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05.03.2019 N 93</w:t>
              <w:br/>
              <w:t xml:space="preserve">"Об утверждении Положения об областном смотре-конкурсе на лучшее состояние условий и охраны труда в организациях, расположенных на территории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марта 2019 г. N 93</w:t>
      </w:r>
    </w:p>
    <w:p>
      <w:pPr>
        <w:pStyle w:val="2"/>
      </w:pPr>
      <w:r>
        <w:rPr>
          <w:sz w:val="20"/>
        </w:rPr>
      </w:r>
    </w:p>
    <w:p>
      <w:pPr>
        <w:pStyle w:val="2"/>
        <w:jc w:val="center"/>
      </w:pPr>
      <w:r>
        <w:rPr>
          <w:sz w:val="20"/>
        </w:rPr>
        <w:t xml:space="preserve">ОБ УТВЕРЖДЕНИИ ПОЛОЖЕНИЯ ОБ ОБЛАСТНОМ СМОТРЕ-КОНКУРСЕ</w:t>
      </w:r>
    </w:p>
    <w:p>
      <w:pPr>
        <w:pStyle w:val="2"/>
        <w:jc w:val="center"/>
      </w:pPr>
      <w:r>
        <w:rPr>
          <w:sz w:val="20"/>
        </w:rPr>
        <w:t xml:space="preserve">НА ЛУЧШЕЕ СОСТОЯНИЕ УСЛОВИЙ И ОХРАНЫ ТРУДА В ОРГАНИЗАЦИЯХ,</w:t>
      </w:r>
    </w:p>
    <w:p>
      <w:pPr>
        <w:pStyle w:val="2"/>
        <w:jc w:val="center"/>
      </w:pPr>
      <w:r>
        <w:rPr>
          <w:sz w:val="20"/>
        </w:rPr>
        <w:t xml:space="preserve">РАСПОЛОЖЕННЫХ НА ТЕРРИТОРИИ СМОЛЕНСКОЙ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Смоленской области от 28.11.2013 N 974 (ред. от 29.12.2023) &quot;Об утверждении областной государственной программы &quot;Социальная поддержка граждан, проживающих на территории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в целях пропаганды охраны труда, повышения заинтересованности работодателей в создании безопасных условий труда, направленных на сохранение жизни и здоровья работников организаций, расположенных на территории Смоленской области, профилактики ВИЧ-инфекции на рабочих местах, Администрация Смоленской области постановляет:</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об областном смотре-конкурсе на лучшее состояние условий и охраны труда в организациях, расположенных на территории Смоленской области (далее также - смотр-конкурс).</w:t>
      </w:r>
    </w:p>
    <w:p>
      <w:pPr>
        <w:pStyle w:val="0"/>
        <w:spacing w:before="200" w:line-rule="auto"/>
        <w:ind w:firstLine="540"/>
        <w:jc w:val="both"/>
      </w:pPr>
      <w:r>
        <w:rPr>
          <w:sz w:val="20"/>
        </w:rPr>
        <w:t xml:space="preserve">2.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8" w:tooltip="Постановление Администрации Смоленской области от 07.02.2008 N 91 (ред. от 19.04.2016) &quot;Об областном смотре-конкурсе на лучшее состояние условий и охраны труда в организациях, расположенных на территории Смоле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07.02.2008 N 91 "Об областном смотре-конкурсе на лучшее состояние условий и охраны труда в организациях, расположенных на территории Смоленской области";</w:t>
      </w:r>
    </w:p>
    <w:p>
      <w:pPr>
        <w:pStyle w:val="0"/>
        <w:spacing w:before="200" w:line-rule="auto"/>
        <w:ind w:firstLine="540"/>
        <w:jc w:val="both"/>
      </w:pPr>
      <w:r>
        <w:rPr>
          <w:sz w:val="20"/>
        </w:rPr>
        <w:t xml:space="preserve">- </w:t>
      </w:r>
      <w:hyperlink w:history="0" r:id="rId9" w:tooltip="Постановление Администрации Смоленской области от 26.03.2008 N 193 &quot;О внесении изменения в Положение об областном смотре-конкурсе на лучшее состояние условий и охраны труда в организациях, расположенных на территории Смоле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26.03.2008 N 193 "О внесении изменения в Положение об областном смотре-конкурсе на лучшее состояние условий и охраны труда в организациях, расположенных на территории Смоленской области";</w:t>
      </w:r>
    </w:p>
    <w:p>
      <w:pPr>
        <w:pStyle w:val="0"/>
        <w:spacing w:before="200" w:line-rule="auto"/>
        <w:ind w:firstLine="540"/>
        <w:jc w:val="both"/>
      </w:pPr>
      <w:r>
        <w:rPr>
          <w:sz w:val="20"/>
        </w:rPr>
        <w:t xml:space="preserve">- </w:t>
      </w:r>
      <w:hyperlink w:history="0" r:id="rId10" w:tooltip="Постановление Администрации Смоленской области от 20.04.2009 N 221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20.04.2009 N 221 "О внесении изменений в постановление Администрации Смоленской области от 07.02.2008 N 91";</w:t>
      </w:r>
    </w:p>
    <w:p>
      <w:pPr>
        <w:pStyle w:val="0"/>
        <w:spacing w:before="200" w:line-rule="auto"/>
        <w:ind w:firstLine="540"/>
        <w:jc w:val="both"/>
      </w:pPr>
      <w:r>
        <w:rPr>
          <w:sz w:val="20"/>
        </w:rPr>
        <w:t xml:space="preserve">- </w:t>
      </w:r>
      <w:hyperlink w:history="0" r:id="rId11" w:tooltip="Постановление Администрации Смоленской области от 21.06.2011 N 343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21.06.2011 N 343 "О внесении изменений в постановление Администрации Смоленской области от 07.02.2008 N 91";</w:t>
      </w:r>
    </w:p>
    <w:p>
      <w:pPr>
        <w:pStyle w:val="0"/>
        <w:spacing w:before="200" w:line-rule="auto"/>
        <w:ind w:firstLine="540"/>
        <w:jc w:val="both"/>
      </w:pPr>
      <w:r>
        <w:rPr>
          <w:sz w:val="20"/>
        </w:rPr>
        <w:t xml:space="preserve">- </w:t>
      </w:r>
      <w:hyperlink w:history="0" r:id="rId12" w:tooltip="Постановление Администрации Смоленской области от 29.04.2014 N 319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29.04.2014 N 319 "О внесении изменений в постановление Администрации Смоленской области от 07.02.2008 N 91";</w:t>
      </w:r>
    </w:p>
    <w:p>
      <w:pPr>
        <w:pStyle w:val="0"/>
        <w:spacing w:before="200" w:line-rule="auto"/>
        <w:ind w:firstLine="540"/>
        <w:jc w:val="both"/>
      </w:pPr>
      <w:r>
        <w:rPr>
          <w:sz w:val="20"/>
        </w:rPr>
        <w:t xml:space="preserve">- </w:t>
      </w:r>
      <w:hyperlink w:history="0" r:id="rId13" w:tooltip="Постановление Администрации Смоленской области от 21.04.2015 N 244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21.04.2015 N 244 "О внесении изменений в постановление Администрации Смоленской области от 07.02.2008 N 91";</w:t>
      </w:r>
    </w:p>
    <w:p>
      <w:pPr>
        <w:pStyle w:val="0"/>
        <w:spacing w:before="200" w:line-rule="auto"/>
        <w:ind w:firstLine="540"/>
        <w:jc w:val="both"/>
      </w:pPr>
      <w:r>
        <w:rPr>
          <w:sz w:val="20"/>
        </w:rPr>
        <w:t xml:space="preserve">- </w:t>
      </w:r>
      <w:hyperlink w:history="0" r:id="rId14" w:tooltip="Постановление Администрации Смоленской области от 29.02.2016 N 105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29.02.2016 N 105 "О внесении изменений в постановление Администрации Смоленской области от 07.02.2008 N 91";</w:t>
      </w:r>
    </w:p>
    <w:p>
      <w:pPr>
        <w:pStyle w:val="0"/>
        <w:spacing w:before="200" w:line-rule="auto"/>
        <w:ind w:firstLine="540"/>
        <w:jc w:val="both"/>
      </w:pPr>
      <w:r>
        <w:rPr>
          <w:sz w:val="20"/>
        </w:rPr>
        <w:t xml:space="preserve">- </w:t>
      </w:r>
      <w:hyperlink w:history="0" r:id="rId15" w:tooltip="Постановление Администрации Смоленской области от 19.04.2016 N 229 &quot;О внесении изменений в постановление Администрации Смоленской области от 07.02.2008 N 91&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19.04.2016 N 229 "О внесении изменений в постановление Администрации Смоленской области от 07.02.2008 N 91".</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05.03.2019 N 93</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ОБЛАСТНОМ СМОТРЕ-КОНКУРСЕ НА ЛУЧШЕЕ СОСТОЯНИЕ УСЛОВИЙ</w:t>
      </w:r>
    </w:p>
    <w:p>
      <w:pPr>
        <w:pStyle w:val="2"/>
        <w:jc w:val="center"/>
      </w:pPr>
      <w:r>
        <w:rPr>
          <w:sz w:val="20"/>
        </w:rPr>
        <w:t xml:space="preserve">И ОХРАНЫ ТРУДА В ОРГАНИЗАЦИЯХ, РАСПОЛОЖЕННЫХ НА ТЕРРИТОРИИ</w:t>
      </w:r>
    </w:p>
    <w:p>
      <w:pPr>
        <w:pStyle w:val="2"/>
        <w:jc w:val="center"/>
      </w:pPr>
      <w:r>
        <w:rPr>
          <w:sz w:val="20"/>
        </w:rPr>
        <w:t xml:space="preserve">СМОЛЕНСКОЙ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проведения областного смотра-конкурса на лучшее состояние условий и охраны труда в организациях, расположенных на территории Смоленской области (далее - организации).</w:t>
      </w:r>
    </w:p>
    <w:p>
      <w:pPr>
        <w:pStyle w:val="0"/>
        <w:spacing w:before="200" w:line-rule="auto"/>
        <w:ind w:firstLine="540"/>
        <w:jc w:val="both"/>
      </w:pPr>
      <w:r>
        <w:rPr>
          <w:sz w:val="20"/>
        </w:rPr>
        <w:t xml:space="preserve">1.2. Основной целью смотра-конкурса является активное привлечение работодателей, руководителей, специалистов, работников, а также профессиональных союзов, их объединений и иных уполномоченных работниками представительных органов к активному проведению мероприятий, направленных на создание здоровых и безопасных условий труда, углубленному изучению и наработке навыков организации и реализации мероприятий по профилактике ВИЧ-инфекции на рабочих местах.</w:t>
      </w:r>
    </w:p>
    <w:p>
      <w:pPr>
        <w:pStyle w:val="0"/>
        <w:spacing w:before="200" w:line-rule="auto"/>
        <w:ind w:firstLine="540"/>
        <w:jc w:val="both"/>
      </w:pPr>
      <w:r>
        <w:rPr>
          <w:sz w:val="20"/>
        </w:rPr>
        <w:t xml:space="preserve">1.3. Основными задачами смотра-конкурса являются:</w:t>
      </w:r>
    </w:p>
    <w:p>
      <w:pPr>
        <w:pStyle w:val="0"/>
        <w:spacing w:before="200" w:line-rule="auto"/>
        <w:ind w:firstLine="540"/>
        <w:jc w:val="both"/>
      </w:pPr>
      <w:r>
        <w:rPr>
          <w:sz w:val="20"/>
        </w:rPr>
        <w:t xml:space="preserve">- выявление лучших организаций, добившихся положительных результатов в работе по улучшению условий и безопасности труда работников;</w:t>
      </w:r>
    </w:p>
    <w:p>
      <w:pPr>
        <w:pStyle w:val="0"/>
        <w:spacing w:before="200" w:line-rule="auto"/>
        <w:ind w:firstLine="540"/>
        <w:jc w:val="both"/>
      </w:pPr>
      <w:r>
        <w:rPr>
          <w:sz w:val="20"/>
        </w:rPr>
        <w:t xml:space="preserve">- моральное стимулирование организаций, а также сотрудников, внесших наибольший вклад в укрепление охраны труда;</w:t>
      </w:r>
    </w:p>
    <w:p>
      <w:pPr>
        <w:pStyle w:val="0"/>
        <w:spacing w:before="200" w:line-rule="auto"/>
        <w:ind w:firstLine="540"/>
        <w:jc w:val="both"/>
      </w:pPr>
      <w:r>
        <w:rPr>
          <w:sz w:val="20"/>
        </w:rPr>
        <w:t xml:space="preserve">- обобщение положительного опыта работы лучших организаций, его дальнейшее распространение и пропаганда;</w:t>
      </w:r>
    </w:p>
    <w:p>
      <w:pPr>
        <w:pStyle w:val="0"/>
        <w:spacing w:before="200" w:line-rule="auto"/>
        <w:ind w:firstLine="540"/>
        <w:jc w:val="both"/>
      </w:pPr>
      <w:r>
        <w:rPr>
          <w:sz w:val="20"/>
        </w:rPr>
        <w:t xml:space="preserve">- информирование работников и работодателей о профилактике ВИЧ-инфекции и недопущение дискриминации и стигматизации в трудовых коллективах лиц, живущих с ВИЧ-инфекцией.</w:t>
      </w:r>
    </w:p>
    <w:p>
      <w:pPr>
        <w:pStyle w:val="0"/>
        <w:spacing w:before="200" w:line-rule="auto"/>
        <w:ind w:firstLine="540"/>
        <w:jc w:val="both"/>
      </w:pPr>
      <w:r>
        <w:rPr>
          <w:sz w:val="20"/>
        </w:rPr>
        <w:t xml:space="preserve">1.4. Право на участие в смотре-конкурсе имеют организации независимо от их организационно-правовых форм и форм собственности и индивидуальные предприниматели, осуществляющие свою деятельность на территории Смоленской области, за исключением организаций и индивидуальных предпринимателей, у которых за истекший год произошли несчастные случаи со смертельным исходом и тяжелые несчастные случаи (кроме несчастных случаев, происшедших не по вине работодателя) (далее - участники смотра-конкурса).</w:t>
      </w:r>
    </w:p>
    <w:p>
      <w:pPr>
        <w:pStyle w:val="0"/>
        <w:spacing w:before="200" w:line-rule="auto"/>
        <w:ind w:firstLine="540"/>
        <w:jc w:val="both"/>
      </w:pPr>
      <w:r>
        <w:rPr>
          <w:sz w:val="20"/>
        </w:rPr>
        <w:t xml:space="preserve">1.5. Смотр-конкурс проводится по следующим номинациям:</w:t>
      </w:r>
    </w:p>
    <w:p>
      <w:pPr>
        <w:pStyle w:val="0"/>
        <w:spacing w:before="200" w:line-rule="auto"/>
        <w:ind w:firstLine="540"/>
        <w:jc w:val="both"/>
      </w:pPr>
      <w:r>
        <w:rPr>
          <w:sz w:val="20"/>
        </w:rPr>
        <w:t xml:space="preserve">- "Лучшее состояние условий и охраны труда в организациях с численностью работающих до 100 человек";</w:t>
      </w:r>
    </w:p>
    <w:p>
      <w:pPr>
        <w:pStyle w:val="0"/>
        <w:spacing w:before="200" w:line-rule="auto"/>
        <w:ind w:firstLine="540"/>
        <w:jc w:val="both"/>
      </w:pPr>
      <w:r>
        <w:rPr>
          <w:sz w:val="20"/>
        </w:rPr>
        <w:t xml:space="preserve">- "Лучшее состояние условий и охраны труда в организациях с численностью работающих до 500 человек";</w:t>
      </w:r>
    </w:p>
    <w:p>
      <w:pPr>
        <w:pStyle w:val="0"/>
        <w:spacing w:before="200" w:line-rule="auto"/>
        <w:ind w:firstLine="540"/>
        <w:jc w:val="both"/>
      </w:pPr>
      <w:r>
        <w:rPr>
          <w:sz w:val="20"/>
        </w:rPr>
        <w:t xml:space="preserve">- "Лучшее состояние условий и охраны труда в организациях с численностью работающих до 1000 человек";</w:t>
      </w:r>
    </w:p>
    <w:p>
      <w:pPr>
        <w:pStyle w:val="0"/>
        <w:spacing w:before="200" w:line-rule="auto"/>
        <w:ind w:firstLine="540"/>
        <w:jc w:val="both"/>
      </w:pPr>
      <w:r>
        <w:rPr>
          <w:sz w:val="20"/>
        </w:rPr>
        <w:t xml:space="preserve">- "Лучшее состояние условий и охраны труда в организациях с численностью работающих свыше 1000 человек";</w:t>
      </w:r>
    </w:p>
    <w:p>
      <w:pPr>
        <w:pStyle w:val="0"/>
        <w:spacing w:before="200" w:line-rule="auto"/>
        <w:ind w:firstLine="540"/>
        <w:jc w:val="both"/>
      </w:pPr>
      <w:r>
        <w:rPr>
          <w:sz w:val="20"/>
        </w:rPr>
        <w:t xml:space="preserve">- "Лучшая работа по информированию работников по вопросам ВИЧ-инфекции на рабочих местах среди работодателей".</w:t>
      </w:r>
    </w:p>
    <w:p>
      <w:pPr>
        <w:pStyle w:val="0"/>
        <w:spacing w:before="200" w:line-rule="auto"/>
        <w:ind w:firstLine="540"/>
        <w:jc w:val="both"/>
      </w:pPr>
      <w:r>
        <w:rPr>
          <w:sz w:val="20"/>
        </w:rPr>
        <w:t xml:space="preserve">1.6. Каждая организация может принять участие в смотре-конкурсе не более чем в двух номинациях.</w:t>
      </w:r>
    </w:p>
    <w:p>
      <w:pPr>
        <w:pStyle w:val="0"/>
        <w:spacing w:before="200" w:line-rule="auto"/>
        <w:ind w:firstLine="540"/>
        <w:jc w:val="both"/>
      </w:pPr>
      <w:r>
        <w:rPr>
          <w:sz w:val="20"/>
        </w:rPr>
        <w:t xml:space="preserve">1.7. Организацию и проведение смотра-конкурса осуществляет Департамент Смоленской области по социальному развитию (далее - Департамент).</w:t>
      </w:r>
    </w:p>
    <w:p>
      <w:pPr>
        <w:pStyle w:val="0"/>
        <w:spacing w:before="200" w:line-rule="auto"/>
        <w:ind w:firstLine="540"/>
        <w:jc w:val="both"/>
      </w:pPr>
      <w:r>
        <w:rPr>
          <w:sz w:val="20"/>
        </w:rPr>
        <w:t xml:space="preserve">1.8. Подведение итогов смотра-конкурса и определение его победителей осуществляются конкурсной комиссией, состав которой утверждается распоряжением Администрации Смоленской области.</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В состав конкурсной комиссии входят председатель конкурсной комиссии, секретарь и иные члены конкурсной комиссии.</w:t>
      </w:r>
    </w:p>
    <w:p>
      <w:pPr>
        <w:pStyle w:val="0"/>
        <w:spacing w:before="200" w:line-rule="auto"/>
        <w:ind w:firstLine="540"/>
        <w:jc w:val="both"/>
      </w:pPr>
      <w:r>
        <w:rPr>
          <w:sz w:val="20"/>
        </w:rPr>
        <w:t xml:space="preserve">2.2. Заседание конкурсной комиссии является правомочным, если на нем присутствует не менее 2/3 утвержденного состава ее членов.</w:t>
      </w:r>
    </w:p>
    <w:p>
      <w:pPr>
        <w:pStyle w:val="0"/>
        <w:spacing w:before="200" w:line-rule="auto"/>
        <w:ind w:firstLine="540"/>
        <w:jc w:val="both"/>
      </w:pPr>
      <w:r>
        <w:rPr>
          <w:sz w:val="20"/>
        </w:rPr>
        <w:t xml:space="preserve">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Решения, принимаемые на заседаниях конкурсной комиссии, оформляются протоколами, которые подписывают все члены конкурсной комиссии.</w:t>
      </w:r>
    </w:p>
    <w:p>
      <w:pPr>
        <w:pStyle w:val="0"/>
        <w:spacing w:before="200" w:line-rule="auto"/>
        <w:ind w:firstLine="540"/>
        <w:jc w:val="both"/>
      </w:pPr>
      <w:r>
        <w:rPr>
          <w:sz w:val="20"/>
        </w:rPr>
        <w:t xml:space="preserve">2.4. Председатель конкурсной комиссии организует и ведет заседания конкурсной комиссии.</w:t>
      </w:r>
    </w:p>
    <w:p>
      <w:pPr>
        <w:pStyle w:val="0"/>
        <w:spacing w:before="200" w:line-rule="auto"/>
        <w:ind w:firstLine="540"/>
        <w:jc w:val="both"/>
      </w:pPr>
      <w:r>
        <w:rPr>
          <w:sz w:val="20"/>
        </w:rPr>
        <w:t xml:space="preserve">2.5. Секретарь конкурсной комиссии:</w:t>
      </w:r>
    </w:p>
    <w:p>
      <w:pPr>
        <w:pStyle w:val="0"/>
        <w:spacing w:before="200" w:line-rule="auto"/>
        <w:ind w:firstLine="540"/>
        <w:jc w:val="both"/>
      </w:pPr>
      <w:r>
        <w:rPr>
          <w:sz w:val="20"/>
        </w:rPr>
        <w:t xml:space="preserve">-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pPr>
        <w:pStyle w:val="0"/>
        <w:spacing w:before="200" w:line-rule="auto"/>
        <w:ind w:firstLine="540"/>
        <w:jc w:val="both"/>
      </w:pPr>
      <w:r>
        <w:rPr>
          <w:sz w:val="20"/>
        </w:rPr>
        <w:t xml:space="preserve">- оформляет протоколы заседаний конкурсной комиссии в течение 7 рабочих дней со дня проведения заседания.</w:t>
      </w:r>
    </w:p>
    <w:p>
      <w:pPr>
        <w:pStyle w:val="0"/>
        <w:spacing w:before="200" w:line-rule="auto"/>
        <w:ind w:firstLine="540"/>
        <w:jc w:val="both"/>
      </w:pPr>
      <w:r>
        <w:rPr>
          <w:sz w:val="20"/>
        </w:rPr>
        <w:t xml:space="preserve">2.6. Конкурсная комиссия:</w:t>
      </w:r>
    </w:p>
    <w:p>
      <w:pPr>
        <w:pStyle w:val="0"/>
        <w:spacing w:before="200" w:line-rule="auto"/>
        <w:ind w:firstLine="540"/>
        <w:jc w:val="both"/>
      </w:pPr>
      <w:r>
        <w:rPr>
          <w:sz w:val="20"/>
        </w:rPr>
        <w:t xml:space="preserve">- рассматривает поступившие заявки на участие в смотре-конкурсе (далее также - заявки) и документы, предусмотренные </w:t>
      </w:r>
      <w:hyperlink w:history="0" w:anchor="P81" w:tooltip="3.3. Для участия в номинациях &quot;Лучшее состояние условий и охраны труда в организациях с численностью работающих до 100 человек&quot;, &quot;Лучшее состояние условий и охраны труда в организациях с численностью работающих до 500 человек&quot;, &quot;Лучшее состояние условий и охраны труда в организациях с численностью работающих до 1000 человек&quot;, &quot;Лучшее состояние условий и охраны труда в организациях с численностью работающих свыше 1000 человек&quot; участники смотра-конкурса дополнительно представляют показатели состояния услов...">
        <w:r>
          <w:rPr>
            <w:sz w:val="20"/>
            <w:color w:val="0000ff"/>
          </w:rPr>
          <w:t xml:space="preserve">пунктами 3.3</w:t>
        </w:r>
      </w:hyperlink>
      <w:r>
        <w:rPr>
          <w:sz w:val="20"/>
        </w:rPr>
        <w:t xml:space="preserve">, </w:t>
      </w:r>
      <w:hyperlink w:history="0" w:anchor="P82" w:tooltip="3.4. Для участия в номинации &quot;Лучшая работа по информированию работников по вопросам ВИЧ-инфекции на рабочих местах среди работодателей&quot; участники смотра-конкурса дополнительно представляют показатели работы по профилактике ВИЧ-инфекции по форме согласно приложению N 3 к настоящему Положению.">
        <w:r>
          <w:rPr>
            <w:sz w:val="20"/>
            <w:color w:val="0000ff"/>
          </w:rPr>
          <w:t xml:space="preserve">3.4 раздела 3</w:t>
        </w:r>
      </w:hyperlink>
      <w:r>
        <w:rPr>
          <w:sz w:val="20"/>
        </w:rPr>
        <w:t xml:space="preserve"> настоящего Положения, определяет победителей и лауреатов смотра-конкурса;</w:t>
      </w:r>
    </w:p>
    <w:p>
      <w:pPr>
        <w:pStyle w:val="0"/>
        <w:spacing w:before="200" w:line-rule="auto"/>
        <w:ind w:firstLine="540"/>
        <w:jc w:val="both"/>
      </w:pPr>
      <w:r>
        <w:rPr>
          <w:sz w:val="20"/>
        </w:rPr>
        <w:t xml:space="preserve">- организует церемонию награждения победителей и лауреатов смотра-конкурса.</w:t>
      </w:r>
    </w:p>
    <w:p>
      <w:pPr>
        <w:pStyle w:val="0"/>
        <w:jc w:val="both"/>
      </w:pPr>
      <w:r>
        <w:rPr>
          <w:sz w:val="20"/>
        </w:rPr>
      </w:r>
    </w:p>
    <w:p>
      <w:pPr>
        <w:pStyle w:val="2"/>
        <w:outlineLvl w:val="1"/>
        <w:jc w:val="center"/>
      </w:pPr>
      <w:r>
        <w:rPr>
          <w:sz w:val="20"/>
        </w:rPr>
        <w:t xml:space="preserve">3. Организация и проведение смотра-конкурса</w:t>
      </w:r>
    </w:p>
    <w:p>
      <w:pPr>
        <w:pStyle w:val="0"/>
        <w:jc w:val="both"/>
      </w:pPr>
      <w:r>
        <w:rPr>
          <w:sz w:val="20"/>
        </w:rPr>
      </w:r>
    </w:p>
    <w:p>
      <w:pPr>
        <w:pStyle w:val="0"/>
        <w:ind w:firstLine="540"/>
        <w:jc w:val="both"/>
      </w:pPr>
      <w:r>
        <w:rPr>
          <w:sz w:val="20"/>
        </w:rPr>
        <w:t xml:space="preserve">3.1. Департамент размещает информационное сообщение о проведении смотра-конкурса на своем официальном сайте в информационно-телекоммуникационной сети "Интернет" не позднее 10 дней до начала приема заявок.</w:t>
      </w:r>
    </w:p>
    <w:p>
      <w:pPr>
        <w:pStyle w:val="0"/>
        <w:spacing w:before="200" w:line-rule="auto"/>
        <w:ind w:firstLine="540"/>
        <w:jc w:val="both"/>
      </w:pPr>
      <w:r>
        <w:rPr>
          <w:sz w:val="20"/>
        </w:rPr>
        <w:t xml:space="preserve">Информационное сообщение о проведении смотра-конкурса должно содержать наименование смотра-конкурса, перечень документов, представляемых участниками смотра-конкурса, требования к участникам смотра-конкурса, сроки, место и время приема документов.</w:t>
      </w:r>
    </w:p>
    <w:p>
      <w:pPr>
        <w:pStyle w:val="0"/>
        <w:spacing w:before="200" w:line-rule="auto"/>
        <w:ind w:firstLine="540"/>
        <w:jc w:val="both"/>
      </w:pPr>
      <w:r>
        <w:rPr>
          <w:sz w:val="20"/>
        </w:rPr>
        <w:t xml:space="preserve">3.2. Для участия в смотре-конкурсе участники смотра-конкурса представляют </w:t>
      </w:r>
      <w:hyperlink w:history="0" w:anchor="P122" w:tooltip="ЗАЯВКА">
        <w:r>
          <w:rPr>
            <w:sz w:val="20"/>
            <w:color w:val="0000ff"/>
          </w:rPr>
          <w:t xml:space="preserve">заявки</w:t>
        </w:r>
      </w:hyperlink>
      <w:r>
        <w:rPr>
          <w:sz w:val="20"/>
        </w:rPr>
        <w:t xml:space="preserve"> на участие в смотре-конкурсе по форме согласно приложению N 1 к настоящему Положению в Департамент по адресу: г. Смоленск, ул. Багратиона, д. 23, кабинет 42.</w:t>
      </w:r>
    </w:p>
    <w:bookmarkStart w:id="81" w:name="P81"/>
    <w:bookmarkEnd w:id="81"/>
    <w:p>
      <w:pPr>
        <w:pStyle w:val="0"/>
        <w:spacing w:before="200" w:line-rule="auto"/>
        <w:ind w:firstLine="540"/>
        <w:jc w:val="both"/>
      </w:pPr>
      <w:r>
        <w:rPr>
          <w:sz w:val="20"/>
        </w:rPr>
        <w:t xml:space="preserve">3.3. Для участия в номинациях "Лучшее состояние условий и охраны труда в организациях с численностью работающих до 100 человек", "Лучшее состояние условий и охраны труда в организациях с численностью работающих до 500 человек", "Лучшее состояние условий и охраны труда в организациях с численностью работающих до 1000 человек", "Лучшее состояние условий и охраны труда в организациях с численностью работающих свыше 1000 человек" участники смотра-конкурса дополнительно представляют </w:t>
      </w:r>
      <w:hyperlink w:history="0" w:anchor="P176" w:tooltip="                                 ПОКАЗАТЕЛИ">
        <w:r>
          <w:rPr>
            <w:sz w:val="20"/>
            <w:color w:val="0000ff"/>
          </w:rPr>
          <w:t xml:space="preserve">показатели</w:t>
        </w:r>
      </w:hyperlink>
      <w:r>
        <w:rPr>
          <w:sz w:val="20"/>
        </w:rPr>
        <w:t xml:space="preserve"> состояния условий и охраны труда по форме согласно приложению N 2 к настоящему Положению.</w:t>
      </w:r>
    </w:p>
    <w:bookmarkStart w:id="82" w:name="P82"/>
    <w:bookmarkEnd w:id="82"/>
    <w:p>
      <w:pPr>
        <w:pStyle w:val="0"/>
        <w:spacing w:before="200" w:line-rule="auto"/>
        <w:ind w:firstLine="540"/>
        <w:jc w:val="both"/>
      </w:pPr>
      <w:r>
        <w:rPr>
          <w:sz w:val="20"/>
        </w:rPr>
        <w:t xml:space="preserve">3.4. Для участия в номинации "Лучшая работа по информированию работников по вопросам ВИЧ-инфекции на рабочих местах среди работодателей" участники смотра-конкурса дополнительно представляют </w:t>
      </w:r>
      <w:hyperlink w:history="0" w:anchor="P270" w:tooltip="                                 ПОКАЗАТЕЛИ">
        <w:r>
          <w:rPr>
            <w:sz w:val="20"/>
            <w:color w:val="0000ff"/>
          </w:rPr>
          <w:t xml:space="preserve">показатели</w:t>
        </w:r>
      </w:hyperlink>
      <w:r>
        <w:rPr>
          <w:sz w:val="20"/>
        </w:rPr>
        <w:t xml:space="preserve"> работы по профилактике ВИЧ-инфекции по форме согласно приложению N 3 к настоящему Положению.</w:t>
      </w:r>
    </w:p>
    <w:p>
      <w:pPr>
        <w:pStyle w:val="0"/>
        <w:spacing w:before="200" w:line-rule="auto"/>
        <w:ind w:firstLine="540"/>
        <w:jc w:val="both"/>
      </w:pPr>
      <w:r>
        <w:rPr>
          <w:sz w:val="20"/>
        </w:rPr>
        <w:t xml:space="preserve">3.5. Департамент осуществляет прием и регистрацию документов, указанных в пунктах 3.2, 3.3 и 3.4 настоящего раздела.</w:t>
      </w:r>
    </w:p>
    <w:p>
      <w:pPr>
        <w:pStyle w:val="0"/>
        <w:spacing w:before="200" w:line-rule="auto"/>
        <w:ind w:firstLine="540"/>
        <w:jc w:val="both"/>
      </w:pPr>
      <w:r>
        <w:rPr>
          <w:sz w:val="20"/>
        </w:rPr>
        <w:t xml:space="preserve">3.6. В срок, не превышающий 5 рабочих дней со дня поступления заявки и документов, указанных в пунктах 3.3 и 3.4 настоящего раздела, Департамент рассматривает поступившие документы на предмет их соответствия требованиям, предъявляемым к заявке и документам в соответствии с настоящим разделом, и принимает решение о допуске к участию в смотре-конкурсе либо об отказе в допуске к участию в смотре-конкурсе.</w:t>
      </w:r>
    </w:p>
    <w:p>
      <w:pPr>
        <w:pStyle w:val="0"/>
        <w:spacing w:before="200" w:line-rule="auto"/>
        <w:ind w:firstLine="540"/>
        <w:jc w:val="both"/>
      </w:pPr>
      <w:r>
        <w:rPr>
          <w:sz w:val="20"/>
        </w:rPr>
        <w:t xml:space="preserve">Основаниями для отказа в допуске к участию в смотре-конкурсе являются:</w:t>
      </w:r>
    </w:p>
    <w:p>
      <w:pPr>
        <w:pStyle w:val="0"/>
        <w:spacing w:before="200" w:line-rule="auto"/>
        <w:ind w:firstLine="540"/>
        <w:jc w:val="both"/>
      </w:pPr>
      <w:r>
        <w:rPr>
          <w:sz w:val="20"/>
        </w:rPr>
        <w:t xml:space="preserve">- несвоевременное представление заявки и документов, указанных в </w:t>
      </w:r>
      <w:hyperlink w:history="0" w:anchor="P81" w:tooltip="3.3. Для участия в номинациях &quot;Лучшее состояние условий и охраны труда в организациях с численностью работающих до 100 человек&quot;, &quot;Лучшее состояние условий и охраны труда в организациях с численностью работающих до 500 человек&quot;, &quot;Лучшее состояние условий и охраны труда в организациях с численностью работающих до 1000 человек&quot;, &quot;Лучшее состояние условий и охраны труда в организациях с численностью работающих свыше 1000 человек&quot; участники смотра-конкурса дополнительно представляют показатели состояния услов...">
        <w:r>
          <w:rPr>
            <w:sz w:val="20"/>
            <w:color w:val="0000ff"/>
          </w:rPr>
          <w:t xml:space="preserve">пунктах 3.3</w:t>
        </w:r>
      </w:hyperlink>
      <w:r>
        <w:rPr>
          <w:sz w:val="20"/>
        </w:rPr>
        <w:t xml:space="preserve"> и </w:t>
      </w:r>
      <w:hyperlink w:history="0" w:anchor="P82" w:tooltip="3.4. Для участия в номинации &quot;Лучшая работа по информированию работников по вопросам ВИЧ-инфекции на рабочих местах среди работодателей&quot; участники смотра-конкурса дополнительно представляют показатели работы по профилактике ВИЧ-инфекции по форме согласно приложению N 3 к настоящему Положению.">
        <w:r>
          <w:rPr>
            <w:sz w:val="20"/>
            <w:color w:val="0000ff"/>
          </w:rPr>
          <w:t xml:space="preserve">3.4</w:t>
        </w:r>
      </w:hyperlink>
      <w:r>
        <w:rPr>
          <w:sz w:val="20"/>
        </w:rPr>
        <w:t xml:space="preserve"> настоящего раздела;</w:t>
      </w:r>
    </w:p>
    <w:p>
      <w:pPr>
        <w:pStyle w:val="0"/>
        <w:spacing w:before="200" w:line-rule="auto"/>
        <w:ind w:firstLine="540"/>
        <w:jc w:val="both"/>
      </w:pPr>
      <w:r>
        <w:rPr>
          <w:sz w:val="20"/>
        </w:rPr>
        <w:t xml:space="preserve">- представление документов, указанных в </w:t>
      </w:r>
      <w:hyperlink w:history="0" w:anchor="P81" w:tooltip="3.3. Для участия в номинациях &quot;Лучшее состояние условий и охраны труда в организациях с численностью работающих до 100 человек&quot;, &quot;Лучшее состояние условий и охраны труда в организациях с численностью работающих до 500 человек&quot;, &quot;Лучшее состояние условий и охраны труда в организациях с численностью работающих до 1000 человек&quot;, &quot;Лучшее состояние условий и охраны труда в организациях с численностью работающих свыше 1000 человек&quot; участники смотра-конкурса дополнительно представляют показатели состояния услов...">
        <w:r>
          <w:rPr>
            <w:sz w:val="20"/>
            <w:color w:val="0000ff"/>
          </w:rPr>
          <w:t xml:space="preserve">пунктах 3.3</w:t>
        </w:r>
      </w:hyperlink>
      <w:r>
        <w:rPr>
          <w:sz w:val="20"/>
        </w:rPr>
        <w:t xml:space="preserve"> и </w:t>
      </w:r>
      <w:hyperlink w:history="0" w:anchor="P82" w:tooltip="3.4. Для участия в номинации &quot;Лучшая работа по информированию работников по вопросам ВИЧ-инфекции на рабочих местах среди работодателей&quot; участники смотра-конкурса дополнительно представляют показатели работы по профилактике ВИЧ-инфекции по форме согласно приложению N 3 к настоящему Положению.">
        <w:r>
          <w:rPr>
            <w:sz w:val="20"/>
            <w:color w:val="0000ff"/>
          </w:rPr>
          <w:t xml:space="preserve">3.4</w:t>
        </w:r>
      </w:hyperlink>
      <w:r>
        <w:rPr>
          <w:sz w:val="20"/>
        </w:rPr>
        <w:t xml:space="preserve"> настоящего раздела, не в полном объеме.</w:t>
      </w:r>
    </w:p>
    <w:p>
      <w:pPr>
        <w:pStyle w:val="0"/>
        <w:spacing w:before="200" w:line-rule="auto"/>
        <w:ind w:firstLine="540"/>
        <w:jc w:val="both"/>
      </w:pPr>
      <w:r>
        <w:rPr>
          <w:sz w:val="20"/>
        </w:rPr>
        <w:t xml:space="preserve">Решение об отказе в допуске к участию в смотре-конкурсе доводится до участников смотра-конкурса в письменном виде с обоснованием причин отказа в течение 5 рабочих дней со дня принятия указанного решения.</w:t>
      </w:r>
    </w:p>
    <w:p>
      <w:pPr>
        <w:pStyle w:val="0"/>
        <w:spacing w:before="200" w:line-rule="auto"/>
        <w:ind w:firstLine="540"/>
        <w:jc w:val="both"/>
      </w:pPr>
      <w:r>
        <w:rPr>
          <w:sz w:val="20"/>
        </w:rPr>
        <w:t xml:space="preserve">3.7. Департамент в срок, не превышающий 10 рабочих дней со дня окончания приема заявок, направляет в конкурсную комиссию документы, представленные участниками смотра-конкурса, допущенными к участию в смотре-конкурсе.</w:t>
      </w:r>
    </w:p>
    <w:p>
      <w:pPr>
        <w:pStyle w:val="0"/>
        <w:spacing w:before="200" w:line-rule="auto"/>
        <w:ind w:firstLine="540"/>
        <w:jc w:val="both"/>
      </w:pPr>
      <w:r>
        <w:rPr>
          <w:sz w:val="20"/>
        </w:rPr>
        <w:t xml:space="preserve">3.8. Конкурсная комиссия в срок, не превышающий 30 рабочих дней со дня поступления документов, указанных в пункте 3.7 настоящего раздела, рассматривает их и определяет победителей и лауреатов смотра-конкурса.</w:t>
      </w:r>
    </w:p>
    <w:p>
      <w:pPr>
        <w:pStyle w:val="0"/>
        <w:jc w:val="both"/>
      </w:pPr>
      <w:r>
        <w:rPr>
          <w:sz w:val="20"/>
        </w:rPr>
      </w:r>
    </w:p>
    <w:p>
      <w:pPr>
        <w:pStyle w:val="2"/>
        <w:outlineLvl w:val="1"/>
        <w:jc w:val="center"/>
      </w:pPr>
      <w:r>
        <w:rPr>
          <w:sz w:val="20"/>
        </w:rPr>
        <w:t xml:space="preserve">4. Подведение итогов смотра-конкурса и определение его</w:t>
      </w:r>
    </w:p>
    <w:p>
      <w:pPr>
        <w:pStyle w:val="2"/>
        <w:jc w:val="center"/>
      </w:pPr>
      <w:r>
        <w:rPr>
          <w:sz w:val="20"/>
        </w:rPr>
        <w:t xml:space="preserve">победителей и лауреатов</w:t>
      </w:r>
    </w:p>
    <w:p>
      <w:pPr>
        <w:pStyle w:val="0"/>
        <w:jc w:val="both"/>
      </w:pPr>
      <w:r>
        <w:rPr>
          <w:sz w:val="20"/>
        </w:rPr>
      </w:r>
    </w:p>
    <w:p>
      <w:pPr>
        <w:pStyle w:val="0"/>
        <w:ind w:firstLine="540"/>
        <w:jc w:val="both"/>
      </w:pPr>
      <w:r>
        <w:rPr>
          <w:sz w:val="20"/>
        </w:rPr>
        <w:t xml:space="preserve">4.1. Решение об определении победителей и лауреатов смотра-конкурса (далее - решение) принимается на заседании конкурсной комиссии на основании </w:t>
      </w:r>
      <w:hyperlink w:history="0" w:anchor="P341" w:tooltip="МЕТОДИКА">
        <w:r>
          <w:rPr>
            <w:sz w:val="20"/>
            <w:color w:val="0000ff"/>
          </w:rPr>
          <w:t xml:space="preserve">методики</w:t>
        </w:r>
      </w:hyperlink>
      <w:r>
        <w:rPr>
          <w:sz w:val="20"/>
        </w:rPr>
        <w:t xml:space="preserve"> оценки показателей состояния условий и охраны труда участников смотра-конкурса согласно приложению N 4 к настоящему Положению и </w:t>
      </w:r>
      <w:hyperlink w:history="0" w:anchor="P480" w:tooltip="МЕТОДИКА">
        <w:r>
          <w:rPr>
            <w:sz w:val="20"/>
            <w:color w:val="0000ff"/>
          </w:rPr>
          <w:t xml:space="preserve">методики</w:t>
        </w:r>
      </w:hyperlink>
      <w:r>
        <w:rPr>
          <w:sz w:val="20"/>
        </w:rPr>
        <w:t xml:space="preserve"> оценки показателей работы участников смотра-конкурса по профилактике ВИЧ-инфекции согласно приложению N 5 к настоящему Положению.</w:t>
      </w:r>
    </w:p>
    <w:p>
      <w:pPr>
        <w:pStyle w:val="0"/>
        <w:spacing w:before="200" w:line-rule="auto"/>
        <w:ind w:firstLine="540"/>
        <w:jc w:val="both"/>
      </w:pPr>
      <w:r>
        <w:rPr>
          <w:sz w:val="20"/>
        </w:rPr>
        <w:t xml:space="preserve">4.2. Конкурсная комиссия составляет ранжированные по степени убывания баллов перечни участников смотра-конкурса по каждой номинации.</w:t>
      </w:r>
    </w:p>
    <w:p>
      <w:pPr>
        <w:pStyle w:val="0"/>
        <w:spacing w:before="200" w:line-rule="auto"/>
        <w:ind w:firstLine="540"/>
        <w:jc w:val="both"/>
      </w:pPr>
      <w:r>
        <w:rPr>
          <w:sz w:val="20"/>
        </w:rPr>
        <w:t xml:space="preserve">При равенстве баллов участников смотра-конкурса в номинациях "Лучшее состояние условий и охраны труда в организациях с численностью работающих до 100 человек", "Лучшее состояние условий и охраны труда в организациях с численностью работающих до 500 человек", "Лучшее состояние условий и охраны труда в организациях с численностью работающих до 1000 человек", "Лучшее состояние условий и охраны труда в организациях с численностью работающих свыше 1000 человек" более высокое место в указанном перечне занимает тот участник смотра-конкурса, у которого более высокий процент рабочих мест, прошедших специальную оценку условий труда.</w:t>
      </w:r>
    </w:p>
    <w:p>
      <w:pPr>
        <w:pStyle w:val="0"/>
        <w:spacing w:before="200" w:line-rule="auto"/>
        <w:ind w:firstLine="540"/>
        <w:jc w:val="both"/>
      </w:pPr>
      <w:r>
        <w:rPr>
          <w:sz w:val="20"/>
        </w:rPr>
        <w:t xml:space="preserve">При равенстве баллов участников смотра-конкурса в номинации "Лучшая работа по информированию работников по вопросам ВИЧ-инфекции на рабочих местах среди работодателей" более высокое место в указанном перечне занимает тот участник смотра-конкурса, у которого проведено больше семинаров, "круглых столов" по вопросам предупреждения и профилактики ВИЧ-инфекции.</w:t>
      </w:r>
    </w:p>
    <w:p>
      <w:pPr>
        <w:pStyle w:val="0"/>
        <w:spacing w:before="200" w:line-rule="auto"/>
        <w:ind w:firstLine="540"/>
        <w:jc w:val="both"/>
      </w:pPr>
      <w:r>
        <w:rPr>
          <w:sz w:val="20"/>
        </w:rPr>
        <w:t xml:space="preserve">4.3. Победителями смотра-конкурса признаются участники смотра-конкурса, набравшие наибольшее количество баллов.</w:t>
      </w:r>
    </w:p>
    <w:p>
      <w:pPr>
        <w:pStyle w:val="0"/>
        <w:spacing w:before="200" w:line-rule="auto"/>
        <w:ind w:firstLine="540"/>
        <w:jc w:val="both"/>
      </w:pPr>
      <w:r>
        <w:rPr>
          <w:sz w:val="20"/>
        </w:rPr>
        <w:t xml:space="preserve">По итогам смотра-конкурса конкурсная комиссия определяет в каждой номинации по одному победителю смотра-конкурса и по одному лауреату смотра-конкурса.</w:t>
      </w:r>
    </w:p>
    <w:p>
      <w:pPr>
        <w:pStyle w:val="0"/>
        <w:spacing w:before="200" w:line-rule="auto"/>
        <w:ind w:firstLine="540"/>
        <w:jc w:val="both"/>
      </w:pPr>
      <w:r>
        <w:rPr>
          <w:sz w:val="20"/>
        </w:rPr>
        <w:t xml:space="preserve">4.4. На основании решения конкурсной комиссии Департамент подготавливает ходатайство о награждении Благодарственным письмом Губернатора Смоленской области победителей и лауреатов смотра-конкурса в соответствии с </w:t>
      </w:r>
      <w:hyperlink w:history="0" r:id="rId16" w:tooltip="Указ Главы Администрации Смоленской области от 09.04.2004 N 2 (ред. от 15.09.2009) &quot;Об утверждении Положения о Благодарственном письме Губернатора Смоленской области&quot; ------------ Утратил силу или отменен {КонсультантПлюс}">
        <w:r>
          <w:rPr>
            <w:sz w:val="20"/>
            <w:color w:val="0000ff"/>
          </w:rPr>
          <w:t xml:space="preserve">Положением</w:t>
        </w:r>
      </w:hyperlink>
      <w:r>
        <w:rPr>
          <w:sz w:val="20"/>
        </w:rPr>
        <w:t xml:space="preserve"> о Благодарственном письме Губернатора Смоленской области, утвержденным указом Главы Администрации Смоленской области от 09.04.2004 N 2.</w:t>
      </w:r>
    </w:p>
    <w:p>
      <w:pPr>
        <w:pStyle w:val="0"/>
        <w:jc w:val="both"/>
      </w:pPr>
      <w:r>
        <w:rPr>
          <w:sz w:val="20"/>
        </w:rPr>
      </w:r>
    </w:p>
    <w:p>
      <w:pPr>
        <w:pStyle w:val="2"/>
        <w:outlineLvl w:val="1"/>
        <w:jc w:val="center"/>
      </w:pPr>
      <w:r>
        <w:rPr>
          <w:sz w:val="20"/>
        </w:rPr>
        <w:t xml:space="preserve">5. Награждение победителей и лауреатов смотра-конкурса</w:t>
      </w:r>
    </w:p>
    <w:p>
      <w:pPr>
        <w:pStyle w:val="0"/>
        <w:jc w:val="both"/>
      </w:pPr>
      <w:r>
        <w:rPr>
          <w:sz w:val="20"/>
        </w:rPr>
      </w:r>
    </w:p>
    <w:p>
      <w:pPr>
        <w:pStyle w:val="0"/>
        <w:ind w:firstLine="540"/>
        <w:jc w:val="both"/>
      </w:pPr>
      <w:r>
        <w:rPr>
          <w:sz w:val="20"/>
        </w:rPr>
        <w:t xml:space="preserve">5.1. Награждение победителей и лауреатов смотра-конкурса проводится в обстановке торжественности и гласности Губернатором Смоленской области либо по его поручению иным лицом не позднее одного месяца со дня вступления в силу соответствующего правового акта Губернатора Смоленской области о награждении.</w:t>
      </w:r>
    </w:p>
    <w:p>
      <w:pPr>
        <w:pStyle w:val="0"/>
        <w:spacing w:before="200" w:line-rule="auto"/>
        <w:ind w:firstLine="540"/>
        <w:jc w:val="both"/>
      </w:pPr>
      <w:r>
        <w:rPr>
          <w:sz w:val="20"/>
        </w:rPr>
        <w:t xml:space="preserve">5.2. Участники смотра-конкурса, признанные победителями смотра-конкурса, имеют право на участие в очередном смотре-конкурсе не ранее чем через три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областном смотре-конкурсе</w:t>
      </w:r>
    </w:p>
    <w:p>
      <w:pPr>
        <w:pStyle w:val="0"/>
        <w:jc w:val="right"/>
      </w:pPr>
      <w:r>
        <w:rPr>
          <w:sz w:val="20"/>
        </w:rPr>
        <w:t xml:space="preserve">на лучшее состояние условий</w:t>
      </w:r>
    </w:p>
    <w:p>
      <w:pPr>
        <w:pStyle w:val="0"/>
        <w:jc w:val="right"/>
      </w:pPr>
      <w:r>
        <w:rPr>
          <w:sz w:val="20"/>
        </w:rPr>
        <w:t xml:space="preserve">и охраны труда в организациях,</w:t>
      </w:r>
    </w:p>
    <w:p>
      <w:pPr>
        <w:pStyle w:val="0"/>
        <w:jc w:val="right"/>
      </w:pPr>
      <w:r>
        <w:rPr>
          <w:sz w:val="20"/>
        </w:rPr>
        <w:t xml:space="preserve">расположенных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22" w:name="P122"/>
    <w:bookmarkEnd w:id="122"/>
    <w:p>
      <w:pPr>
        <w:pStyle w:val="0"/>
        <w:jc w:val="center"/>
      </w:pPr>
      <w:r>
        <w:rPr>
          <w:sz w:val="20"/>
        </w:rPr>
        <w:t xml:space="preserve">ЗАЯВКА</w:t>
      </w:r>
    </w:p>
    <w:p>
      <w:pPr>
        <w:pStyle w:val="0"/>
        <w:jc w:val="center"/>
      </w:pPr>
      <w:r>
        <w:rPr>
          <w:sz w:val="20"/>
        </w:rPr>
        <w:t xml:space="preserve">на участие в областном смотре-конкурсе на лучшее состояние</w:t>
      </w:r>
    </w:p>
    <w:p>
      <w:pPr>
        <w:pStyle w:val="0"/>
        <w:jc w:val="center"/>
      </w:pPr>
      <w:r>
        <w:rPr>
          <w:sz w:val="20"/>
        </w:rPr>
        <w:t xml:space="preserve">условий и охраны труда в организациях, расположенных</w:t>
      </w:r>
    </w:p>
    <w:p>
      <w:pPr>
        <w:pStyle w:val="0"/>
        <w:jc w:val="center"/>
      </w:pPr>
      <w:r>
        <w:rPr>
          <w:sz w:val="20"/>
        </w:rPr>
        <w:t xml:space="preserve">на территории Смоленской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vMerge w:val="restart"/>
          </w:tcPr>
          <w:p>
            <w:pPr>
              <w:pStyle w:val="0"/>
              <w:jc w:val="both"/>
            </w:pPr>
            <w:r>
              <w:rPr>
                <w:sz w:val="20"/>
              </w:rPr>
              <w:t xml:space="preserve">Номинация</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Полное наименование организации</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Адрес</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Телефон/факс, e-mail</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Ф.И.О. (полностью) руководителя</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Ф.И.О. руководителя (специалиста) службы охраны труда</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Ф.И.О. (полностью) представителя профсоюзного комитета</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35" w:type="dxa"/>
            <w:vMerge w:val="restart"/>
          </w:tcPr>
          <w:p>
            <w:pPr>
              <w:pStyle w:val="0"/>
              <w:jc w:val="both"/>
            </w:pPr>
            <w:r>
              <w:rPr>
                <w:sz w:val="20"/>
              </w:rPr>
              <w:t xml:space="preserve">Ф.И.О. (полностью), телефон контактного лица организации</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областном смотре-конкурсе</w:t>
      </w:r>
    </w:p>
    <w:p>
      <w:pPr>
        <w:pStyle w:val="0"/>
        <w:jc w:val="right"/>
      </w:pPr>
      <w:r>
        <w:rPr>
          <w:sz w:val="20"/>
        </w:rPr>
        <w:t xml:space="preserve">на лучшее состояние условий</w:t>
      </w:r>
    </w:p>
    <w:p>
      <w:pPr>
        <w:pStyle w:val="0"/>
        <w:jc w:val="right"/>
      </w:pPr>
      <w:r>
        <w:rPr>
          <w:sz w:val="20"/>
        </w:rPr>
        <w:t xml:space="preserve">и охраны труда в организациях,</w:t>
      </w:r>
    </w:p>
    <w:p>
      <w:pPr>
        <w:pStyle w:val="0"/>
        <w:jc w:val="right"/>
      </w:pPr>
      <w:r>
        <w:rPr>
          <w:sz w:val="20"/>
        </w:rPr>
        <w:t xml:space="preserve">расположенных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76" w:name="P176"/>
    <w:bookmarkEnd w:id="176"/>
    <w:p>
      <w:pPr>
        <w:pStyle w:val="1"/>
        <w:jc w:val="both"/>
      </w:pPr>
      <w:r>
        <w:rPr>
          <w:sz w:val="20"/>
        </w:rPr>
        <w:t xml:space="preserve">                                 ПОКАЗАТЕЛИ</w:t>
      </w:r>
    </w:p>
    <w:p>
      <w:pPr>
        <w:pStyle w:val="1"/>
        <w:jc w:val="both"/>
      </w:pPr>
      <w:r>
        <w:rPr>
          <w:sz w:val="20"/>
        </w:rPr>
        <w:t xml:space="preserve">        состояния условий и охраны труда участников смотра-конкурса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350"/>
        <w:gridCol w:w="2268"/>
      </w:tblGrid>
      <w:tr>
        <w:tc>
          <w:tcPr>
            <w:tcW w:w="454" w:type="dxa"/>
          </w:tcPr>
          <w:p>
            <w:pPr>
              <w:pStyle w:val="0"/>
              <w:jc w:val="center"/>
            </w:pPr>
            <w:r>
              <w:rPr>
                <w:sz w:val="20"/>
              </w:rPr>
              <w:t xml:space="preserve">N п/п</w:t>
            </w:r>
          </w:p>
        </w:tc>
        <w:tc>
          <w:tcPr>
            <w:tcW w:w="6350" w:type="dxa"/>
          </w:tcPr>
          <w:p>
            <w:pPr>
              <w:pStyle w:val="0"/>
              <w:jc w:val="center"/>
            </w:pPr>
            <w:r>
              <w:rPr>
                <w:sz w:val="20"/>
              </w:rPr>
              <w:t xml:space="preserve">Наименование показателя</w:t>
            </w:r>
          </w:p>
        </w:tc>
        <w:tc>
          <w:tcPr>
            <w:tcW w:w="2268" w:type="dxa"/>
          </w:tcPr>
          <w:p>
            <w:pPr>
              <w:pStyle w:val="0"/>
              <w:jc w:val="center"/>
            </w:pPr>
            <w:r>
              <w:rPr>
                <w:sz w:val="20"/>
              </w:rPr>
              <w:t xml:space="preserve">По состоянию на 31 декабря истекшего года</w:t>
            </w:r>
          </w:p>
        </w:tc>
      </w:tr>
      <w:tr>
        <w:tc>
          <w:tcPr>
            <w:tcW w:w="454" w:type="dxa"/>
          </w:tcPr>
          <w:p>
            <w:pPr>
              <w:pStyle w:val="0"/>
              <w:jc w:val="center"/>
            </w:pPr>
            <w:r>
              <w:rPr>
                <w:sz w:val="20"/>
              </w:rPr>
              <w:t xml:space="preserve">1</w:t>
            </w:r>
          </w:p>
        </w:tc>
        <w:tc>
          <w:tcPr>
            <w:tcW w:w="6350" w:type="dxa"/>
          </w:tcPr>
          <w:p>
            <w:pPr>
              <w:pStyle w:val="0"/>
              <w:jc w:val="center"/>
            </w:pPr>
            <w:r>
              <w:rPr>
                <w:sz w:val="20"/>
              </w:rPr>
              <w:t xml:space="preserve">2</w:t>
            </w:r>
          </w:p>
        </w:tc>
        <w:tc>
          <w:tcPr>
            <w:tcW w:w="2268" w:type="dxa"/>
          </w:tcPr>
          <w:p>
            <w:pPr>
              <w:pStyle w:val="0"/>
              <w:jc w:val="center"/>
            </w:pPr>
            <w:r>
              <w:rPr>
                <w:sz w:val="20"/>
              </w:rPr>
              <w:t xml:space="preserve">3</w:t>
            </w:r>
          </w:p>
        </w:tc>
      </w:tr>
      <w:tr>
        <w:tc>
          <w:tcPr>
            <w:tcW w:w="454" w:type="dxa"/>
          </w:tcPr>
          <w:p>
            <w:pPr>
              <w:pStyle w:val="0"/>
              <w:jc w:val="both"/>
            </w:pPr>
            <w:r>
              <w:rPr>
                <w:sz w:val="20"/>
              </w:rPr>
              <w:t xml:space="preserve">1.</w:t>
            </w:r>
          </w:p>
        </w:tc>
        <w:tc>
          <w:tcPr>
            <w:tcW w:w="6350" w:type="dxa"/>
          </w:tcPr>
          <w:p>
            <w:pPr>
              <w:pStyle w:val="0"/>
              <w:jc w:val="both"/>
            </w:pPr>
            <w:r>
              <w:rPr>
                <w:sz w:val="20"/>
              </w:rPr>
              <w:t xml:space="preserve">Численность работников - всего (чел.)</w:t>
            </w:r>
          </w:p>
        </w:tc>
        <w:tc>
          <w:tcPr>
            <w:tcW w:w="2268" w:type="dxa"/>
          </w:tcPr>
          <w:p>
            <w:pPr>
              <w:pStyle w:val="0"/>
            </w:pPr>
            <w:r>
              <w:rPr>
                <w:sz w:val="20"/>
              </w:rPr>
            </w:r>
          </w:p>
        </w:tc>
      </w:tr>
      <w:tr>
        <w:tc>
          <w:tcPr>
            <w:tcW w:w="454" w:type="dxa"/>
          </w:tcPr>
          <w:p>
            <w:pPr>
              <w:pStyle w:val="0"/>
              <w:jc w:val="both"/>
            </w:pPr>
            <w:r>
              <w:rPr>
                <w:sz w:val="20"/>
              </w:rPr>
              <w:t xml:space="preserve">2.</w:t>
            </w:r>
          </w:p>
        </w:tc>
        <w:tc>
          <w:tcPr>
            <w:tcW w:w="6350" w:type="dxa"/>
          </w:tcPr>
          <w:p>
            <w:pPr>
              <w:pStyle w:val="0"/>
              <w:jc w:val="both"/>
            </w:pPr>
            <w:r>
              <w:rPr>
                <w:sz w:val="20"/>
              </w:rPr>
              <w:t xml:space="preserve">Численность работников, занятых в условиях, не отвечающих требованиям санитарно-гигиенических норм, и работающих под воздействием: повышенного уровня шума, ультразвука воздушного, инфразвука; повышенного уровня вибрации; повышенной запыленности воздуха рабочей зоны; повышенной загазованности воздуха рабочей зоны; повышенного уровня неионизирующего излучения; повышенного уровня ионизирующего излучения, а также в условиях повышенного уровня химического и (или) биологического факторов производственной среды (чел.)</w:t>
            </w:r>
          </w:p>
        </w:tc>
        <w:tc>
          <w:tcPr>
            <w:tcW w:w="2268" w:type="dxa"/>
          </w:tcPr>
          <w:p>
            <w:pPr>
              <w:pStyle w:val="0"/>
            </w:pPr>
            <w:r>
              <w:rPr>
                <w:sz w:val="20"/>
              </w:rPr>
            </w:r>
          </w:p>
        </w:tc>
      </w:tr>
      <w:tr>
        <w:tc>
          <w:tcPr>
            <w:tcW w:w="454" w:type="dxa"/>
            <w:vMerge w:val="restart"/>
          </w:tcPr>
          <w:p>
            <w:pPr>
              <w:pStyle w:val="0"/>
              <w:jc w:val="both"/>
            </w:pPr>
            <w:r>
              <w:rPr>
                <w:sz w:val="20"/>
              </w:rPr>
              <w:t xml:space="preserve">3.</w:t>
            </w:r>
          </w:p>
        </w:tc>
        <w:tc>
          <w:tcPr>
            <w:tcW w:w="6350" w:type="dxa"/>
          </w:tcPr>
          <w:p>
            <w:pPr>
              <w:pStyle w:val="0"/>
              <w:jc w:val="both"/>
            </w:pPr>
            <w:r>
              <w:rPr>
                <w:sz w:val="20"/>
              </w:rPr>
              <w:t xml:space="preserve">Численность работников, занятых тяжелым физическим трудом, - всего (чел.)</w:t>
            </w:r>
          </w:p>
        </w:tc>
        <w:tc>
          <w:tcPr>
            <w:tcW w:w="2268" w:type="dxa"/>
          </w:tcPr>
          <w:p>
            <w:pPr>
              <w:pStyle w:val="0"/>
            </w:pPr>
            <w:r>
              <w:rPr>
                <w:sz w:val="20"/>
              </w:rPr>
            </w:r>
          </w:p>
        </w:tc>
      </w:tr>
      <w:tr>
        <w:tc>
          <w:tcPr>
            <w:vMerge w:val="continue"/>
          </w:tcPr>
          <w:p/>
        </w:tc>
        <w:tc>
          <w:tcPr>
            <w:tcW w:w="6350" w:type="dxa"/>
          </w:tcPr>
          <w:p>
            <w:pPr>
              <w:pStyle w:val="0"/>
              <w:jc w:val="both"/>
            </w:pPr>
            <w:r>
              <w:rPr>
                <w:sz w:val="20"/>
              </w:rPr>
              <w:t xml:space="preserve">в том числе женщин</w:t>
            </w:r>
          </w:p>
        </w:tc>
        <w:tc>
          <w:tcPr>
            <w:tcW w:w="2268" w:type="dxa"/>
          </w:tcPr>
          <w:p>
            <w:pPr>
              <w:pStyle w:val="0"/>
            </w:pPr>
            <w:r>
              <w:rPr>
                <w:sz w:val="20"/>
              </w:rPr>
            </w:r>
          </w:p>
        </w:tc>
      </w:tr>
      <w:tr>
        <w:tc>
          <w:tcPr>
            <w:tcW w:w="454" w:type="dxa"/>
          </w:tcPr>
          <w:p>
            <w:pPr>
              <w:pStyle w:val="0"/>
              <w:jc w:val="both"/>
            </w:pPr>
            <w:r>
              <w:rPr>
                <w:sz w:val="20"/>
              </w:rPr>
              <w:t xml:space="preserve">4.</w:t>
            </w:r>
          </w:p>
        </w:tc>
        <w:tc>
          <w:tcPr>
            <w:tcW w:w="6350" w:type="dxa"/>
          </w:tcPr>
          <w:p>
            <w:pPr>
              <w:pStyle w:val="0"/>
              <w:jc w:val="both"/>
            </w:pPr>
            <w:r>
              <w:rPr>
                <w:sz w:val="20"/>
              </w:rPr>
              <w:t xml:space="preserve">Численность работников, получающих компенсации за работы, связанные с тяжелыми, вредными и (или) опасными условиями труда (чел.)</w:t>
            </w:r>
          </w:p>
        </w:tc>
        <w:tc>
          <w:tcPr>
            <w:tcW w:w="2268" w:type="dxa"/>
          </w:tcPr>
          <w:p>
            <w:pPr>
              <w:pStyle w:val="0"/>
            </w:pPr>
            <w:r>
              <w:rPr>
                <w:sz w:val="20"/>
              </w:rPr>
            </w:r>
          </w:p>
        </w:tc>
      </w:tr>
      <w:tr>
        <w:tc>
          <w:tcPr>
            <w:tcW w:w="454" w:type="dxa"/>
          </w:tcPr>
          <w:p>
            <w:pPr>
              <w:pStyle w:val="0"/>
              <w:jc w:val="both"/>
            </w:pPr>
            <w:r>
              <w:rPr>
                <w:sz w:val="20"/>
              </w:rPr>
              <w:t xml:space="preserve">5.</w:t>
            </w:r>
          </w:p>
        </w:tc>
        <w:tc>
          <w:tcPr>
            <w:tcW w:w="6350" w:type="dxa"/>
          </w:tcPr>
          <w:p>
            <w:pPr>
              <w:pStyle w:val="0"/>
              <w:jc w:val="both"/>
            </w:pPr>
            <w:r>
              <w:rPr>
                <w:sz w:val="20"/>
              </w:rPr>
              <w:t xml:space="preserve">Обеспеченность санитарно-бытовыми помещениями (процентов к нормам)</w:t>
            </w:r>
          </w:p>
        </w:tc>
        <w:tc>
          <w:tcPr>
            <w:tcW w:w="2268" w:type="dxa"/>
          </w:tcPr>
          <w:p>
            <w:pPr>
              <w:pStyle w:val="0"/>
            </w:pPr>
            <w:r>
              <w:rPr>
                <w:sz w:val="20"/>
              </w:rPr>
            </w:r>
          </w:p>
        </w:tc>
      </w:tr>
      <w:tr>
        <w:tc>
          <w:tcPr>
            <w:tcW w:w="454" w:type="dxa"/>
          </w:tcPr>
          <w:p>
            <w:pPr>
              <w:pStyle w:val="0"/>
              <w:jc w:val="both"/>
            </w:pPr>
            <w:r>
              <w:rPr>
                <w:sz w:val="20"/>
              </w:rPr>
              <w:t xml:space="preserve">6.</w:t>
            </w:r>
          </w:p>
        </w:tc>
        <w:tc>
          <w:tcPr>
            <w:tcW w:w="6350" w:type="dxa"/>
          </w:tcPr>
          <w:p>
            <w:pPr>
              <w:pStyle w:val="0"/>
              <w:jc w:val="both"/>
            </w:pPr>
            <w:r>
              <w:rPr>
                <w:sz w:val="20"/>
              </w:rPr>
              <w:t xml:space="preserve">Наличие службы охраны труда (штатная численность)</w:t>
            </w:r>
          </w:p>
        </w:tc>
        <w:tc>
          <w:tcPr>
            <w:tcW w:w="2268" w:type="dxa"/>
          </w:tcPr>
          <w:p>
            <w:pPr>
              <w:pStyle w:val="0"/>
            </w:pPr>
            <w:r>
              <w:rPr>
                <w:sz w:val="20"/>
              </w:rPr>
            </w:r>
          </w:p>
        </w:tc>
      </w:tr>
      <w:tr>
        <w:tc>
          <w:tcPr>
            <w:tcW w:w="454" w:type="dxa"/>
          </w:tcPr>
          <w:p>
            <w:pPr>
              <w:pStyle w:val="0"/>
              <w:jc w:val="both"/>
            </w:pPr>
            <w:r>
              <w:rPr>
                <w:sz w:val="20"/>
              </w:rPr>
              <w:t xml:space="preserve">7.</w:t>
            </w:r>
          </w:p>
        </w:tc>
        <w:tc>
          <w:tcPr>
            <w:tcW w:w="6350" w:type="dxa"/>
          </w:tcPr>
          <w:p>
            <w:pPr>
              <w:pStyle w:val="0"/>
              <w:jc w:val="both"/>
            </w:pPr>
            <w:r>
              <w:rPr>
                <w:sz w:val="20"/>
              </w:rPr>
              <w:t xml:space="preserve">Наличие кабинета охраны труда (да/нет)</w:t>
            </w:r>
          </w:p>
        </w:tc>
        <w:tc>
          <w:tcPr>
            <w:tcW w:w="2268" w:type="dxa"/>
          </w:tcPr>
          <w:p>
            <w:pPr>
              <w:pStyle w:val="0"/>
            </w:pPr>
            <w:r>
              <w:rPr>
                <w:sz w:val="20"/>
              </w:rPr>
            </w:r>
          </w:p>
        </w:tc>
      </w:tr>
      <w:tr>
        <w:tc>
          <w:tcPr>
            <w:tcW w:w="454" w:type="dxa"/>
          </w:tcPr>
          <w:p>
            <w:pPr>
              <w:pStyle w:val="0"/>
              <w:jc w:val="both"/>
            </w:pPr>
            <w:r>
              <w:rPr>
                <w:sz w:val="20"/>
              </w:rPr>
              <w:t xml:space="preserve">8.</w:t>
            </w:r>
          </w:p>
        </w:tc>
        <w:tc>
          <w:tcPr>
            <w:tcW w:w="6350" w:type="dxa"/>
          </w:tcPr>
          <w:p>
            <w:pPr>
              <w:pStyle w:val="0"/>
              <w:jc w:val="both"/>
            </w:pPr>
            <w:r>
              <w:rPr>
                <w:sz w:val="20"/>
              </w:rPr>
              <w:t xml:space="preserve">Проведение специальной оценки условий труда (общее количество рабочих мест/количество рабочих мест, на которых проведена специальная оценка условий труда, ед.)</w:t>
            </w:r>
          </w:p>
        </w:tc>
        <w:tc>
          <w:tcPr>
            <w:tcW w:w="2268" w:type="dxa"/>
          </w:tcPr>
          <w:p>
            <w:pPr>
              <w:pStyle w:val="0"/>
            </w:pPr>
            <w:r>
              <w:rPr>
                <w:sz w:val="20"/>
              </w:rPr>
            </w:r>
          </w:p>
        </w:tc>
      </w:tr>
      <w:tr>
        <w:tc>
          <w:tcPr>
            <w:tcW w:w="454" w:type="dxa"/>
          </w:tcPr>
          <w:p>
            <w:pPr>
              <w:pStyle w:val="0"/>
              <w:jc w:val="both"/>
            </w:pPr>
            <w:r>
              <w:rPr>
                <w:sz w:val="20"/>
              </w:rPr>
              <w:t xml:space="preserve">9.</w:t>
            </w:r>
          </w:p>
        </w:tc>
        <w:tc>
          <w:tcPr>
            <w:tcW w:w="6350" w:type="dxa"/>
          </w:tcPr>
          <w:p>
            <w:pPr>
              <w:pStyle w:val="0"/>
              <w:jc w:val="both"/>
            </w:pPr>
            <w:r>
              <w:rPr>
                <w:sz w:val="20"/>
              </w:rPr>
              <w:t xml:space="preserve">Охват работников периодическими медицинскими осмотрами (процентов)</w:t>
            </w:r>
          </w:p>
        </w:tc>
        <w:tc>
          <w:tcPr>
            <w:tcW w:w="2268" w:type="dxa"/>
          </w:tcPr>
          <w:p>
            <w:pPr>
              <w:pStyle w:val="0"/>
            </w:pPr>
            <w:r>
              <w:rPr>
                <w:sz w:val="20"/>
              </w:rPr>
            </w:r>
          </w:p>
        </w:tc>
      </w:tr>
      <w:tr>
        <w:tc>
          <w:tcPr>
            <w:tcW w:w="454" w:type="dxa"/>
          </w:tcPr>
          <w:p>
            <w:pPr>
              <w:pStyle w:val="0"/>
              <w:jc w:val="both"/>
            </w:pPr>
            <w:r>
              <w:rPr>
                <w:sz w:val="20"/>
              </w:rPr>
              <w:t xml:space="preserve">10.</w:t>
            </w:r>
          </w:p>
        </w:tc>
        <w:tc>
          <w:tcPr>
            <w:tcW w:w="6350" w:type="dxa"/>
          </w:tcPr>
          <w:p>
            <w:pPr>
              <w:pStyle w:val="0"/>
              <w:jc w:val="both"/>
            </w:pPr>
            <w:r>
              <w:rPr>
                <w:sz w:val="20"/>
              </w:rPr>
              <w:t xml:space="preserve">Наличие раздела по охране труда в коллективном договоре (соглашении) (да/нет)</w:t>
            </w:r>
          </w:p>
        </w:tc>
        <w:tc>
          <w:tcPr>
            <w:tcW w:w="2268" w:type="dxa"/>
          </w:tcPr>
          <w:p>
            <w:pPr>
              <w:pStyle w:val="0"/>
            </w:pPr>
            <w:r>
              <w:rPr>
                <w:sz w:val="20"/>
              </w:rPr>
            </w:r>
          </w:p>
        </w:tc>
      </w:tr>
      <w:tr>
        <w:tc>
          <w:tcPr>
            <w:tcW w:w="454" w:type="dxa"/>
          </w:tcPr>
          <w:p>
            <w:pPr>
              <w:pStyle w:val="0"/>
              <w:jc w:val="both"/>
            </w:pPr>
            <w:r>
              <w:rPr>
                <w:sz w:val="20"/>
              </w:rPr>
              <w:t xml:space="preserve">11.</w:t>
            </w:r>
          </w:p>
        </w:tc>
        <w:tc>
          <w:tcPr>
            <w:tcW w:w="6350" w:type="dxa"/>
          </w:tcPr>
          <w:p>
            <w:pPr>
              <w:pStyle w:val="0"/>
              <w:jc w:val="both"/>
            </w:pPr>
            <w:r>
              <w:rPr>
                <w:sz w:val="20"/>
              </w:rPr>
              <w:t xml:space="preserve">Средства, затраченные на мероприятия по охране труда (тыс. рублей)</w:t>
            </w:r>
          </w:p>
        </w:tc>
        <w:tc>
          <w:tcPr>
            <w:tcW w:w="2268" w:type="dxa"/>
          </w:tcPr>
          <w:p>
            <w:pPr>
              <w:pStyle w:val="0"/>
            </w:pPr>
            <w:r>
              <w:rPr>
                <w:sz w:val="20"/>
              </w:rPr>
            </w:r>
          </w:p>
        </w:tc>
      </w:tr>
      <w:tr>
        <w:tc>
          <w:tcPr>
            <w:tcW w:w="454" w:type="dxa"/>
          </w:tcPr>
          <w:p>
            <w:pPr>
              <w:pStyle w:val="0"/>
              <w:jc w:val="both"/>
            </w:pPr>
            <w:r>
              <w:rPr>
                <w:sz w:val="20"/>
              </w:rPr>
              <w:t xml:space="preserve">12.</w:t>
            </w:r>
          </w:p>
        </w:tc>
        <w:tc>
          <w:tcPr>
            <w:tcW w:w="6350" w:type="dxa"/>
          </w:tcPr>
          <w:p>
            <w:pPr>
              <w:pStyle w:val="0"/>
              <w:jc w:val="both"/>
            </w:pPr>
            <w:r>
              <w:rPr>
                <w:sz w:val="20"/>
              </w:rPr>
              <w:t xml:space="preserve">Средства, затраченные на мероприятия по охране труда на одного работника (тыс. рублей)</w:t>
            </w:r>
          </w:p>
        </w:tc>
        <w:tc>
          <w:tcPr>
            <w:tcW w:w="2268" w:type="dxa"/>
          </w:tcPr>
          <w:p>
            <w:pPr>
              <w:pStyle w:val="0"/>
            </w:pPr>
            <w:r>
              <w:rPr>
                <w:sz w:val="20"/>
              </w:rPr>
            </w:r>
          </w:p>
        </w:tc>
      </w:tr>
      <w:tr>
        <w:tc>
          <w:tcPr>
            <w:tcW w:w="454" w:type="dxa"/>
          </w:tcPr>
          <w:p>
            <w:pPr>
              <w:pStyle w:val="0"/>
              <w:jc w:val="both"/>
            </w:pPr>
            <w:r>
              <w:rPr>
                <w:sz w:val="20"/>
              </w:rPr>
              <w:t xml:space="preserve">13.</w:t>
            </w:r>
          </w:p>
        </w:tc>
        <w:tc>
          <w:tcPr>
            <w:tcW w:w="6350" w:type="dxa"/>
          </w:tcPr>
          <w:p>
            <w:pPr>
              <w:pStyle w:val="0"/>
              <w:jc w:val="both"/>
            </w:pPr>
            <w:r>
              <w:rPr>
                <w:sz w:val="20"/>
              </w:rPr>
              <w:t xml:space="preserve">Численность лиц с впервые установленным профессиональным заболеванием (чел.)</w:t>
            </w:r>
          </w:p>
        </w:tc>
        <w:tc>
          <w:tcPr>
            <w:tcW w:w="2268" w:type="dxa"/>
          </w:tcPr>
          <w:p>
            <w:pPr>
              <w:pStyle w:val="0"/>
            </w:pPr>
            <w:r>
              <w:rPr>
                <w:sz w:val="20"/>
              </w:rPr>
            </w:r>
          </w:p>
        </w:tc>
      </w:tr>
      <w:tr>
        <w:tc>
          <w:tcPr>
            <w:tcW w:w="454" w:type="dxa"/>
            <w:vMerge w:val="restart"/>
          </w:tcPr>
          <w:p>
            <w:pPr>
              <w:pStyle w:val="0"/>
              <w:jc w:val="both"/>
            </w:pPr>
            <w:r>
              <w:rPr>
                <w:sz w:val="20"/>
              </w:rPr>
              <w:t xml:space="preserve">14.</w:t>
            </w:r>
          </w:p>
        </w:tc>
        <w:tc>
          <w:tcPr>
            <w:tcW w:w="6350" w:type="dxa"/>
          </w:tcPr>
          <w:p>
            <w:pPr>
              <w:pStyle w:val="0"/>
              <w:jc w:val="both"/>
            </w:pPr>
            <w:r>
              <w:rPr>
                <w:sz w:val="20"/>
              </w:rPr>
              <w:t xml:space="preserve">Численность пострадавших при несчастных случаях на производстве с утратой трудоспособности на 1 рабочий день и более - всего (чел.)</w:t>
            </w:r>
          </w:p>
        </w:tc>
        <w:tc>
          <w:tcPr>
            <w:tcW w:w="2268" w:type="dxa"/>
            <w:vMerge w:val="restart"/>
          </w:tcPr>
          <w:p>
            <w:pPr>
              <w:pStyle w:val="0"/>
            </w:pPr>
            <w:r>
              <w:rPr>
                <w:sz w:val="20"/>
              </w:rPr>
            </w:r>
          </w:p>
        </w:tc>
      </w:tr>
      <w:tr>
        <w:tc>
          <w:tcPr>
            <w:vMerge w:val="continue"/>
          </w:tcPr>
          <w:p/>
        </w:tc>
        <w:tc>
          <w:tcPr>
            <w:tcW w:w="6350" w:type="dxa"/>
          </w:tcPr>
          <w:p>
            <w:pPr>
              <w:pStyle w:val="0"/>
              <w:jc w:val="both"/>
            </w:pPr>
            <w:r>
              <w:rPr>
                <w:sz w:val="20"/>
              </w:rPr>
              <w:t xml:space="preserve">в том числе:</w:t>
            </w:r>
          </w:p>
        </w:tc>
        <w:tc>
          <w:tcPr>
            <w:vMerge w:val="continue"/>
          </w:tcPr>
          <w:p/>
        </w:tc>
      </w:tr>
      <w:tr>
        <w:tc>
          <w:tcPr>
            <w:vMerge w:val="continue"/>
          </w:tcPr>
          <w:p/>
        </w:tc>
        <w:tc>
          <w:tcPr>
            <w:tcW w:w="6350" w:type="dxa"/>
          </w:tcPr>
          <w:p>
            <w:pPr>
              <w:pStyle w:val="0"/>
              <w:jc w:val="both"/>
            </w:pPr>
            <w:r>
              <w:rPr>
                <w:sz w:val="20"/>
              </w:rPr>
              <w:t xml:space="preserve">женщин</w:t>
            </w:r>
          </w:p>
        </w:tc>
        <w:tc>
          <w:tcPr>
            <w:tcW w:w="2268" w:type="dxa"/>
          </w:tcPr>
          <w:p>
            <w:pPr>
              <w:pStyle w:val="0"/>
            </w:pPr>
            <w:r>
              <w:rPr>
                <w:sz w:val="20"/>
              </w:rPr>
            </w:r>
          </w:p>
        </w:tc>
      </w:tr>
      <w:tr>
        <w:tc>
          <w:tcPr>
            <w:vMerge w:val="continue"/>
          </w:tcPr>
          <w:p/>
        </w:tc>
        <w:tc>
          <w:tcPr>
            <w:tcW w:w="6350" w:type="dxa"/>
          </w:tcPr>
          <w:p>
            <w:pPr>
              <w:pStyle w:val="0"/>
              <w:jc w:val="both"/>
            </w:pPr>
            <w:r>
              <w:rPr>
                <w:sz w:val="20"/>
              </w:rPr>
              <w:t xml:space="preserve">подростков до 18 лет</w:t>
            </w:r>
          </w:p>
        </w:tc>
        <w:tc>
          <w:tcPr>
            <w:tcW w:w="2268" w:type="dxa"/>
          </w:tcPr>
          <w:p>
            <w:pPr>
              <w:pStyle w:val="0"/>
            </w:pPr>
            <w:r>
              <w:rPr>
                <w:sz w:val="20"/>
              </w:rPr>
            </w:r>
          </w:p>
        </w:tc>
      </w:tr>
      <w:tr>
        <w:tc>
          <w:tcPr>
            <w:tcW w:w="454" w:type="dxa"/>
          </w:tcPr>
          <w:p>
            <w:pPr>
              <w:pStyle w:val="0"/>
              <w:jc w:val="both"/>
            </w:pPr>
            <w:r>
              <w:rPr>
                <w:sz w:val="20"/>
              </w:rPr>
              <w:t xml:space="preserve">15.</w:t>
            </w:r>
          </w:p>
        </w:tc>
        <w:tc>
          <w:tcPr>
            <w:tcW w:w="6350" w:type="dxa"/>
          </w:tcPr>
          <w:p>
            <w:pPr>
              <w:pStyle w:val="0"/>
              <w:jc w:val="both"/>
            </w:pPr>
            <w:r>
              <w:rPr>
                <w:sz w:val="20"/>
              </w:rPr>
              <w:t xml:space="preserve">Число человеко-дней нетрудоспособности у пострадавших с утратой трудоспособности на 1 рабочий день и более, временная нетрудоспособность которых закончилась в отчетном периоде</w:t>
            </w:r>
          </w:p>
        </w:tc>
        <w:tc>
          <w:tcPr>
            <w:tcW w:w="2268" w:type="dxa"/>
          </w:tcPr>
          <w:p>
            <w:pPr>
              <w:pStyle w:val="0"/>
            </w:pPr>
            <w:r>
              <w:rPr>
                <w:sz w:val="20"/>
              </w:rPr>
            </w:r>
          </w:p>
        </w:tc>
      </w:tr>
      <w:tr>
        <w:tc>
          <w:tcPr>
            <w:tcW w:w="454" w:type="dxa"/>
            <w:vMerge w:val="restart"/>
          </w:tcPr>
          <w:p>
            <w:pPr>
              <w:pStyle w:val="0"/>
              <w:jc w:val="both"/>
            </w:pPr>
            <w:r>
              <w:rPr>
                <w:sz w:val="20"/>
              </w:rPr>
              <w:t xml:space="preserve">16.</w:t>
            </w:r>
          </w:p>
        </w:tc>
        <w:tc>
          <w:tcPr>
            <w:tcW w:w="6350" w:type="dxa"/>
          </w:tcPr>
          <w:p>
            <w:pPr>
              <w:pStyle w:val="0"/>
              <w:jc w:val="both"/>
            </w:pPr>
            <w:r>
              <w:rPr>
                <w:sz w:val="20"/>
              </w:rPr>
              <w:t xml:space="preserve">Численность пострадавших, частично утративших трудоспособность и переведенных с основной работы на другую на 1 рабочий день и более, - всего (чел.)</w:t>
            </w:r>
          </w:p>
        </w:tc>
        <w:tc>
          <w:tcPr>
            <w:tcW w:w="2268" w:type="dxa"/>
          </w:tcPr>
          <w:p>
            <w:pPr>
              <w:pStyle w:val="0"/>
            </w:pPr>
            <w:r>
              <w:rPr>
                <w:sz w:val="20"/>
              </w:rPr>
            </w:r>
          </w:p>
        </w:tc>
      </w:tr>
      <w:tr>
        <w:tc>
          <w:tcPr>
            <w:vMerge w:val="continue"/>
          </w:tcPr>
          <w:p/>
        </w:tc>
        <w:tc>
          <w:tcPr>
            <w:tcW w:w="6350" w:type="dxa"/>
          </w:tcPr>
          <w:p>
            <w:pPr>
              <w:pStyle w:val="0"/>
              <w:jc w:val="both"/>
            </w:pPr>
            <w:r>
              <w:rPr>
                <w:sz w:val="20"/>
              </w:rPr>
              <w:t xml:space="preserve">в том числе женщин</w:t>
            </w:r>
          </w:p>
        </w:tc>
        <w:tc>
          <w:tcPr>
            <w:tcW w:w="2268" w:type="dxa"/>
          </w:tcPr>
          <w:p>
            <w:pPr>
              <w:pStyle w:val="0"/>
            </w:pPr>
            <w:r>
              <w:rPr>
                <w:sz w:val="20"/>
              </w:rPr>
            </w:r>
          </w:p>
        </w:tc>
      </w:tr>
      <w:tr>
        <w:tc>
          <w:tcPr>
            <w:tcW w:w="454" w:type="dxa"/>
          </w:tcPr>
          <w:p>
            <w:pPr>
              <w:pStyle w:val="0"/>
              <w:jc w:val="both"/>
            </w:pPr>
            <w:r>
              <w:rPr>
                <w:sz w:val="20"/>
              </w:rPr>
              <w:t xml:space="preserve">17.</w:t>
            </w:r>
          </w:p>
        </w:tc>
        <w:tc>
          <w:tcPr>
            <w:tcW w:w="6350" w:type="dxa"/>
          </w:tcPr>
          <w:p>
            <w:pPr>
              <w:pStyle w:val="0"/>
              <w:jc w:val="both"/>
            </w:pPr>
            <w:r>
              <w:rPr>
                <w:sz w:val="20"/>
              </w:rPr>
              <w:t xml:space="preserve">Наличие системы управления охраной труда в организации (да/нет)</w:t>
            </w:r>
          </w:p>
        </w:tc>
        <w:tc>
          <w:tcPr>
            <w:tcW w:w="2268" w:type="dxa"/>
          </w:tcPr>
          <w:p>
            <w:pPr>
              <w:pStyle w:val="0"/>
            </w:pPr>
            <w:r>
              <w:rPr>
                <w:sz w:val="20"/>
              </w:rPr>
            </w:r>
          </w:p>
        </w:tc>
      </w:tr>
      <w:tr>
        <w:tc>
          <w:tcPr>
            <w:tcW w:w="454" w:type="dxa"/>
          </w:tcPr>
          <w:p>
            <w:pPr>
              <w:pStyle w:val="0"/>
              <w:jc w:val="both"/>
            </w:pPr>
            <w:r>
              <w:rPr>
                <w:sz w:val="20"/>
              </w:rPr>
              <w:t xml:space="preserve">18.</w:t>
            </w:r>
          </w:p>
        </w:tc>
        <w:tc>
          <w:tcPr>
            <w:tcW w:w="6350" w:type="dxa"/>
          </w:tcPr>
          <w:p>
            <w:pPr>
              <w:pStyle w:val="0"/>
              <w:jc w:val="both"/>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(да/нет)</w:t>
            </w:r>
          </w:p>
        </w:tc>
        <w:tc>
          <w:tcPr>
            <w:tcW w:w="2268" w:type="dxa"/>
          </w:tcPr>
          <w:p>
            <w:pPr>
              <w:pStyle w:val="0"/>
            </w:pPr>
            <w:r>
              <w:rPr>
                <w:sz w:val="20"/>
              </w:rPr>
            </w:r>
          </w:p>
        </w:tc>
      </w:tr>
      <w:tr>
        <w:tc>
          <w:tcPr>
            <w:tcW w:w="454" w:type="dxa"/>
          </w:tcPr>
          <w:p>
            <w:pPr>
              <w:pStyle w:val="0"/>
              <w:jc w:val="both"/>
            </w:pPr>
            <w:r>
              <w:rPr>
                <w:sz w:val="20"/>
              </w:rPr>
              <w:t xml:space="preserve">19.</w:t>
            </w:r>
          </w:p>
        </w:tc>
        <w:tc>
          <w:tcPr>
            <w:tcW w:w="6350" w:type="dxa"/>
          </w:tcPr>
          <w:p>
            <w:pPr>
              <w:pStyle w:val="0"/>
              <w:jc w:val="both"/>
            </w:pPr>
            <w:r>
              <w:rPr>
                <w:sz w:val="20"/>
              </w:rPr>
              <w:t xml:space="preserve">Наличие программы по профилактике и повышению уровня информированности работников по вопросам ВИЧ-инфекции на рабочих местах (да/нет)</w:t>
            </w:r>
          </w:p>
        </w:tc>
        <w:tc>
          <w:tcPr>
            <w:tcW w:w="2268" w:type="dxa"/>
          </w:tcPr>
          <w:p>
            <w:pPr>
              <w:pStyle w:val="0"/>
            </w:pPr>
            <w:r>
              <w:rPr>
                <w:sz w:val="20"/>
              </w:rPr>
            </w:r>
          </w:p>
        </w:tc>
      </w:tr>
    </w:tbl>
    <w:p>
      <w:pPr>
        <w:pStyle w:val="0"/>
        <w:jc w:val="both"/>
      </w:pPr>
      <w:r>
        <w:rPr>
          <w:sz w:val="20"/>
        </w:rPr>
      </w:r>
    </w:p>
    <w:p>
      <w:pPr>
        <w:pStyle w:val="1"/>
        <w:jc w:val="both"/>
      </w:pPr>
      <w:r>
        <w:rPr>
          <w:sz w:val="20"/>
        </w:rPr>
        <w:t xml:space="preserve">Руководитель участника смотра-конкурса ____________ _______________________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областном смотре-конкурсе</w:t>
      </w:r>
    </w:p>
    <w:p>
      <w:pPr>
        <w:pStyle w:val="0"/>
        <w:jc w:val="right"/>
      </w:pPr>
      <w:r>
        <w:rPr>
          <w:sz w:val="20"/>
        </w:rPr>
        <w:t xml:space="preserve">на лучшее состояние условий</w:t>
      </w:r>
    </w:p>
    <w:p>
      <w:pPr>
        <w:pStyle w:val="0"/>
        <w:jc w:val="right"/>
      </w:pPr>
      <w:r>
        <w:rPr>
          <w:sz w:val="20"/>
        </w:rPr>
        <w:t xml:space="preserve">и охраны труда в организациях,</w:t>
      </w:r>
    </w:p>
    <w:p>
      <w:pPr>
        <w:pStyle w:val="0"/>
        <w:jc w:val="right"/>
      </w:pPr>
      <w:r>
        <w:rPr>
          <w:sz w:val="20"/>
        </w:rPr>
        <w:t xml:space="preserve">расположенных на территории</w:t>
      </w:r>
    </w:p>
    <w:p>
      <w:pPr>
        <w:pStyle w:val="0"/>
        <w:jc w:val="right"/>
      </w:pPr>
      <w:r>
        <w:rPr>
          <w:sz w:val="20"/>
        </w:rPr>
        <w:t xml:space="preserve">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70" w:name="P270"/>
    <w:bookmarkEnd w:id="270"/>
    <w:p>
      <w:pPr>
        <w:pStyle w:val="1"/>
        <w:jc w:val="both"/>
      </w:pPr>
      <w:r>
        <w:rPr>
          <w:sz w:val="20"/>
        </w:rPr>
        <w:t xml:space="preserve">                                 ПОКАЗАТЕЛИ</w:t>
      </w:r>
    </w:p>
    <w:p>
      <w:pPr>
        <w:pStyle w:val="1"/>
        <w:jc w:val="both"/>
      </w:pPr>
      <w:r>
        <w:rPr>
          <w:sz w:val="20"/>
        </w:rPr>
        <w:t xml:space="preserve">       работы участников смотра-конкурса по профилактике ВИЧ-инфекции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350"/>
        <w:gridCol w:w="2268"/>
      </w:tblGrid>
      <w:tr>
        <w:tc>
          <w:tcPr>
            <w:tcW w:w="454" w:type="dxa"/>
          </w:tcPr>
          <w:p>
            <w:pPr>
              <w:pStyle w:val="0"/>
              <w:jc w:val="center"/>
            </w:pPr>
            <w:r>
              <w:rPr>
                <w:sz w:val="20"/>
              </w:rPr>
              <w:t xml:space="preserve">N п/п</w:t>
            </w:r>
          </w:p>
        </w:tc>
        <w:tc>
          <w:tcPr>
            <w:tcW w:w="6350" w:type="dxa"/>
          </w:tcPr>
          <w:p>
            <w:pPr>
              <w:pStyle w:val="0"/>
              <w:jc w:val="center"/>
            </w:pPr>
            <w:r>
              <w:rPr>
                <w:sz w:val="20"/>
              </w:rPr>
              <w:t xml:space="preserve">Наименование показателя</w:t>
            </w:r>
          </w:p>
        </w:tc>
        <w:tc>
          <w:tcPr>
            <w:tcW w:w="2268" w:type="dxa"/>
          </w:tcPr>
          <w:p>
            <w:pPr>
              <w:pStyle w:val="0"/>
              <w:jc w:val="center"/>
            </w:pPr>
            <w:r>
              <w:rPr>
                <w:sz w:val="20"/>
              </w:rPr>
              <w:t xml:space="preserve">По состоянию на 31 декабря истекшего года</w:t>
            </w:r>
          </w:p>
        </w:tc>
      </w:tr>
      <w:tr>
        <w:tc>
          <w:tcPr>
            <w:tcW w:w="454" w:type="dxa"/>
          </w:tcPr>
          <w:p>
            <w:pPr>
              <w:pStyle w:val="0"/>
              <w:jc w:val="center"/>
            </w:pPr>
            <w:r>
              <w:rPr>
                <w:sz w:val="20"/>
              </w:rPr>
              <w:t xml:space="preserve">1</w:t>
            </w:r>
          </w:p>
        </w:tc>
        <w:tc>
          <w:tcPr>
            <w:tcW w:w="6350" w:type="dxa"/>
          </w:tcPr>
          <w:p>
            <w:pPr>
              <w:pStyle w:val="0"/>
              <w:jc w:val="center"/>
            </w:pPr>
            <w:r>
              <w:rPr>
                <w:sz w:val="20"/>
              </w:rPr>
              <w:t xml:space="preserve">2</w:t>
            </w:r>
          </w:p>
        </w:tc>
        <w:tc>
          <w:tcPr>
            <w:tcW w:w="2268" w:type="dxa"/>
          </w:tcPr>
          <w:p>
            <w:pPr>
              <w:pStyle w:val="0"/>
              <w:jc w:val="center"/>
            </w:pPr>
            <w:r>
              <w:rPr>
                <w:sz w:val="20"/>
              </w:rPr>
              <w:t xml:space="preserve">3</w:t>
            </w:r>
          </w:p>
        </w:tc>
      </w:tr>
      <w:tr>
        <w:tc>
          <w:tcPr>
            <w:tcW w:w="454" w:type="dxa"/>
          </w:tcPr>
          <w:p>
            <w:pPr>
              <w:pStyle w:val="0"/>
              <w:jc w:val="both"/>
            </w:pPr>
            <w:r>
              <w:rPr>
                <w:sz w:val="20"/>
              </w:rPr>
              <w:t xml:space="preserve">1.</w:t>
            </w:r>
          </w:p>
        </w:tc>
        <w:tc>
          <w:tcPr>
            <w:tcW w:w="6350" w:type="dxa"/>
          </w:tcPr>
          <w:p>
            <w:pPr>
              <w:pStyle w:val="0"/>
              <w:jc w:val="both"/>
            </w:pPr>
            <w:r>
              <w:rPr>
                <w:sz w:val="20"/>
              </w:rPr>
              <w:t xml:space="preserve">Наличие программы по профилактике и повышению уровня информированности работников по вопросам ВИЧ-инфекции на рабочих местах (копия прилагается) (да/нет)</w:t>
            </w:r>
          </w:p>
        </w:tc>
        <w:tc>
          <w:tcPr>
            <w:tcW w:w="2268" w:type="dxa"/>
          </w:tcPr>
          <w:p>
            <w:pPr>
              <w:pStyle w:val="0"/>
            </w:pPr>
            <w:r>
              <w:rPr>
                <w:sz w:val="20"/>
              </w:rPr>
            </w:r>
          </w:p>
        </w:tc>
      </w:tr>
      <w:tr>
        <w:tc>
          <w:tcPr>
            <w:tcW w:w="454" w:type="dxa"/>
          </w:tcPr>
          <w:p>
            <w:pPr>
              <w:pStyle w:val="0"/>
              <w:jc w:val="both"/>
            </w:pPr>
            <w:r>
              <w:rPr>
                <w:sz w:val="20"/>
              </w:rPr>
              <w:t xml:space="preserve">2.</w:t>
            </w:r>
          </w:p>
        </w:tc>
        <w:tc>
          <w:tcPr>
            <w:tcW w:w="6350" w:type="dxa"/>
          </w:tcPr>
          <w:p>
            <w:pPr>
              <w:pStyle w:val="0"/>
              <w:jc w:val="both"/>
            </w:pPr>
            <w:r>
              <w:rPr>
                <w:sz w:val="20"/>
              </w:rPr>
              <w:t xml:space="preserve">Наличие информированных уголков и стендов в организации о проблемах и профилактике ВИЧ-инфекции (фото прилагается) (да/нет)</w:t>
            </w:r>
          </w:p>
        </w:tc>
        <w:tc>
          <w:tcPr>
            <w:tcW w:w="2268" w:type="dxa"/>
          </w:tcPr>
          <w:p>
            <w:pPr>
              <w:pStyle w:val="0"/>
            </w:pPr>
            <w:r>
              <w:rPr>
                <w:sz w:val="20"/>
              </w:rPr>
            </w:r>
          </w:p>
        </w:tc>
      </w:tr>
      <w:tr>
        <w:tc>
          <w:tcPr>
            <w:tcW w:w="454" w:type="dxa"/>
          </w:tcPr>
          <w:p>
            <w:pPr>
              <w:pStyle w:val="0"/>
              <w:jc w:val="both"/>
            </w:pPr>
            <w:r>
              <w:rPr>
                <w:sz w:val="20"/>
              </w:rPr>
              <w:t xml:space="preserve">3.</w:t>
            </w:r>
          </w:p>
        </w:tc>
        <w:tc>
          <w:tcPr>
            <w:tcW w:w="6350" w:type="dxa"/>
          </w:tcPr>
          <w:p>
            <w:pPr>
              <w:pStyle w:val="0"/>
              <w:jc w:val="both"/>
            </w:pPr>
            <w:r>
              <w:rPr>
                <w:sz w:val="20"/>
              </w:rPr>
              <w:t xml:space="preserve">Наличие информационно-раздаточных материалов (листовки, брошюры, памятки, буклеты) о проблемах ВИЧ-инфекции, центрах по профилактике СПИДа и анонимном тестировании на ВИЧ-инфекцию (отчет прилагается) (да/нет)</w:t>
            </w:r>
          </w:p>
        </w:tc>
        <w:tc>
          <w:tcPr>
            <w:tcW w:w="2268" w:type="dxa"/>
          </w:tcPr>
          <w:p>
            <w:pPr>
              <w:pStyle w:val="0"/>
            </w:pPr>
            <w:r>
              <w:rPr>
                <w:sz w:val="20"/>
              </w:rPr>
            </w:r>
          </w:p>
        </w:tc>
      </w:tr>
      <w:tr>
        <w:tc>
          <w:tcPr>
            <w:tcW w:w="454" w:type="dxa"/>
          </w:tcPr>
          <w:p>
            <w:pPr>
              <w:pStyle w:val="0"/>
              <w:jc w:val="both"/>
            </w:pPr>
            <w:r>
              <w:rPr>
                <w:sz w:val="20"/>
              </w:rPr>
              <w:t xml:space="preserve">4.</w:t>
            </w:r>
          </w:p>
        </w:tc>
        <w:tc>
          <w:tcPr>
            <w:tcW w:w="6350" w:type="dxa"/>
          </w:tcPr>
          <w:p>
            <w:pPr>
              <w:pStyle w:val="0"/>
              <w:jc w:val="both"/>
            </w:pPr>
            <w:r>
              <w:rPr>
                <w:sz w:val="20"/>
              </w:rPr>
              <w:t xml:space="preserve">Наличие информационных статей о проблемах и профилактике ВИЧ-инфекции в местных газетах (прилагаются) (количество статей, шт.)</w:t>
            </w:r>
          </w:p>
        </w:tc>
        <w:tc>
          <w:tcPr>
            <w:tcW w:w="2268" w:type="dxa"/>
          </w:tcPr>
          <w:p>
            <w:pPr>
              <w:pStyle w:val="0"/>
            </w:pPr>
            <w:r>
              <w:rPr>
                <w:sz w:val="20"/>
              </w:rPr>
            </w:r>
          </w:p>
        </w:tc>
      </w:tr>
      <w:tr>
        <w:tc>
          <w:tcPr>
            <w:tcW w:w="454" w:type="dxa"/>
          </w:tcPr>
          <w:p>
            <w:pPr>
              <w:pStyle w:val="0"/>
              <w:jc w:val="both"/>
            </w:pPr>
            <w:r>
              <w:rPr>
                <w:sz w:val="20"/>
              </w:rPr>
              <w:t xml:space="preserve">5.</w:t>
            </w:r>
          </w:p>
        </w:tc>
        <w:tc>
          <w:tcPr>
            <w:tcW w:w="6350" w:type="dxa"/>
          </w:tcPr>
          <w:p>
            <w:pPr>
              <w:pStyle w:val="0"/>
              <w:jc w:val="both"/>
            </w:pPr>
            <w:r>
              <w:rPr>
                <w:sz w:val="20"/>
              </w:rPr>
              <w:t xml:space="preserve">Проведение семинаров, "круглых столов" по вопросам предупреждения и профилактики ВИЧ-инфекции (количество мероприятий, ед.)</w:t>
            </w:r>
          </w:p>
        </w:tc>
        <w:tc>
          <w:tcPr>
            <w:tcW w:w="2268" w:type="dxa"/>
          </w:tcPr>
          <w:p>
            <w:pPr>
              <w:pStyle w:val="0"/>
            </w:pPr>
            <w:r>
              <w:rPr>
                <w:sz w:val="20"/>
              </w:rPr>
            </w:r>
          </w:p>
        </w:tc>
      </w:tr>
      <w:tr>
        <w:tc>
          <w:tcPr>
            <w:tcW w:w="454" w:type="dxa"/>
          </w:tcPr>
          <w:p>
            <w:pPr>
              <w:pStyle w:val="0"/>
              <w:jc w:val="both"/>
            </w:pPr>
            <w:r>
              <w:rPr>
                <w:sz w:val="20"/>
              </w:rPr>
              <w:t xml:space="preserve">6.</w:t>
            </w:r>
          </w:p>
        </w:tc>
        <w:tc>
          <w:tcPr>
            <w:tcW w:w="6350" w:type="dxa"/>
          </w:tcPr>
          <w:p>
            <w:pPr>
              <w:pStyle w:val="0"/>
              <w:jc w:val="both"/>
            </w:pPr>
            <w:r>
              <w:rPr>
                <w:sz w:val="20"/>
              </w:rPr>
              <w:t xml:space="preserve">Показ информационных видеофильмов о проблемах ВИЧ/СПИДа и методах профилактики ВИЧ-инфекции (количество мероприятий, ед.)</w:t>
            </w:r>
          </w:p>
        </w:tc>
        <w:tc>
          <w:tcPr>
            <w:tcW w:w="2268" w:type="dxa"/>
          </w:tcPr>
          <w:p>
            <w:pPr>
              <w:pStyle w:val="0"/>
            </w:pPr>
            <w:r>
              <w:rPr>
                <w:sz w:val="20"/>
              </w:rPr>
            </w:r>
          </w:p>
        </w:tc>
      </w:tr>
      <w:tr>
        <w:tc>
          <w:tcPr>
            <w:tcW w:w="454" w:type="dxa"/>
          </w:tcPr>
          <w:p>
            <w:pPr>
              <w:pStyle w:val="0"/>
              <w:jc w:val="both"/>
            </w:pPr>
            <w:r>
              <w:rPr>
                <w:sz w:val="20"/>
              </w:rPr>
              <w:t xml:space="preserve">7.</w:t>
            </w:r>
          </w:p>
        </w:tc>
        <w:tc>
          <w:tcPr>
            <w:tcW w:w="6350" w:type="dxa"/>
          </w:tcPr>
          <w:p>
            <w:pPr>
              <w:pStyle w:val="0"/>
              <w:jc w:val="both"/>
            </w:pPr>
            <w:r>
              <w:rPr>
                <w:sz w:val="20"/>
              </w:rPr>
              <w:t xml:space="preserve">Проведение индивидуального информирования и добровольного тестирования на ВИЧ-инфекцию на рабочих местах среди работников организации (да/нет)</w:t>
            </w:r>
          </w:p>
        </w:tc>
        <w:tc>
          <w:tcPr>
            <w:tcW w:w="2268" w:type="dxa"/>
          </w:tcPr>
          <w:p>
            <w:pPr>
              <w:pStyle w:val="0"/>
            </w:pPr>
            <w:r>
              <w:rPr>
                <w:sz w:val="20"/>
              </w:rPr>
            </w:r>
          </w:p>
        </w:tc>
      </w:tr>
      <w:tr>
        <w:tc>
          <w:tcPr>
            <w:tcW w:w="454" w:type="dxa"/>
          </w:tcPr>
          <w:p>
            <w:pPr>
              <w:pStyle w:val="0"/>
              <w:jc w:val="both"/>
            </w:pPr>
            <w:r>
              <w:rPr>
                <w:sz w:val="20"/>
              </w:rPr>
              <w:t xml:space="preserve">8.</w:t>
            </w:r>
          </w:p>
        </w:tc>
        <w:tc>
          <w:tcPr>
            <w:tcW w:w="6350" w:type="dxa"/>
          </w:tcPr>
          <w:p>
            <w:pPr>
              <w:pStyle w:val="0"/>
              <w:jc w:val="both"/>
            </w:pPr>
            <w:r>
              <w:rPr>
                <w:sz w:val="20"/>
              </w:rPr>
              <w:t xml:space="preserve">Проведение информационных лекций с представителями центра по профилактике и борьбе со СПИДом по вопросам предупреждения и профилактики ВИЧ-инфекции (количество мероприятий, ед.)</w:t>
            </w:r>
          </w:p>
        </w:tc>
        <w:tc>
          <w:tcPr>
            <w:tcW w:w="2268" w:type="dxa"/>
          </w:tcPr>
          <w:p>
            <w:pPr>
              <w:pStyle w:val="0"/>
            </w:pPr>
            <w:r>
              <w:rPr>
                <w:sz w:val="20"/>
              </w:rPr>
            </w:r>
          </w:p>
        </w:tc>
      </w:tr>
      <w:tr>
        <w:tc>
          <w:tcPr>
            <w:tcW w:w="454" w:type="dxa"/>
          </w:tcPr>
          <w:p>
            <w:pPr>
              <w:pStyle w:val="0"/>
              <w:jc w:val="both"/>
            </w:pPr>
            <w:r>
              <w:rPr>
                <w:sz w:val="20"/>
              </w:rPr>
              <w:t xml:space="preserve">9.</w:t>
            </w:r>
          </w:p>
        </w:tc>
        <w:tc>
          <w:tcPr>
            <w:tcW w:w="6350" w:type="dxa"/>
          </w:tcPr>
          <w:p>
            <w:pPr>
              <w:pStyle w:val="0"/>
              <w:jc w:val="both"/>
            </w:pPr>
            <w:r>
              <w:rPr>
                <w:sz w:val="20"/>
              </w:rPr>
              <w:t xml:space="preserve">Численность работников, прошедших добровольное тестирование на ВИЧ-инфекцию (да/нет, чел.)</w:t>
            </w:r>
          </w:p>
        </w:tc>
        <w:tc>
          <w:tcPr>
            <w:tcW w:w="2268" w:type="dxa"/>
          </w:tcPr>
          <w:p>
            <w:pPr>
              <w:pStyle w:val="0"/>
            </w:pPr>
            <w:r>
              <w:rPr>
                <w:sz w:val="20"/>
              </w:rPr>
            </w:r>
          </w:p>
        </w:tc>
      </w:tr>
      <w:tr>
        <w:tc>
          <w:tcPr>
            <w:tcW w:w="454" w:type="dxa"/>
          </w:tcPr>
          <w:p>
            <w:pPr>
              <w:pStyle w:val="0"/>
              <w:jc w:val="both"/>
            </w:pPr>
            <w:r>
              <w:rPr>
                <w:sz w:val="20"/>
              </w:rPr>
              <w:t xml:space="preserve">10.</w:t>
            </w:r>
          </w:p>
        </w:tc>
        <w:tc>
          <w:tcPr>
            <w:tcW w:w="6350" w:type="dxa"/>
          </w:tcPr>
          <w:p>
            <w:pPr>
              <w:pStyle w:val="0"/>
              <w:jc w:val="both"/>
            </w:pPr>
            <w:r>
              <w:rPr>
                <w:sz w:val="20"/>
              </w:rPr>
              <w:t xml:space="preserve">Проведение акций по добровольному и конфиденциальному консультированию и тестированию на ВИЧ-инфекцию на рабочих местах (да/нет, количество акций, ед.)</w:t>
            </w:r>
          </w:p>
        </w:tc>
        <w:tc>
          <w:tcPr>
            <w:tcW w:w="2268" w:type="dxa"/>
          </w:tcPr>
          <w:p>
            <w:pPr>
              <w:pStyle w:val="0"/>
            </w:pPr>
            <w:r>
              <w:rPr>
                <w:sz w:val="20"/>
              </w:rPr>
            </w:r>
          </w:p>
        </w:tc>
      </w:tr>
      <w:tr>
        <w:tc>
          <w:tcPr>
            <w:tcW w:w="454" w:type="dxa"/>
          </w:tcPr>
          <w:p>
            <w:pPr>
              <w:pStyle w:val="0"/>
              <w:jc w:val="both"/>
            </w:pPr>
            <w:r>
              <w:rPr>
                <w:sz w:val="20"/>
              </w:rPr>
              <w:t xml:space="preserve">11.</w:t>
            </w:r>
          </w:p>
        </w:tc>
        <w:tc>
          <w:tcPr>
            <w:tcW w:w="6350" w:type="dxa"/>
          </w:tcPr>
          <w:p>
            <w:pPr>
              <w:pStyle w:val="0"/>
              <w:jc w:val="both"/>
            </w:pPr>
            <w:r>
              <w:rPr>
                <w:sz w:val="20"/>
              </w:rPr>
              <w:t xml:space="preserve">Наличие локальных нормативных правовых актов, содержащих требования охраны труда по вопросам ВИЧ/СПИДа (да/нет)</w:t>
            </w:r>
          </w:p>
        </w:tc>
        <w:tc>
          <w:tcPr>
            <w:tcW w:w="2268" w:type="dxa"/>
          </w:tcPr>
          <w:p>
            <w:pPr>
              <w:pStyle w:val="0"/>
            </w:pPr>
            <w:r>
              <w:rPr>
                <w:sz w:val="20"/>
              </w:rPr>
            </w:r>
          </w:p>
        </w:tc>
      </w:tr>
      <w:tr>
        <w:tc>
          <w:tcPr>
            <w:tcW w:w="454" w:type="dxa"/>
          </w:tcPr>
          <w:p>
            <w:pPr>
              <w:pStyle w:val="0"/>
              <w:jc w:val="both"/>
            </w:pPr>
            <w:r>
              <w:rPr>
                <w:sz w:val="20"/>
              </w:rPr>
              <w:t xml:space="preserve">12.</w:t>
            </w:r>
          </w:p>
        </w:tc>
        <w:tc>
          <w:tcPr>
            <w:tcW w:w="6350" w:type="dxa"/>
          </w:tcPr>
          <w:p>
            <w:pPr>
              <w:pStyle w:val="0"/>
              <w:jc w:val="both"/>
            </w:pPr>
            <w:r>
              <w:rPr>
                <w:sz w:val="20"/>
              </w:rPr>
              <w:t xml:space="preserve">Наличие материальных затрат на мероприятия по охране труда для информирования работников о проблемах ВИЧ-инфекции и ее профилактике (да/нет)</w:t>
            </w:r>
          </w:p>
        </w:tc>
        <w:tc>
          <w:tcPr>
            <w:tcW w:w="2268" w:type="dxa"/>
          </w:tcPr>
          <w:p>
            <w:pPr>
              <w:pStyle w:val="0"/>
            </w:pPr>
            <w:r>
              <w:rPr>
                <w:sz w:val="20"/>
              </w:rPr>
            </w:r>
          </w:p>
        </w:tc>
      </w:tr>
      <w:tr>
        <w:tc>
          <w:tcPr>
            <w:tcW w:w="454" w:type="dxa"/>
          </w:tcPr>
          <w:p>
            <w:pPr>
              <w:pStyle w:val="0"/>
              <w:jc w:val="both"/>
            </w:pPr>
            <w:r>
              <w:rPr>
                <w:sz w:val="20"/>
              </w:rPr>
              <w:t xml:space="preserve">13.</w:t>
            </w:r>
          </w:p>
        </w:tc>
        <w:tc>
          <w:tcPr>
            <w:tcW w:w="6350" w:type="dxa"/>
          </w:tcPr>
          <w:p>
            <w:pPr>
              <w:pStyle w:val="0"/>
              <w:jc w:val="both"/>
            </w:pPr>
            <w:r>
              <w:rPr>
                <w:sz w:val="20"/>
              </w:rPr>
              <w:t xml:space="preserve">Наличие соглашения между администрацией организации и центром по профилактике и борьбе со СПИДом о реализации программ по профилактике ВИЧ/СПИДа на рабочих местах (да/нет)</w:t>
            </w:r>
          </w:p>
        </w:tc>
        <w:tc>
          <w:tcPr>
            <w:tcW w:w="2268" w:type="dxa"/>
          </w:tcPr>
          <w:p>
            <w:pPr>
              <w:pStyle w:val="0"/>
            </w:pPr>
            <w:r>
              <w:rPr>
                <w:sz w:val="20"/>
              </w:rPr>
            </w:r>
          </w:p>
        </w:tc>
      </w:tr>
      <w:tr>
        <w:tc>
          <w:tcPr>
            <w:tcW w:w="454" w:type="dxa"/>
          </w:tcPr>
          <w:p>
            <w:pPr>
              <w:pStyle w:val="0"/>
              <w:jc w:val="both"/>
            </w:pPr>
            <w:r>
              <w:rPr>
                <w:sz w:val="20"/>
              </w:rPr>
              <w:t xml:space="preserve">14.</w:t>
            </w:r>
          </w:p>
        </w:tc>
        <w:tc>
          <w:tcPr>
            <w:tcW w:w="6350" w:type="dxa"/>
          </w:tcPr>
          <w:p>
            <w:pPr>
              <w:pStyle w:val="0"/>
              <w:jc w:val="both"/>
            </w:pPr>
            <w:r>
              <w:rPr>
                <w:sz w:val="20"/>
              </w:rPr>
              <w:t xml:space="preserve">Наличие раздела (пунктов) в коллективном договоре организации по профилактике ВИЧ/СПИДа на рабочих местах и недопущению дискриминации и стигматизации работников, живущих с ВИЧ-инфекцией (да/нет)</w:t>
            </w:r>
          </w:p>
        </w:tc>
        <w:tc>
          <w:tcPr>
            <w:tcW w:w="2268" w:type="dxa"/>
          </w:tcPr>
          <w:p>
            <w:pPr>
              <w:pStyle w:val="0"/>
            </w:pPr>
            <w:r>
              <w:rPr>
                <w:sz w:val="20"/>
              </w:rPr>
            </w:r>
          </w:p>
        </w:tc>
      </w:tr>
      <w:tr>
        <w:tc>
          <w:tcPr>
            <w:tcW w:w="454" w:type="dxa"/>
          </w:tcPr>
          <w:p>
            <w:pPr>
              <w:pStyle w:val="0"/>
              <w:jc w:val="both"/>
            </w:pPr>
            <w:r>
              <w:rPr>
                <w:sz w:val="20"/>
              </w:rPr>
              <w:t xml:space="preserve">15.</w:t>
            </w:r>
          </w:p>
        </w:tc>
        <w:tc>
          <w:tcPr>
            <w:tcW w:w="6350" w:type="dxa"/>
          </w:tcPr>
          <w:p>
            <w:pPr>
              <w:pStyle w:val="0"/>
              <w:jc w:val="both"/>
            </w:pPr>
            <w:r>
              <w:rPr>
                <w:sz w:val="20"/>
              </w:rPr>
              <w:t xml:space="preserve">Наличие ежегодного рабочего плана по реализации мероприятий по информированию по вопросам профилактики ВИЧ/СПИДа в трудовых коллективах (да/нет)</w:t>
            </w:r>
          </w:p>
        </w:tc>
        <w:tc>
          <w:tcPr>
            <w:tcW w:w="2268" w:type="dxa"/>
          </w:tcPr>
          <w:p>
            <w:pPr>
              <w:pStyle w:val="0"/>
            </w:pPr>
            <w:r>
              <w:rPr>
                <w:sz w:val="20"/>
              </w:rPr>
            </w:r>
          </w:p>
        </w:tc>
      </w:tr>
    </w:tbl>
    <w:p>
      <w:pPr>
        <w:pStyle w:val="0"/>
        <w:jc w:val="both"/>
      </w:pPr>
      <w:r>
        <w:rPr>
          <w:sz w:val="20"/>
        </w:rPr>
      </w:r>
    </w:p>
    <w:p>
      <w:pPr>
        <w:pStyle w:val="1"/>
        <w:jc w:val="both"/>
      </w:pPr>
      <w:r>
        <w:rPr>
          <w:sz w:val="20"/>
        </w:rPr>
        <w:t xml:space="preserve">Руководитель участника смотра-конкурса ____________ _______________________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областном смотре-конкурсе</w:t>
      </w:r>
    </w:p>
    <w:p>
      <w:pPr>
        <w:pStyle w:val="0"/>
        <w:jc w:val="right"/>
      </w:pPr>
      <w:r>
        <w:rPr>
          <w:sz w:val="20"/>
        </w:rPr>
        <w:t xml:space="preserve">на лучшее состояние условий</w:t>
      </w:r>
    </w:p>
    <w:p>
      <w:pPr>
        <w:pStyle w:val="0"/>
        <w:jc w:val="right"/>
      </w:pPr>
      <w:r>
        <w:rPr>
          <w:sz w:val="20"/>
        </w:rPr>
        <w:t xml:space="preserve">и охраны труда в организациях,</w:t>
      </w:r>
    </w:p>
    <w:p>
      <w:pPr>
        <w:pStyle w:val="0"/>
        <w:jc w:val="right"/>
      </w:pPr>
      <w:r>
        <w:rPr>
          <w:sz w:val="20"/>
        </w:rPr>
        <w:t xml:space="preserve">расположенных на территории</w:t>
      </w:r>
    </w:p>
    <w:p>
      <w:pPr>
        <w:pStyle w:val="0"/>
        <w:jc w:val="right"/>
      </w:pPr>
      <w:r>
        <w:rPr>
          <w:sz w:val="20"/>
        </w:rPr>
        <w:t xml:space="preserve">Смоленской области</w:t>
      </w:r>
    </w:p>
    <w:p>
      <w:pPr>
        <w:pStyle w:val="0"/>
        <w:jc w:val="both"/>
      </w:pPr>
      <w:r>
        <w:rPr>
          <w:sz w:val="20"/>
        </w:rPr>
      </w:r>
    </w:p>
    <w:bookmarkStart w:id="341" w:name="P341"/>
    <w:bookmarkEnd w:id="341"/>
    <w:p>
      <w:pPr>
        <w:pStyle w:val="2"/>
        <w:jc w:val="center"/>
      </w:pPr>
      <w:r>
        <w:rPr>
          <w:sz w:val="20"/>
        </w:rPr>
        <w:t xml:space="preserve">МЕТОДИКА</w:t>
      </w:r>
    </w:p>
    <w:p>
      <w:pPr>
        <w:pStyle w:val="2"/>
        <w:jc w:val="center"/>
      </w:pPr>
      <w:r>
        <w:rPr>
          <w:sz w:val="20"/>
        </w:rPr>
        <w:t xml:space="preserve">ОЦЕНКИ ПОКАЗАТЕЛЕЙ СОСТОЯНИЯ УСЛОВИЙ И ОХРАНЫ ТРУДА</w:t>
      </w:r>
    </w:p>
    <w:p>
      <w:pPr>
        <w:pStyle w:val="2"/>
        <w:jc w:val="center"/>
      </w:pPr>
      <w:r>
        <w:rPr>
          <w:sz w:val="20"/>
        </w:rPr>
        <w:t xml:space="preserve">УЧАСТНИКОВ СМОТРА-КОНКУРСА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4649"/>
      </w:tblGrid>
      <w:tr>
        <w:tc>
          <w:tcPr>
            <w:tcW w:w="454" w:type="dxa"/>
          </w:tcPr>
          <w:p>
            <w:pPr>
              <w:pStyle w:val="0"/>
              <w:jc w:val="center"/>
            </w:pPr>
            <w:r>
              <w:rPr>
                <w:sz w:val="20"/>
              </w:rPr>
              <w:t xml:space="preserve">N п/п</w:t>
            </w:r>
          </w:p>
        </w:tc>
        <w:tc>
          <w:tcPr>
            <w:tcW w:w="3969" w:type="dxa"/>
          </w:tcPr>
          <w:p>
            <w:pPr>
              <w:pStyle w:val="0"/>
              <w:jc w:val="center"/>
            </w:pPr>
            <w:r>
              <w:rPr>
                <w:sz w:val="20"/>
              </w:rPr>
              <w:t xml:space="preserve">Наименование показателей</w:t>
            </w:r>
          </w:p>
        </w:tc>
        <w:tc>
          <w:tcPr>
            <w:tcW w:w="4649" w:type="dxa"/>
          </w:tcPr>
          <w:p>
            <w:pPr>
              <w:pStyle w:val="0"/>
              <w:jc w:val="center"/>
            </w:pPr>
            <w:r>
              <w:rPr>
                <w:sz w:val="20"/>
              </w:rPr>
              <w:t xml:space="preserve">Количество баллов</w:t>
            </w:r>
          </w:p>
        </w:tc>
      </w:tr>
      <w:tr>
        <w:tc>
          <w:tcPr>
            <w:tcW w:w="454" w:type="dxa"/>
          </w:tcPr>
          <w:p>
            <w:pPr>
              <w:pStyle w:val="0"/>
              <w:jc w:val="center"/>
            </w:pPr>
            <w:r>
              <w:rPr>
                <w:sz w:val="20"/>
              </w:rPr>
              <w:t xml:space="preserve">1</w:t>
            </w:r>
          </w:p>
        </w:tc>
        <w:tc>
          <w:tcPr>
            <w:tcW w:w="3969" w:type="dxa"/>
          </w:tcPr>
          <w:p>
            <w:pPr>
              <w:pStyle w:val="0"/>
              <w:jc w:val="center"/>
            </w:pPr>
            <w:r>
              <w:rPr>
                <w:sz w:val="20"/>
              </w:rPr>
              <w:t xml:space="preserve">2</w:t>
            </w:r>
          </w:p>
        </w:tc>
        <w:tc>
          <w:tcPr>
            <w:tcW w:w="4649" w:type="dxa"/>
          </w:tcPr>
          <w:p>
            <w:pPr>
              <w:pStyle w:val="0"/>
              <w:jc w:val="center"/>
            </w:pPr>
            <w:r>
              <w:rPr>
                <w:sz w:val="20"/>
              </w:rPr>
              <w:t xml:space="preserve">3</w:t>
            </w:r>
          </w:p>
        </w:tc>
      </w:tr>
      <w:tr>
        <w:tc>
          <w:tcPr>
            <w:tcW w:w="454" w:type="dxa"/>
          </w:tcPr>
          <w:p>
            <w:pPr>
              <w:pStyle w:val="0"/>
              <w:jc w:val="both"/>
            </w:pPr>
            <w:r>
              <w:rPr>
                <w:sz w:val="20"/>
              </w:rPr>
              <w:t xml:space="preserve">1.</w:t>
            </w:r>
          </w:p>
        </w:tc>
        <w:tc>
          <w:tcPr>
            <w:tcW w:w="3969" w:type="dxa"/>
          </w:tcPr>
          <w:p>
            <w:pPr>
              <w:pStyle w:val="0"/>
              <w:jc w:val="both"/>
            </w:pPr>
            <w:r>
              <w:rPr>
                <w:sz w:val="20"/>
              </w:rPr>
              <w:t xml:space="preserve">Численность работающих в условиях, не отвечающих требованиям санитарно-гигиенических норм</w:t>
            </w:r>
          </w:p>
        </w:tc>
        <w:tc>
          <w:tcPr>
            <w:tcW w:w="4649" w:type="dxa"/>
          </w:tcPr>
          <w:p>
            <w:pPr>
              <w:pStyle w:val="0"/>
              <w:jc w:val="center"/>
            </w:pPr>
            <w:r>
              <w:rPr>
                <w:position w:val="-23"/>
              </w:rPr>
              <w:drawing>
                <wp:inline distT="0" distB="0" distL="0" distR="0">
                  <wp:extent cx="1790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раб</w:t>
            </w:r>
            <w:r>
              <w:rPr>
                <w:sz w:val="20"/>
              </w:rPr>
              <w:t xml:space="preserve"> - численность работников организации;</w:t>
            </w:r>
          </w:p>
          <w:p>
            <w:pPr>
              <w:pStyle w:val="0"/>
              <w:jc w:val="both"/>
            </w:pPr>
            <w:r>
              <w:rPr>
                <w:sz w:val="20"/>
              </w:rPr>
              <w:t xml:space="preserve">Ч</w:t>
            </w:r>
            <w:r>
              <w:rPr>
                <w:sz w:val="20"/>
                <w:vertAlign w:val="subscript"/>
              </w:rPr>
              <w:t xml:space="preserve">н</w:t>
            </w:r>
            <w:r>
              <w:rPr>
                <w:sz w:val="20"/>
              </w:rPr>
              <w:t xml:space="preserve"> - численность работающих в условиях, не отвечающих требованиям санитарно-гигиенических норм;</w:t>
            </w:r>
          </w:p>
          <w:p>
            <w:pPr>
              <w:pStyle w:val="0"/>
              <w:jc w:val="both"/>
            </w:pPr>
            <w:r>
              <w:rPr>
                <w:sz w:val="20"/>
              </w:rPr>
              <w:t xml:space="preserve">Ч</w:t>
            </w:r>
            <w:r>
              <w:rPr>
                <w:sz w:val="20"/>
                <w:vertAlign w:val="subscript"/>
              </w:rPr>
              <w:t xml:space="preserve">к</w:t>
            </w:r>
            <w:r>
              <w:rPr>
                <w:sz w:val="20"/>
              </w:rPr>
              <w:t xml:space="preserve"> - численность работающих, получающих компенсации за работу с вредными условиями труда.</w:t>
            </w:r>
          </w:p>
          <w:p>
            <w:pPr>
              <w:pStyle w:val="0"/>
              <w:jc w:val="both"/>
            </w:pPr>
            <w:r>
              <w:rPr>
                <w:sz w:val="20"/>
              </w:rPr>
              <w:t xml:space="preserve">Если Ч</w:t>
            </w:r>
            <w:r>
              <w:rPr>
                <w:sz w:val="20"/>
                <w:vertAlign w:val="subscript"/>
              </w:rPr>
              <w:t xml:space="preserve">к</w:t>
            </w:r>
            <w:r>
              <w:rPr>
                <w:sz w:val="20"/>
              </w:rPr>
              <w:t xml:space="preserve"> &gt; Ч</w:t>
            </w:r>
            <w:r>
              <w:rPr>
                <w:sz w:val="20"/>
                <w:vertAlign w:val="subscript"/>
              </w:rPr>
              <w:t xml:space="preserve">н</w:t>
            </w:r>
            <w:r>
              <w:rPr>
                <w:sz w:val="20"/>
              </w:rPr>
              <w:t xml:space="preserve">, то К1 = 0</w:t>
            </w:r>
          </w:p>
        </w:tc>
      </w:tr>
      <w:tr>
        <w:tc>
          <w:tcPr>
            <w:tcW w:w="454" w:type="dxa"/>
          </w:tcPr>
          <w:p>
            <w:pPr>
              <w:pStyle w:val="0"/>
              <w:jc w:val="both"/>
            </w:pPr>
            <w:r>
              <w:rPr>
                <w:sz w:val="20"/>
              </w:rPr>
              <w:t xml:space="preserve">2.</w:t>
            </w:r>
          </w:p>
        </w:tc>
        <w:tc>
          <w:tcPr>
            <w:tcW w:w="3969" w:type="dxa"/>
          </w:tcPr>
          <w:p>
            <w:pPr>
              <w:pStyle w:val="0"/>
              <w:jc w:val="both"/>
            </w:pPr>
            <w:r>
              <w:rPr>
                <w:sz w:val="20"/>
              </w:rPr>
              <w:t xml:space="preserve">Численность работников, занятых тяжелым физическим трудом</w:t>
            </w:r>
          </w:p>
        </w:tc>
        <w:tc>
          <w:tcPr>
            <w:tcW w:w="4649" w:type="dxa"/>
          </w:tcPr>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ф</w:t>
            </w:r>
            <w:r>
              <w:rPr>
                <w:sz w:val="20"/>
              </w:rPr>
              <w:t xml:space="preserve"> - численность работников, занятых тяжелым физическим трудом</w:t>
            </w:r>
          </w:p>
        </w:tc>
      </w:tr>
      <w:tr>
        <w:tc>
          <w:tcPr>
            <w:tcW w:w="454" w:type="dxa"/>
          </w:tcPr>
          <w:p>
            <w:pPr>
              <w:pStyle w:val="0"/>
              <w:jc w:val="both"/>
            </w:pPr>
            <w:r>
              <w:rPr>
                <w:sz w:val="20"/>
              </w:rPr>
              <w:t xml:space="preserve">3.</w:t>
            </w:r>
          </w:p>
        </w:tc>
        <w:tc>
          <w:tcPr>
            <w:tcW w:w="3969" w:type="dxa"/>
          </w:tcPr>
          <w:p>
            <w:pPr>
              <w:pStyle w:val="0"/>
              <w:jc w:val="both"/>
            </w:pPr>
            <w:r>
              <w:rPr>
                <w:sz w:val="20"/>
              </w:rPr>
              <w:t xml:space="preserve">Численность женщин, занятых тяжелым физическим трудом</w:t>
            </w:r>
          </w:p>
        </w:tc>
        <w:tc>
          <w:tcPr>
            <w:tcW w:w="4649" w:type="dxa"/>
          </w:tcPr>
          <w:p>
            <w:pPr>
              <w:pStyle w:val="0"/>
              <w:jc w:val="center"/>
            </w:pPr>
            <w:r>
              <w:rPr>
                <w:position w:val="-23"/>
              </w:rPr>
              <w:drawing>
                <wp:inline distT="0" distB="0" distL="0" distR="0">
                  <wp:extent cx="1333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ж</w:t>
            </w:r>
            <w:r>
              <w:rPr>
                <w:sz w:val="20"/>
              </w:rPr>
              <w:t xml:space="preserve"> - численность женщин, занятых тяжелым физическим трудом.</w:t>
            </w:r>
          </w:p>
          <w:p>
            <w:pPr>
              <w:pStyle w:val="0"/>
              <w:jc w:val="both"/>
            </w:pPr>
            <w:r>
              <w:rPr>
                <w:sz w:val="20"/>
              </w:rPr>
              <w:t xml:space="preserve">Если Ч</w:t>
            </w:r>
            <w:r>
              <w:rPr>
                <w:sz w:val="20"/>
                <w:vertAlign w:val="subscript"/>
              </w:rPr>
              <w:t xml:space="preserve">ф</w:t>
            </w:r>
            <w:r>
              <w:rPr>
                <w:sz w:val="20"/>
              </w:rPr>
              <w:t xml:space="preserve"> = 0, то К</w:t>
            </w:r>
            <w:r>
              <w:rPr>
                <w:sz w:val="20"/>
                <w:vertAlign w:val="subscript"/>
              </w:rPr>
              <w:t xml:space="preserve">3</w:t>
            </w:r>
            <w:r>
              <w:rPr>
                <w:sz w:val="20"/>
              </w:rPr>
              <w:t xml:space="preserve"> = 1</w:t>
            </w:r>
          </w:p>
        </w:tc>
      </w:tr>
      <w:tr>
        <w:tc>
          <w:tcPr>
            <w:tcW w:w="454" w:type="dxa"/>
          </w:tcPr>
          <w:p>
            <w:pPr>
              <w:pStyle w:val="0"/>
              <w:jc w:val="both"/>
            </w:pPr>
            <w:r>
              <w:rPr>
                <w:sz w:val="20"/>
              </w:rPr>
              <w:t xml:space="preserve">4.</w:t>
            </w:r>
          </w:p>
        </w:tc>
        <w:tc>
          <w:tcPr>
            <w:tcW w:w="3969" w:type="dxa"/>
          </w:tcPr>
          <w:p>
            <w:pPr>
              <w:pStyle w:val="0"/>
              <w:jc w:val="both"/>
            </w:pPr>
            <w:r>
              <w:rPr>
                <w:sz w:val="20"/>
              </w:rPr>
              <w:t xml:space="preserve">Обеспеченность санитарно-бытовыми помещениями</w:t>
            </w:r>
          </w:p>
        </w:tc>
        <w:tc>
          <w:tcPr>
            <w:tcW w:w="4649" w:type="dxa"/>
          </w:tcPr>
          <w:p>
            <w:pPr>
              <w:pStyle w:val="0"/>
              <w:jc w:val="both"/>
            </w:pPr>
            <w:r>
              <w:rPr>
                <w:sz w:val="20"/>
              </w:rPr>
              <w:t xml:space="preserve">100% - 1;</w:t>
            </w:r>
          </w:p>
          <w:p>
            <w:pPr>
              <w:pStyle w:val="0"/>
              <w:jc w:val="both"/>
            </w:pPr>
            <w:r>
              <w:rPr>
                <w:sz w:val="20"/>
              </w:rPr>
              <w:t xml:space="preserve">99 - 95% - 0,9;</w:t>
            </w:r>
          </w:p>
          <w:p>
            <w:pPr>
              <w:pStyle w:val="0"/>
              <w:jc w:val="both"/>
            </w:pPr>
            <w:r>
              <w:rPr>
                <w:sz w:val="20"/>
              </w:rPr>
              <w:t xml:space="preserve">94 - 90% - 0,8;</w:t>
            </w:r>
          </w:p>
          <w:p>
            <w:pPr>
              <w:pStyle w:val="0"/>
              <w:jc w:val="both"/>
            </w:pPr>
            <w:r>
              <w:rPr>
                <w:sz w:val="20"/>
              </w:rPr>
              <w:t xml:space="preserve">89 - 80% - 0,7;</w:t>
            </w:r>
          </w:p>
          <w:p>
            <w:pPr>
              <w:pStyle w:val="0"/>
              <w:jc w:val="both"/>
            </w:pPr>
            <w:r>
              <w:rPr>
                <w:sz w:val="20"/>
              </w:rPr>
              <w:t xml:space="preserve">79 - 70% - 0,6;</w:t>
            </w:r>
          </w:p>
          <w:p>
            <w:pPr>
              <w:pStyle w:val="0"/>
              <w:jc w:val="both"/>
            </w:pPr>
            <w:r>
              <w:rPr>
                <w:sz w:val="20"/>
              </w:rPr>
              <w:t xml:space="preserve">69 - 60% - 0,5;</w:t>
            </w:r>
          </w:p>
          <w:p>
            <w:pPr>
              <w:pStyle w:val="0"/>
              <w:jc w:val="both"/>
            </w:pPr>
            <w:r>
              <w:rPr>
                <w:sz w:val="20"/>
              </w:rPr>
              <w:t xml:space="preserve">59 - 50% - 0,4;</w:t>
            </w:r>
          </w:p>
          <w:p>
            <w:pPr>
              <w:pStyle w:val="0"/>
              <w:jc w:val="both"/>
            </w:pPr>
            <w:r>
              <w:rPr>
                <w:sz w:val="20"/>
              </w:rPr>
              <w:t xml:space="preserve">49 - 40% - 0,3;</w:t>
            </w:r>
          </w:p>
          <w:p>
            <w:pPr>
              <w:pStyle w:val="0"/>
              <w:jc w:val="both"/>
            </w:pPr>
            <w:r>
              <w:rPr>
                <w:sz w:val="20"/>
              </w:rPr>
              <w:t xml:space="preserve">39 - 30% - 0,2;</w:t>
            </w:r>
          </w:p>
          <w:p>
            <w:pPr>
              <w:pStyle w:val="0"/>
              <w:jc w:val="both"/>
            </w:pPr>
            <w:r>
              <w:rPr>
                <w:sz w:val="20"/>
              </w:rPr>
              <w:t xml:space="preserve">29 - 20% - 0,1;</w:t>
            </w:r>
          </w:p>
          <w:p>
            <w:pPr>
              <w:pStyle w:val="0"/>
              <w:jc w:val="both"/>
            </w:pPr>
            <w:r>
              <w:rPr>
                <w:sz w:val="20"/>
              </w:rPr>
              <w:t xml:space="preserve">ниже 20% - 0</w:t>
            </w:r>
          </w:p>
        </w:tc>
      </w:tr>
      <w:tr>
        <w:tc>
          <w:tcPr>
            <w:tcW w:w="454" w:type="dxa"/>
          </w:tcPr>
          <w:p>
            <w:pPr>
              <w:pStyle w:val="0"/>
              <w:jc w:val="both"/>
            </w:pPr>
            <w:r>
              <w:rPr>
                <w:sz w:val="20"/>
              </w:rPr>
              <w:t xml:space="preserve">5.</w:t>
            </w:r>
          </w:p>
        </w:tc>
        <w:tc>
          <w:tcPr>
            <w:tcW w:w="3969" w:type="dxa"/>
          </w:tcPr>
          <w:p>
            <w:pPr>
              <w:pStyle w:val="0"/>
              <w:jc w:val="both"/>
            </w:pPr>
            <w:r>
              <w:rPr>
                <w:sz w:val="20"/>
              </w:rPr>
              <w:t xml:space="preserve">Наличие службы (специалиста) охраны труда</w:t>
            </w:r>
          </w:p>
        </w:tc>
        <w:tc>
          <w:tcPr>
            <w:tcW w:w="4649" w:type="dxa"/>
          </w:tcPr>
          <w:p>
            <w:pPr>
              <w:pStyle w:val="0"/>
              <w:jc w:val="both"/>
            </w:pPr>
            <w:r>
              <w:rPr>
                <w:sz w:val="20"/>
              </w:rPr>
              <w:t xml:space="preserve">для организаций с численностью более 50 работников:</w:t>
            </w:r>
          </w:p>
          <w:p>
            <w:pPr>
              <w:pStyle w:val="0"/>
              <w:jc w:val="both"/>
            </w:pPr>
            <w:r>
              <w:rPr>
                <w:sz w:val="20"/>
              </w:rPr>
              <w:t xml:space="preserve">наличие службы охраны труда - 2;</w:t>
            </w:r>
          </w:p>
          <w:p>
            <w:pPr>
              <w:pStyle w:val="0"/>
              <w:jc w:val="both"/>
            </w:pPr>
            <w:r>
              <w:rPr>
                <w:sz w:val="20"/>
              </w:rPr>
              <w:t xml:space="preserve">наличие специалиста по охране труда - 1;</w:t>
            </w:r>
          </w:p>
          <w:p>
            <w:pPr>
              <w:pStyle w:val="0"/>
              <w:jc w:val="both"/>
            </w:pPr>
            <w:r>
              <w:rPr>
                <w:sz w:val="20"/>
              </w:rPr>
              <w:t xml:space="preserve">нет специалиста - минус 1;</w:t>
            </w:r>
          </w:p>
          <w:p>
            <w:pPr>
              <w:pStyle w:val="0"/>
              <w:jc w:val="both"/>
            </w:pPr>
            <w:r>
              <w:rPr>
                <w:sz w:val="20"/>
              </w:rPr>
              <w:t xml:space="preserve">для организаций с численностью менее 50 работников:</w:t>
            </w:r>
          </w:p>
          <w:p>
            <w:pPr>
              <w:pStyle w:val="0"/>
              <w:jc w:val="both"/>
            </w:pPr>
            <w:r>
              <w:rPr>
                <w:sz w:val="20"/>
              </w:rPr>
              <w:t xml:space="preserve">наличие специалиста по охране труда - 2;</w:t>
            </w:r>
          </w:p>
          <w:p>
            <w:pPr>
              <w:pStyle w:val="0"/>
              <w:jc w:val="both"/>
            </w:pPr>
            <w:r>
              <w:rPr>
                <w:sz w:val="20"/>
              </w:rPr>
              <w:t xml:space="preserve">наличие гражданско-правового договора со специалистами по охране труда - 1</w:t>
            </w:r>
          </w:p>
        </w:tc>
      </w:tr>
      <w:tr>
        <w:tc>
          <w:tcPr>
            <w:tcW w:w="454" w:type="dxa"/>
          </w:tcPr>
          <w:p>
            <w:pPr>
              <w:pStyle w:val="0"/>
              <w:jc w:val="both"/>
            </w:pPr>
            <w:r>
              <w:rPr>
                <w:sz w:val="20"/>
              </w:rPr>
              <w:t xml:space="preserve">6.</w:t>
            </w:r>
          </w:p>
        </w:tc>
        <w:tc>
          <w:tcPr>
            <w:tcW w:w="3969" w:type="dxa"/>
          </w:tcPr>
          <w:p>
            <w:pPr>
              <w:pStyle w:val="0"/>
              <w:jc w:val="both"/>
            </w:pPr>
            <w:r>
              <w:rPr>
                <w:sz w:val="20"/>
              </w:rPr>
              <w:t xml:space="preserve">Наличие кабинета охраны труда</w:t>
            </w:r>
          </w:p>
        </w:tc>
        <w:tc>
          <w:tcPr>
            <w:tcW w:w="4649" w:type="dxa"/>
          </w:tcPr>
          <w:p>
            <w:pPr>
              <w:pStyle w:val="0"/>
              <w:jc w:val="both"/>
            </w:pPr>
            <w:r>
              <w:rPr>
                <w:sz w:val="20"/>
              </w:rPr>
              <w:t xml:space="preserve">да - 1;</w:t>
            </w:r>
          </w:p>
          <w:p>
            <w:pPr>
              <w:pStyle w:val="0"/>
              <w:jc w:val="both"/>
            </w:pPr>
            <w:r>
              <w:rPr>
                <w:sz w:val="20"/>
              </w:rPr>
              <w:t xml:space="preserve">нет - 0</w:t>
            </w:r>
          </w:p>
        </w:tc>
      </w:tr>
      <w:tr>
        <w:tc>
          <w:tcPr>
            <w:tcW w:w="454" w:type="dxa"/>
          </w:tcPr>
          <w:p>
            <w:pPr>
              <w:pStyle w:val="0"/>
              <w:jc w:val="both"/>
            </w:pPr>
            <w:r>
              <w:rPr>
                <w:sz w:val="20"/>
              </w:rPr>
              <w:t xml:space="preserve">7.</w:t>
            </w:r>
          </w:p>
        </w:tc>
        <w:tc>
          <w:tcPr>
            <w:tcW w:w="3969" w:type="dxa"/>
          </w:tcPr>
          <w:p>
            <w:pPr>
              <w:pStyle w:val="0"/>
              <w:jc w:val="both"/>
            </w:pPr>
            <w:r>
              <w:rPr>
                <w:sz w:val="20"/>
              </w:rPr>
              <w:t xml:space="preserve">Специальная оценка условий труда</w:t>
            </w:r>
          </w:p>
        </w:tc>
        <w:tc>
          <w:tcPr>
            <w:tcW w:w="4649" w:type="dxa"/>
          </w:tcPr>
          <w:p>
            <w:pPr>
              <w:pStyle w:val="0"/>
              <w:jc w:val="both"/>
            </w:pPr>
            <w:r>
              <w:rPr>
                <w:sz w:val="20"/>
              </w:rPr>
              <w:t xml:space="preserve">менее 30% от общего числа рабочих мест - 0;</w:t>
            </w:r>
          </w:p>
          <w:p>
            <w:pPr>
              <w:pStyle w:val="0"/>
              <w:jc w:val="both"/>
            </w:pPr>
            <w:r>
              <w:rPr>
                <w:sz w:val="20"/>
              </w:rPr>
              <w:t xml:space="preserve">от 30 до 49% - 1;</w:t>
            </w:r>
          </w:p>
          <w:p>
            <w:pPr>
              <w:pStyle w:val="0"/>
              <w:jc w:val="both"/>
            </w:pPr>
            <w:r>
              <w:rPr>
                <w:sz w:val="20"/>
              </w:rPr>
              <w:t xml:space="preserve">от 50 до 69% - 2;</w:t>
            </w:r>
          </w:p>
          <w:p>
            <w:pPr>
              <w:pStyle w:val="0"/>
              <w:jc w:val="both"/>
            </w:pPr>
            <w:r>
              <w:rPr>
                <w:sz w:val="20"/>
              </w:rPr>
              <w:t xml:space="preserve">от 70 до 89% - 3;</w:t>
            </w:r>
          </w:p>
          <w:p>
            <w:pPr>
              <w:pStyle w:val="0"/>
              <w:jc w:val="both"/>
            </w:pPr>
            <w:r>
              <w:rPr>
                <w:sz w:val="20"/>
              </w:rPr>
              <w:t xml:space="preserve">от 90 до 100% - 4</w:t>
            </w:r>
          </w:p>
        </w:tc>
      </w:tr>
      <w:tr>
        <w:tc>
          <w:tcPr>
            <w:tcW w:w="454" w:type="dxa"/>
          </w:tcPr>
          <w:p>
            <w:pPr>
              <w:pStyle w:val="0"/>
              <w:jc w:val="both"/>
            </w:pPr>
            <w:r>
              <w:rPr>
                <w:sz w:val="20"/>
              </w:rPr>
              <w:t xml:space="preserve">8.</w:t>
            </w:r>
          </w:p>
        </w:tc>
        <w:tc>
          <w:tcPr>
            <w:tcW w:w="3969" w:type="dxa"/>
          </w:tcPr>
          <w:p>
            <w:pPr>
              <w:pStyle w:val="0"/>
              <w:jc w:val="both"/>
            </w:pPr>
            <w:r>
              <w:rPr>
                <w:sz w:val="20"/>
              </w:rPr>
              <w:t xml:space="preserve">Наличие раздела по охране труда в коллективном договоре (соглашении)</w:t>
            </w:r>
          </w:p>
        </w:tc>
        <w:tc>
          <w:tcPr>
            <w:tcW w:w="4649" w:type="dxa"/>
          </w:tcPr>
          <w:p>
            <w:pPr>
              <w:pStyle w:val="0"/>
              <w:jc w:val="both"/>
            </w:pPr>
            <w:r>
              <w:rPr>
                <w:sz w:val="20"/>
              </w:rPr>
              <w:t xml:space="preserve">да - 1;</w:t>
            </w:r>
          </w:p>
          <w:p>
            <w:pPr>
              <w:pStyle w:val="0"/>
              <w:jc w:val="both"/>
            </w:pPr>
            <w:r>
              <w:rPr>
                <w:sz w:val="20"/>
              </w:rPr>
              <w:t xml:space="preserve">нет - 0</w:t>
            </w:r>
          </w:p>
        </w:tc>
      </w:tr>
      <w:tr>
        <w:tc>
          <w:tcPr>
            <w:tcW w:w="454" w:type="dxa"/>
          </w:tcPr>
          <w:p>
            <w:pPr>
              <w:pStyle w:val="0"/>
              <w:jc w:val="both"/>
            </w:pPr>
            <w:r>
              <w:rPr>
                <w:sz w:val="20"/>
              </w:rPr>
              <w:t xml:space="preserve">9.</w:t>
            </w:r>
          </w:p>
        </w:tc>
        <w:tc>
          <w:tcPr>
            <w:tcW w:w="3969" w:type="dxa"/>
          </w:tcPr>
          <w:p>
            <w:pPr>
              <w:pStyle w:val="0"/>
              <w:jc w:val="both"/>
            </w:pPr>
            <w:r>
              <w:rPr>
                <w:sz w:val="20"/>
              </w:rPr>
              <w:t xml:space="preserve">Количество средств, израсходованных на мероприятия по охране труда в среднем на 1 работника</w:t>
            </w:r>
          </w:p>
        </w:tc>
        <w:tc>
          <w:tcPr>
            <w:tcW w:w="4649" w:type="dxa"/>
          </w:tcPr>
          <w:p>
            <w:pPr>
              <w:pStyle w:val="0"/>
              <w:jc w:val="both"/>
            </w:pPr>
            <w:r>
              <w:rPr>
                <w:sz w:val="20"/>
              </w:rPr>
              <w:t xml:space="preserve">до 1000 рублей - 0,5;</w:t>
            </w:r>
          </w:p>
          <w:p>
            <w:pPr>
              <w:pStyle w:val="0"/>
              <w:jc w:val="both"/>
            </w:pPr>
            <w:r>
              <w:rPr>
                <w:sz w:val="20"/>
              </w:rPr>
              <w:t xml:space="preserve">1000 - 5000 рублей - 1;</w:t>
            </w:r>
          </w:p>
          <w:p>
            <w:pPr>
              <w:pStyle w:val="0"/>
              <w:jc w:val="both"/>
            </w:pPr>
            <w:r>
              <w:rPr>
                <w:sz w:val="20"/>
              </w:rPr>
              <w:t xml:space="preserve">свыше 5000 рублей - 2</w:t>
            </w:r>
          </w:p>
        </w:tc>
      </w:tr>
      <w:tr>
        <w:tc>
          <w:tcPr>
            <w:tcW w:w="454" w:type="dxa"/>
            <w:vMerge w:val="restart"/>
          </w:tcPr>
          <w:p>
            <w:pPr>
              <w:pStyle w:val="0"/>
              <w:jc w:val="both"/>
            </w:pPr>
            <w:r>
              <w:rPr>
                <w:sz w:val="20"/>
              </w:rPr>
              <w:t xml:space="preserve">10.</w:t>
            </w:r>
          </w:p>
        </w:tc>
        <w:tc>
          <w:tcPr>
            <w:tcW w:w="3969" w:type="dxa"/>
          </w:tcPr>
          <w:p>
            <w:pPr>
              <w:pStyle w:val="0"/>
              <w:jc w:val="both"/>
            </w:pPr>
            <w:r>
              <w:rPr>
                <w:sz w:val="20"/>
              </w:rPr>
              <w:t xml:space="preserve">Численность пострадавших при несчастных случаях на производстве с утратой трудоспособности на 1 рабочий день и более - всего</w:t>
            </w:r>
          </w:p>
        </w:tc>
        <w:tc>
          <w:tcPr>
            <w:tcW w:w="4649" w:type="dxa"/>
          </w:tcPr>
          <w:p>
            <w:pPr>
              <w:pStyle w:val="0"/>
              <w:jc w:val="center"/>
            </w:pPr>
            <w:r>
              <w:rPr>
                <w:position w:val="-20"/>
              </w:rPr>
              <w:drawing>
                <wp:inline distT="0" distB="0" distL="0" distR="0">
                  <wp:extent cx="1533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пос</w:t>
            </w:r>
            <w:r>
              <w:rPr>
                <w:sz w:val="20"/>
              </w:rPr>
              <w:t xml:space="preserve"> - численность пострадавших</w:t>
            </w:r>
          </w:p>
        </w:tc>
      </w:tr>
      <w:tr>
        <w:tc>
          <w:tcPr>
            <w:vMerge w:val="continue"/>
          </w:tcPr>
          <w:p/>
        </w:tc>
        <w:tc>
          <w:tcPr>
            <w:tcW w:w="3969" w:type="dxa"/>
          </w:tcPr>
          <w:p>
            <w:pPr>
              <w:pStyle w:val="0"/>
              <w:jc w:val="both"/>
            </w:pPr>
            <w:r>
              <w:rPr>
                <w:sz w:val="20"/>
              </w:rPr>
              <w:t xml:space="preserve">в том числе:</w:t>
            </w:r>
          </w:p>
          <w:p>
            <w:pPr>
              <w:pStyle w:val="0"/>
              <w:jc w:val="both"/>
            </w:pPr>
            <w:r>
              <w:rPr>
                <w:sz w:val="20"/>
              </w:rPr>
              <w:t xml:space="preserve">женщин</w:t>
            </w:r>
          </w:p>
        </w:tc>
        <w:tc>
          <w:tcPr>
            <w:tcW w:w="4649" w:type="dxa"/>
          </w:tcPr>
          <w:p>
            <w:pPr>
              <w:pStyle w:val="0"/>
              <w:jc w:val="center"/>
            </w:pPr>
            <w:r>
              <w:rPr>
                <w:position w:val="-20"/>
              </w:rPr>
              <w:drawing>
                <wp:inline distT="0" distB="0" distL="0" distR="0">
                  <wp:extent cx="1495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ж1</w:t>
            </w:r>
            <w:r>
              <w:rPr>
                <w:sz w:val="20"/>
              </w:rPr>
              <w:t xml:space="preserve"> - численность пострадавших женщин</w:t>
            </w:r>
          </w:p>
        </w:tc>
      </w:tr>
      <w:tr>
        <w:tc>
          <w:tcPr>
            <w:vMerge w:val="continue"/>
          </w:tcPr>
          <w:p/>
        </w:tc>
        <w:tc>
          <w:tcPr>
            <w:tcW w:w="3969" w:type="dxa"/>
          </w:tcPr>
          <w:p>
            <w:pPr>
              <w:pStyle w:val="0"/>
              <w:jc w:val="both"/>
            </w:pPr>
            <w:r>
              <w:rPr>
                <w:sz w:val="20"/>
              </w:rPr>
              <w:t xml:space="preserve">подростков до 18 лет</w:t>
            </w:r>
          </w:p>
        </w:tc>
        <w:tc>
          <w:tcPr>
            <w:tcW w:w="4649" w:type="dxa"/>
          </w:tcPr>
          <w:p>
            <w:pPr>
              <w:pStyle w:val="0"/>
              <w:jc w:val="center"/>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пос</w:t>
            </w:r>
            <w:r>
              <w:rPr>
                <w:sz w:val="20"/>
              </w:rPr>
              <w:t xml:space="preserve"> - численность пострадавших подростков до 18 лет.</w:t>
            </w:r>
          </w:p>
          <w:p>
            <w:pPr>
              <w:pStyle w:val="0"/>
              <w:jc w:val="both"/>
            </w:pPr>
            <w:r>
              <w:rPr>
                <w:sz w:val="20"/>
              </w:rPr>
              <w:t xml:space="preserve">Если Ч</w:t>
            </w:r>
            <w:r>
              <w:rPr>
                <w:sz w:val="20"/>
                <w:vertAlign w:val="subscript"/>
              </w:rPr>
              <w:t xml:space="preserve">пос</w:t>
            </w:r>
            <w:r>
              <w:rPr>
                <w:sz w:val="20"/>
              </w:rPr>
              <w:t xml:space="preserve"> = 0, то К</w:t>
            </w:r>
            <w:r>
              <w:rPr>
                <w:sz w:val="20"/>
                <w:vertAlign w:val="subscript"/>
              </w:rPr>
              <w:t xml:space="preserve">7</w:t>
            </w:r>
            <w:r>
              <w:rPr>
                <w:sz w:val="20"/>
              </w:rPr>
              <w:t xml:space="preserve"> и К</w:t>
            </w:r>
            <w:r>
              <w:rPr>
                <w:sz w:val="20"/>
                <w:vertAlign w:val="subscript"/>
              </w:rPr>
              <w:t xml:space="preserve">8</w:t>
            </w:r>
            <w:r>
              <w:rPr>
                <w:sz w:val="20"/>
              </w:rPr>
              <w:t xml:space="preserve"> = 1</w:t>
            </w:r>
          </w:p>
        </w:tc>
      </w:tr>
      <w:tr>
        <w:tc>
          <w:tcPr>
            <w:tcW w:w="454" w:type="dxa"/>
          </w:tcPr>
          <w:p>
            <w:pPr>
              <w:pStyle w:val="0"/>
              <w:jc w:val="both"/>
            </w:pPr>
            <w:r>
              <w:rPr>
                <w:sz w:val="20"/>
              </w:rPr>
              <w:t xml:space="preserve">11.</w:t>
            </w:r>
          </w:p>
        </w:tc>
        <w:tc>
          <w:tcPr>
            <w:tcW w:w="3969" w:type="dxa"/>
          </w:tcPr>
          <w:p>
            <w:pPr>
              <w:pStyle w:val="0"/>
              <w:jc w:val="both"/>
            </w:pPr>
            <w:r>
              <w:rPr>
                <w:sz w:val="20"/>
              </w:rPr>
              <w:t xml:space="preserve">Число человеко-дней нетрудоспособности у пострадавших с утратой трудоспособности на 1 рабочий день и более</w:t>
            </w:r>
          </w:p>
        </w:tc>
        <w:tc>
          <w:tcPr>
            <w:tcW w:w="4649" w:type="dxa"/>
          </w:tcPr>
          <w:p>
            <w:pPr>
              <w:pStyle w:val="0"/>
              <w:jc w:val="center"/>
            </w:pPr>
            <w:r>
              <w:rPr>
                <w:position w:val="-23"/>
              </w:rPr>
              <w:drawing>
                <wp:inline distT="0" distB="0" distL="0" distR="0">
                  <wp:extent cx="1266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Кнд - число человеко-дней нетрудоспособности у пострадавших с утратой трудоспособности на 1 рабочий день и более</w:t>
            </w:r>
          </w:p>
        </w:tc>
      </w:tr>
      <w:tr>
        <w:tc>
          <w:tcPr>
            <w:tcW w:w="454" w:type="dxa"/>
          </w:tcPr>
          <w:p>
            <w:pPr>
              <w:pStyle w:val="0"/>
              <w:jc w:val="both"/>
            </w:pPr>
            <w:r>
              <w:rPr>
                <w:sz w:val="20"/>
              </w:rPr>
              <w:t xml:space="preserve">12.</w:t>
            </w:r>
          </w:p>
        </w:tc>
        <w:tc>
          <w:tcPr>
            <w:tcW w:w="3969" w:type="dxa"/>
          </w:tcPr>
          <w:p>
            <w:pPr>
              <w:pStyle w:val="0"/>
              <w:jc w:val="both"/>
            </w:pPr>
            <w:r>
              <w:rPr>
                <w:sz w:val="20"/>
              </w:rPr>
              <w:t xml:space="preserve">Численность пострадавших, частично утративших трудоспособность и переведенных с основной работы на другую на 1 рабочий день и более, - всего</w:t>
            </w:r>
          </w:p>
        </w:tc>
        <w:tc>
          <w:tcPr>
            <w:tcW w:w="4649" w:type="dxa"/>
          </w:tcPr>
          <w:p>
            <w:pPr>
              <w:pStyle w:val="0"/>
              <w:jc w:val="center"/>
            </w:pPr>
            <w:r>
              <w:rPr>
                <w:position w:val="-23"/>
              </w:rPr>
              <w:drawing>
                <wp:inline distT="0" distB="0" distL="0" distR="0">
                  <wp:extent cx="1457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п</w:t>
            </w:r>
            <w:r>
              <w:rPr>
                <w:sz w:val="20"/>
              </w:rPr>
              <w:t xml:space="preserve"> - численность пострадавших, частично утративших трудоспособность и переведенных с основной работы на другую на 1 рабочий день и более</w:t>
            </w:r>
          </w:p>
        </w:tc>
      </w:tr>
      <w:tr>
        <w:tc>
          <w:tcPr>
            <w:tcW w:w="454" w:type="dxa"/>
          </w:tcPr>
          <w:p>
            <w:pPr>
              <w:pStyle w:val="0"/>
            </w:pPr>
            <w:r>
              <w:rPr>
                <w:sz w:val="20"/>
              </w:rPr>
            </w:r>
          </w:p>
        </w:tc>
        <w:tc>
          <w:tcPr>
            <w:tcW w:w="3969" w:type="dxa"/>
          </w:tcPr>
          <w:p>
            <w:pPr>
              <w:pStyle w:val="0"/>
              <w:jc w:val="both"/>
            </w:pPr>
            <w:r>
              <w:rPr>
                <w:sz w:val="20"/>
              </w:rPr>
              <w:t xml:space="preserve">в том числе женщин</w:t>
            </w:r>
          </w:p>
        </w:tc>
        <w:tc>
          <w:tcPr>
            <w:tcW w:w="4649" w:type="dxa"/>
          </w:tcPr>
          <w:p>
            <w:pPr>
              <w:pStyle w:val="0"/>
              <w:jc w:val="center"/>
            </w:pPr>
            <w:r>
              <w:rPr>
                <w:position w:val="-20"/>
              </w:rPr>
              <w:drawing>
                <wp:inline distT="0" distB="0" distL="0" distR="0">
                  <wp:extent cx="1438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ж2</w:t>
            </w:r>
            <w:r>
              <w:rPr>
                <w:sz w:val="20"/>
              </w:rPr>
              <w:t xml:space="preserve"> - численность пострадавших женщин, частично утративших трудоспособность и переведенных с основной работы на другую на 1 рабочий день и более.</w:t>
            </w:r>
          </w:p>
          <w:p>
            <w:pPr>
              <w:pStyle w:val="0"/>
              <w:jc w:val="both"/>
            </w:pPr>
            <w:r>
              <w:rPr>
                <w:sz w:val="20"/>
              </w:rPr>
              <w:t xml:space="preserve">Если Ч</w:t>
            </w:r>
            <w:r>
              <w:rPr>
                <w:sz w:val="20"/>
                <w:vertAlign w:val="subscript"/>
              </w:rPr>
              <w:t xml:space="preserve">п</w:t>
            </w:r>
            <w:r>
              <w:rPr>
                <w:sz w:val="20"/>
              </w:rPr>
              <w:t xml:space="preserve"> = 0, то К</w:t>
            </w:r>
            <w:r>
              <w:rPr>
                <w:sz w:val="20"/>
                <w:vertAlign w:val="subscript"/>
              </w:rPr>
              <w:t xml:space="preserve">11</w:t>
            </w:r>
            <w:r>
              <w:rPr>
                <w:sz w:val="20"/>
              </w:rPr>
              <w:t xml:space="preserve"> = 1</w:t>
            </w:r>
          </w:p>
        </w:tc>
      </w:tr>
      <w:tr>
        <w:tc>
          <w:tcPr>
            <w:tcW w:w="454" w:type="dxa"/>
          </w:tcPr>
          <w:p>
            <w:pPr>
              <w:pStyle w:val="0"/>
              <w:jc w:val="both"/>
            </w:pPr>
            <w:r>
              <w:rPr>
                <w:sz w:val="20"/>
              </w:rPr>
              <w:t xml:space="preserve">13.</w:t>
            </w:r>
          </w:p>
        </w:tc>
        <w:tc>
          <w:tcPr>
            <w:tcW w:w="3969" w:type="dxa"/>
          </w:tcPr>
          <w:p>
            <w:pPr>
              <w:pStyle w:val="0"/>
              <w:jc w:val="both"/>
            </w:pPr>
            <w:r>
              <w:rPr>
                <w:sz w:val="20"/>
              </w:rPr>
              <w:t xml:space="preserve">Численность лиц с впервые установленным профзаболеванием</w:t>
            </w:r>
          </w:p>
        </w:tc>
        <w:tc>
          <w:tcPr>
            <w:tcW w:w="4649" w:type="dxa"/>
          </w:tcPr>
          <w:p>
            <w:pPr>
              <w:pStyle w:val="0"/>
              <w:jc w:val="both"/>
            </w:pPr>
            <w:r>
              <w:rPr>
                <w:sz w:val="20"/>
              </w:rPr>
              <w:t xml:space="preserve">нет - 1;</w:t>
            </w:r>
          </w:p>
          <w:p>
            <w:pPr>
              <w:pStyle w:val="0"/>
              <w:jc w:val="both"/>
            </w:pPr>
            <w:r>
              <w:rPr>
                <w:sz w:val="20"/>
              </w:rPr>
              <w:t xml:space="preserve">&lt; 5% - 0;</w:t>
            </w:r>
          </w:p>
          <w:p>
            <w:pPr>
              <w:pStyle w:val="0"/>
              <w:jc w:val="both"/>
            </w:pPr>
            <w:r>
              <w:rPr>
                <w:sz w:val="20"/>
              </w:rPr>
              <w:t xml:space="preserve">&gt; 5% - снимается с конкурса</w:t>
            </w:r>
          </w:p>
        </w:tc>
      </w:tr>
      <w:tr>
        <w:tc>
          <w:tcPr>
            <w:tcW w:w="454" w:type="dxa"/>
          </w:tcPr>
          <w:p>
            <w:pPr>
              <w:pStyle w:val="0"/>
              <w:jc w:val="both"/>
            </w:pPr>
            <w:r>
              <w:rPr>
                <w:sz w:val="20"/>
              </w:rPr>
              <w:t xml:space="preserve">14.</w:t>
            </w:r>
          </w:p>
        </w:tc>
        <w:tc>
          <w:tcPr>
            <w:tcW w:w="3969" w:type="dxa"/>
          </w:tcPr>
          <w:p>
            <w:pPr>
              <w:pStyle w:val="0"/>
              <w:jc w:val="both"/>
            </w:pPr>
            <w:r>
              <w:rPr>
                <w:sz w:val="20"/>
              </w:rPr>
              <w:t xml:space="preserve">Наличие в организации системы управления охраной труда</w:t>
            </w:r>
          </w:p>
        </w:tc>
        <w:tc>
          <w:tcPr>
            <w:tcW w:w="4649" w:type="dxa"/>
          </w:tcPr>
          <w:p>
            <w:pPr>
              <w:pStyle w:val="0"/>
              <w:jc w:val="both"/>
            </w:pPr>
            <w:r>
              <w:rPr>
                <w:sz w:val="20"/>
              </w:rPr>
              <w:t xml:space="preserve">да - 1;</w:t>
            </w:r>
          </w:p>
          <w:p>
            <w:pPr>
              <w:pStyle w:val="0"/>
              <w:jc w:val="both"/>
            </w:pPr>
            <w:r>
              <w:rPr>
                <w:sz w:val="20"/>
              </w:rPr>
              <w:t xml:space="preserve">нет - 0</w:t>
            </w:r>
          </w:p>
        </w:tc>
      </w:tr>
      <w:tr>
        <w:tc>
          <w:tcPr>
            <w:tcW w:w="454" w:type="dxa"/>
          </w:tcPr>
          <w:p>
            <w:pPr>
              <w:pStyle w:val="0"/>
              <w:jc w:val="both"/>
            </w:pPr>
            <w:r>
              <w:rPr>
                <w:sz w:val="20"/>
              </w:rPr>
              <w:t xml:space="preserve">15.</w:t>
            </w:r>
          </w:p>
        </w:tc>
        <w:tc>
          <w:tcPr>
            <w:tcW w:w="3969" w:type="dxa"/>
          </w:tcPr>
          <w:p>
            <w:pPr>
              <w:pStyle w:val="0"/>
              <w:jc w:val="both"/>
            </w:pPr>
            <w:r>
              <w:rPr>
                <w:sz w:val="20"/>
              </w:rPr>
              <w:t xml:space="preserve">Охват работников периодическими медицинскими осмотрами</w:t>
            </w:r>
          </w:p>
        </w:tc>
        <w:tc>
          <w:tcPr>
            <w:tcW w:w="4649" w:type="dxa"/>
          </w:tcPr>
          <w:p>
            <w:pPr>
              <w:pStyle w:val="0"/>
              <w:jc w:val="both"/>
            </w:pPr>
            <w:r>
              <w:rPr>
                <w:sz w:val="20"/>
              </w:rPr>
              <w:t xml:space="preserve">100% - 2;</w:t>
            </w:r>
          </w:p>
          <w:p>
            <w:pPr>
              <w:pStyle w:val="0"/>
              <w:jc w:val="both"/>
            </w:pPr>
            <w:r>
              <w:rPr>
                <w:sz w:val="20"/>
              </w:rPr>
              <w:t xml:space="preserve">от 95 до 100% - 1;</w:t>
            </w:r>
          </w:p>
          <w:p>
            <w:pPr>
              <w:pStyle w:val="0"/>
              <w:jc w:val="both"/>
            </w:pPr>
            <w:r>
              <w:rPr>
                <w:sz w:val="20"/>
              </w:rPr>
              <w:t xml:space="preserve">менее 95% - 0</w:t>
            </w:r>
          </w:p>
        </w:tc>
      </w:tr>
      <w:tr>
        <w:tc>
          <w:tcPr>
            <w:tcW w:w="454" w:type="dxa"/>
          </w:tcPr>
          <w:p>
            <w:pPr>
              <w:pStyle w:val="0"/>
              <w:jc w:val="both"/>
            </w:pPr>
            <w:r>
              <w:rPr>
                <w:sz w:val="20"/>
              </w:rPr>
              <w:t xml:space="preserve">16.</w:t>
            </w:r>
          </w:p>
        </w:tc>
        <w:tc>
          <w:tcPr>
            <w:tcW w:w="3969" w:type="dxa"/>
          </w:tcPr>
          <w:p>
            <w:pPr>
              <w:pStyle w:val="0"/>
              <w:jc w:val="both"/>
            </w:pPr>
            <w:r>
              <w:rPr>
                <w:sz w:val="20"/>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4649" w:type="dxa"/>
          </w:tcPr>
          <w:p>
            <w:pPr>
              <w:pStyle w:val="0"/>
              <w:jc w:val="both"/>
            </w:pPr>
            <w:r>
              <w:rPr>
                <w:sz w:val="20"/>
              </w:rPr>
              <w:t xml:space="preserve">да - 3;</w:t>
            </w:r>
          </w:p>
          <w:p>
            <w:pPr>
              <w:pStyle w:val="0"/>
              <w:jc w:val="both"/>
            </w:pPr>
            <w:r>
              <w:rPr>
                <w:sz w:val="20"/>
              </w:rPr>
              <w:t xml:space="preserve">нет - 0</w:t>
            </w:r>
          </w:p>
        </w:tc>
      </w:tr>
      <w:tr>
        <w:tc>
          <w:tcPr>
            <w:tcW w:w="454" w:type="dxa"/>
          </w:tcPr>
          <w:p>
            <w:pPr>
              <w:pStyle w:val="0"/>
              <w:jc w:val="both"/>
            </w:pPr>
            <w:r>
              <w:rPr>
                <w:sz w:val="20"/>
              </w:rPr>
              <w:t xml:space="preserve">17.</w:t>
            </w:r>
          </w:p>
        </w:tc>
        <w:tc>
          <w:tcPr>
            <w:tcW w:w="3969" w:type="dxa"/>
          </w:tcPr>
          <w:p>
            <w:pPr>
              <w:pStyle w:val="0"/>
              <w:jc w:val="both"/>
            </w:pPr>
            <w:r>
              <w:rPr>
                <w:sz w:val="20"/>
              </w:rPr>
              <w:t xml:space="preserve">Наличие программы по профилактике и повышению уровня информированности работников по вопросам ВИЧ-инфекции на рабочих местах (копия прилагается)</w:t>
            </w:r>
          </w:p>
        </w:tc>
        <w:tc>
          <w:tcPr>
            <w:tcW w:w="4649" w:type="dxa"/>
          </w:tcPr>
          <w:p>
            <w:pPr>
              <w:pStyle w:val="0"/>
              <w:jc w:val="both"/>
            </w:pPr>
            <w:r>
              <w:rPr>
                <w:sz w:val="20"/>
              </w:rPr>
              <w:t xml:space="preserve">да - 2;</w:t>
            </w:r>
          </w:p>
          <w:p>
            <w:pPr>
              <w:pStyle w:val="0"/>
              <w:jc w:val="both"/>
            </w:pPr>
            <w:r>
              <w:rPr>
                <w:sz w:val="20"/>
              </w:rPr>
              <w:t xml:space="preserve">нет - 0</w:t>
            </w:r>
          </w:p>
        </w:tc>
      </w:tr>
      <w:tr>
        <w:tc>
          <w:tcPr>
            <w:gridSpan w:val="2"/>
            <w:tcW w:w="4423" w:type="dxa"/>
          </w:tcPr>
          <w:p>
            <w:pPr>
              <w:pStyle w:val="0"/>
              <w:jc w:val="both"/>
            </w:pPr>
            <w:r>
              <w:rPr>
                <w:sz w:val="20"/>
              </w:rPr>
              <w:t xml:space="preserve">Всего</w:t>
            </w:r>
          </w:p>
        </w:tc>
        <w:tc>
          <w:tcPr>
            <w:tcW w:w="464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об областном смотре-конкурсе</w:t>
      </w:r>
    </w:p>
    <w:p>
      <w:pPr>
        <w:pStyle w:val="0"/>
        <w:jc w:val="right"/>
      </w:pPr>
      <w:r>
        <w:rPr>
          <w:sz w:val="20"/>
        </w:rPr>
        <w:t xml:space="preserve">на лучшее состояние условий</w:t>
      </w:r>
    </w:p>
    <w:p>
      <w:pPr>
        <w:pStyle w:val="0"/>
        <w:jc w:val="right"/>
      </w:pPr>
      <w:r>
        <w:rPr>
          <w:sz w:val="20"/>
        </w:rPr>
        <w:t xml:space="preserve">и охраны труда в организациях,</w:t>
      </w:r>
    </w:p>
    <w:p>
      <w:pPr>
        <w:pStyle w:val="0"/>
        <w:jc w:val="right"/>
      </w:pPr>
      <w:r>
        <w:rPr>
          <w:sz w:val="20"/>
        </w:rPr>
        <w:t xml:space="preserve">расположенных на территории</w:t>
      </w:r>
    </w:p>
    <w:p>
      <w:pPr>
        <w:pStyle w:val="0"/>
        <w:jc w:val="right"/>
      </w:pPr>
      <w:r>
        <w:rPr>
          <w:sz w:val="20"/>
        </w:rPr>
        <w:t xml:space="preserve">Смоленской области</w:t>
      </w:r>
    </w:p>
    <w:p>
      <w:pPr>
        <w:pStyle w:val="0"/>
        <w:jc w:val="both"/>
      </w:pPr>
      <w:r>
        <w:rPr>
          <w:sz w:val="20"/>
        </w:rPr>
      </w:r>
    </w:p>
    <w:bookmarkStart w:id="480" w:name="P480"/>
    <w:bookmarkEnd w:id="480"/>
    <w:p>
      <w:pPr>
        <w:pStyle w:val="2"/>
        <w:jc w:val="center"/>
      </w:pPr>
      <w:r>
        <w:rPr>
          <w:sz w:val="20"/>
        </w:rPr>
        <w:t xml:space="preserve">МЕТОДИКА</w:t>
      </w:r>
    </w:p>
    <w:p>
      <w:pPr>
        <w:pStyle w:val="2"/>
        <w:jc w:val="center"/>
      </w:pPr>
      <w:r>
        <w:rPr>
          <w:sz w:val="20"/>
        </w:rPr>
        <w:t xml:space="preserve">ОЦЕНКИ ПОКАЗАТЕЛЕЙ РАБОТЫ УЧАСТНИКОВ СМОТРА-КОНКУРСА</w:t>
      </w:r>
    </w:p>
    <w:p>
      <w:pPr>
        <w:pStyle w:val="2"/>
        <w:jc w:val="center"/>
      </w:pPr>
      <w:r>
        <w:rPr>
          <w:sz w:val="20"/>
        </w:rPr>
        <w:t xml:space="preserve">ПО ПРОФИЛАКТИКЕ ВИЧ-ИНФЕКЦИИ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4649"/>
      </w:tblGrid>
      <w:tr>
        <w:tc>
          <w:tcPr>
            <w:tcW w:w="454" w:type="dxa"/>
          </w:tcPr>
          <w:p>
            <w:pPr>
              <w:pStyle w:val="0"/>
              <w:jc w:val="center"/>
            </w:pPr>
            <w:r>
              <w:rPr>
                <w:sz w:val="20"/>
              </w:rPr>
              <w:t xml:space="preserve">N п/п</w:t>
            </w:r>
          </w:p>
        </w:tc>
        <w:tc>
          <w:tcPr>
            <w:tcW w:w="3969" w:type="dxa"/>
          </w:tcPr>
          <w:p>
            <w:pPr>
              <w:pStyle w:val="0"/>
              <w:jc w:val="center"/>
            </w:pPr>
            <w:r>
              <w:rPr>
                <w:sz w:val="20"/>
              </w:rPr>
              <w:t xml:space="preserve">Наименование показателя</w:t>
            </w:r>
          </w:p>
        </w:tc>
        <w:tc>
          <w:tcPr>
            <w:tcW w:w="4649" w:type="dxa"/>
          </w:tcPr>
          <w:p>
            <w:pPr>
              <w:pStyle w:val="0"/>
              <w:jc w:val="center"/>
            </w:pPr>
            <w:r>
              <w:rPr>
                <w:sz w:val="20"/>
              </w:rPr>
              <w:t xml:space="preserve">Количество баллов</w:t>
            </w:r>
          </w:p>
        </w:tc>
      </w:tr>
      <w:tr>
        <w:tc>
          <w:tcPr>
            <w:tcW w:w="454" w:type="dxa"/>
          </w:tcPr>
          <w:p>
            <w:pPr>
              <w:pStyle w:val="0"/>
              <w:jc w:val="center"/>
            </w:pPr>
            <w:r>
              <w:rPr>
                <w:sz w:val="20"/>
              </w:rPr>
              <w:t xml:space="preserve">1</w:t>
            </w:r>
          </w:p>
        </w:tc>
        <w:tc>
          <w:tcPr>
            <w:tcW w:w="3969" w:type="dxa"/>
          </w:tcPr>
          <w:p>
            <w:pPr>
              <w:pStyle w:val="0"/>
              <w:jc w:val="center"/>
            </w:pPr>
            <w:r>
              <w:rPr>
                <w:sz w:val="20"/>
              </w:rPr>
              <w:t xml:space="preserve">2</w:t>
            </w:r>
          </w:p>
        </w:tc>
        <w:tc>
          <w:tcPr>
            <w:tcW w:w="4649" w:type="dxa"/>
          </w:tcPr>
          <w:p>
            <w:pPr>
              <w:pStyle w:val="0"/>
              <w:jc w:val="center"/>
            </w:pPr>
            <w:r>
              <w:rPr>
                <w:sz w:val="20"/>
              </w:rPr>
              <w:t xml:space="preserve">3</w:t>
            </w:r>
          </w:p>
        </w:tc>
      </w:tr>
      <w:tr>
        <w:tc>
          <w:tcPr>
            <w:tcW w:w="454" w:type="dxa"/>
          </w:tcPr>
          <w:p>
            <w:pPr>
              <w:pStyle w:val="0"/>
              <w:jc w:val="both"/>
            </w:pPr>
            <w:r>
              <w:rPr>
                <w:sz w:val="20"/>
              </w:rPr>
              <w:t xml:space="preserve">1.</w:t>
            </w:r>
          </w:p>
        </w:tc>
        <w:tc>
          <w:tcPr>
            <w:tcW w:w="3969" w:type="dxa"/>
          </w:tcPr>
          <w:p>
            <w:pPr>
              <w:pStyle w:val="0"/>
              <w:jc w:val="both"/>
            </w:pPr>
            <w:r>
              <w:rPr>
                <w:sz w:val="20"/>
              </w:rPr>
              <w:t xml:space="preserve">Наличие программы по профилактике и повышению уровня информированности работников по вопросам ВИЧ-инфекции на рабочих местах (копия прилагается)</w:t>
            </w:r>
          </w:p>
        </w:tc>
        <w:tc>
          <w:tcPr>
            <w:tcW w:w="4649" w:type="dxa"/>
          </w:tcPr>
          <w:p>
            <w:pPr>
              <w:pStyle w:val="0"/>
              <w:jc w:val="both"/>
            </w:pPr>
            <w:r>
              <w:rPr>
                <w:sz w:val="20"/>
              </w:rPr>
              <w:t xml:space="preserve">да - 3;</w:t>
            </w:r>
          </w:p>
          <w:p>
            <w:pPr>
              <w:pStyle w:val="0"/>
              <w:jc w:val="both"/>
            </w:pPr>
            <w:r>
              <w:rPr>
                <w:sz w:val="20"/>
              </w:rPr>
              <w:t xml:space="preserve">нет - 0</w:t>
            </w:r>
          </w:p>
        </w:tc>
      </w:tr>
      <w:tr>
        <w:tc>
          <w:tcPr>
            <w:tcW w:w="454" w:type="dxa"/>
          </w:tcPr>
          <w:p>
            <w:pPr>
              <w:pStyle w:val="0"/>
              <w:jc w:val="both"/>
            </w:pPr>
            <w:r>
              <w:rPr>
                <w:sz w:val="20"/>
              </w:rPr>
              <w:t xml:space="preserve">2.</w:t>
            </w:r>
          </w:p>
        </w:tc>
        <w:tc>
          <w:tcPr>
            <w:tcW w:w="3969" w:type="dxa"/>
          </w:tcPr>
          <w:p>
            <w:pPr>
              <w:pStyle w:val="0"/>
              <w:jc w:val="both"/>
            </w:pPr>
            <w:r>
              <w:rPr>
                <w:sz w:val="20"/>
              </w:rPr>
              <w:t xml:space="preserve">Наличие информационных уголков и стендов в организации о проблемах и профилактике ВИЧ-инфекции (фото прилагается)</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3.</w:t>
            </w:r>
          </w:p>
        </w:tc>
        <w:tc>
          <w:tcPr>
            <w:tcW w:w="3969" w:type="dxa"/>
          </w:tcPr>
          <w:p>
            <w:pPr>
              <w:pStyle w:val="0"/>
              <w:jc w:val="both"/>
            </w:pPr>
            <w:r>
              <w:rPr>
                <w:sz w:val="20"/>
              </w:rPr>
              <w:t xml:space="preserve">Наличие информационно-раздаточных материалов (листовки, брошюры, памятки, буклеты) о проблемах ВИЧ-инфекции, центрах по профилактике СПИДа и анонимном тестировании на ВИЧ-инфекцию (отчет прилагается)</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4.</w:t>
            </w:r>
          </w:p>
        </w:tc>
        <w:tc>
          <w:tcPr>
            <w:tcW w:w="3969" w:type="dxa"/>
          </w:tcPr>
          <w:p>
            <w:pPr>
              <w:pStyle w:val="0"/>
              <w:jc w:val="both"/>
            </w:pPr>
            <w:r>
              <w:rPr>
                <w:sz w:val="20"/>
              </w:rPr>
              <w:t xml:space="preserve">Наличие информационных статей о проблемах и профилактике ВИЧ-инфекции в местных газетах (прилагаются)</w:t>
            </w:r>
          </w:p>
        </w:tc>
        <w:tc>
          <w:tcPr>
            <w:tcW w:w="4649" w:type="dxa"/>
          </w:tcPr>
          <w:p>
            <w:pPr>
              <w:pStyle w:val="0"/>
              <w:jc w:val="both"/>
            </w:pPr>
            <w:r>
              <w:rPr>
                <w:sz w:val="20"/>
              </w:rPr>
              <w:t xml:space="preserve">за каждую опубликованную статью - 2;</w:t>
            </w:r>
          </w:p>
          <w:p>
            <w:pPr>
              <w:pStyle w:val="0"/>
              <w:jc w:val="both"/>
            </w:pPr>
            <w:r>
              <w:rPr>
                <w:sz w:val="20"/>
              </w:rPr>
              <w:t xml:space="preserve">нет - 0</w:t>
            </w:r>
          </w:p>
        </w:tc>
      </w:tr>
      <w:tr>
        <w:tc>
          <w:tcPr>
            <w:tcW w:w="454" w:type="dxa"/>
          </w:tcPr>
          <w:p>
            <w:pPr>
              <w:pStyle w:val="0"/>
              <w:jc w:val="both"/>
            </w:pPr>
            <w:r>
              <w:rPr>
                <w:sz w:val="20"/>
              </w:rPr>
              <w:t xml:space="preserve">5.</w:t>
            </w:r>
          </w:p>
        </w:tc>
        <w:tc>
          <w:tcPr>
            <w:tcW w:w="3969" w:type="dxa"/>
          </w:tcPr>
          <w:p>
            <w:pPr>
              <w:pStyle w:val="0"/>
              <w:jc w:val="both"/>
            </w:pPr>
            <w:r>
              <w:rPr>
                <w:sz w:val="20"/>
              </w:rPr>
              <w:t xml:space="preserve">Проведение семинаров, "круглых столов" по вопросам предупреждения и профилактики ВИЧ-инфекции</w:t>
            </w:r>
          </w:p>
        </w:tc>
        <w:tc>
          <w:tcPr>
            <w:tcW w:w="4649" w:type="dxa"/>
          </w:tcPr>
          <w:p>
            <w:pPr>
              <w:pStyle w:val="0"/>
              <w:jc w:val="both"/>
            </w:pPr>
            <w:r>
              <w:rPr>
                <w:sz w:val="20"/>
              </w:rPr>
              <w:t xml:space="preserve">за каждое мероприятие - 2;</w:t>
            </w:r>
          </w:p>
          <w:p>
            <w:pPr>
              <w:pStyle w:val="0"/>
              <w:jc w:val="both"/>
            </w:pPr>
            <w:r>
              <w:rPr>
                <w:sz w:val="20"/>
              </w:rPr>
              <w:t xml:space="preserve">нет - 0</w:t>
            </w:r>
          </w:p>
        </w:tc>
      </w:tr>
      <w:tr>
        <w:tc>
          <w:tcPr>
            <w:tcW w:w="454" w:type="dxa"/>
          </w:tcPr>
          <w:p>
            <w:pPr>
              <w:pStyle w:val="0"/>
              <w:jc w:val="both"/>
            </w:pPr>
            <w:r>
              <w:rPr>
                <w:sz w:val="20"/>
              </w:rPr>
              <w:t xml:space="preserve">6.</w:t>
            </w:r>
          </w:p>
        </w:tc>
        <w:tc>
          <w:tcPr>
            <w:tcW w:w="3969" w:type="dxa"/>
          </w:tcPr>
          <w:p>
            <w:pPr>
              <w:pStyle w:val="0"/>
              <w:jc w:val="both"/>
            </w:pPr>
            <w:r>
              <w:rPr>
                <w:sz w:val="20"/>
              </w:rPr>
              <w:t xml:space="preserve">Показ информационных видеофильмов о проблемах ВИЧ/СПИДа и методах профилактики ВИЧ-инфекции</w:t>
            </w:r>
          </w:p>
        </w:tc>
        <w:tc>
          <w:tcPr>
            <w:tcW w:w="4649" w:type="dxa"/>
          </w:tcPr>
          <w:p>
            <w:pPr>
              <w:pStyle w:val="0"/>
              <w:jc w:val="both"/>
            </w:pPr>
            <w:r>
              <w:rPr>
                <w:sz w:val="20"/>
              </w:rPr>
              <w:t xml:space="preserve">за каждое мероприятие - 1;</w:t>
            </w:r>
          </w:p>
          <w:p>
            <w:pPr>
              <w:pStyle w:val="0"/>
              <w:jc w:val="both"/>
            </w:pPr>
            <w:r>
              <w:rPr>
                <w:sz w:val="20"/>
              </w:rPr>
              <w:t xml:space="preserve">нет - 0</w:t>
            </w:r>
          </w:p>
        </w:tc>
      </w:tr>
      <w:tr>
        <w:tc>
          <w:tcPr>
            <w:tcW w:w="454" w:type="dxa"/>
          </w:tcPr>
          <w:p>
            <w:pPr>
              <w:pStyle w:val="0"/>
              <w:jc w:val="both"/>
            </w:pPr>
            <w:r>
              <w:rPr>
                <w:sz w:val="20"/>
              </w:rPr>
              <w:t xml:space="preserve">7.</w:t>
            </w:r>
          </w:p>
        </w:tc>
        <w:tc>
          <w:tcPr>
            <w:tcW w:w="3969" w:type="dxa"/>
          </w:tcPr>
          <w:p>
            <w:pPr>
              <w:pStyle w:val="0"/>
              <w:jc w:val="both"/>
            </w:pPr>
            <w:r>
              <w:rPr>
                <w:sz w:val="20"/>
              </w:rPr>
              <w:t xml:space="preserve">Проведение индивидуального информирования и добровольного тестирования на ВИЧ-инфекцию на рабочих местах среди работников организации</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8.</w:t>
            </w:r>
          </w:p>
        </w:tc>
        <w:tc>
          <w:tcPr>
            <w:tcW w:w="3969" w:type="dxa"/>
          </w:tcPr>
          <w:p>
            <w:pPr>
              <w:pStyle w:val="0"/>
              <w:jc w:val="both"/>
            </w:pPr>
            <w:r>
              <w:rPr>
                <w:sz w:val="20"/>
              </w:rPr>
              <w:t xml:space="preserve">Проведение информационных лекций с представителями центра по профилактике и борьбе со СПИДом по вопросам предупреждения и профилактики ВИЧ-инфекции</w:t>
            </w:r>
          </w:p>
        </w:tc>
        <w:tc>
          <w:tcPr>
            <w:tcW w:w="4649" w:type="dxa"/>
          </w:tcPr>
          <w:p>
            <w:pPr>
              <w:pStyle w:val="0"/>
              <w:jc w:val="both"/>
            </w:pPr>
            <w:r>
              <w:rPr>
                <w:sz w:val="20"/>
              </w:rPr>
              <w:t xml:space="preserve">за каждое мероприятие - 2;</w:t>
            </w:r>
          </w:p>
          <w:p>
            <w:pPr>
              <w:pStyle w:val="0"/>
              <w:jc w:val="both"/>
            </w:pPr>
            <w:r>
              <w:rPr>
                <w:sz w:val="20"/>
              </w:rPr>
              <w:t xml:space="preserve">нет - 0</w:t>
            </w:r>
          </w:p>
        </w:tc>
      </w:tr>
      <w:tr>
        <w:tc>
          <w:tcPr>
            <w:tcW w:w="454" w:type="dxa"/>
          </w:tcPr>
          <w:p>
            <w:pPr>
              <w:pStyle w:val="0"/>
              <w:jc w:val="both"/>
            </w:pPr>
            <w:r>
              <w:rPr>
                <w:sz w:val="20"/>
              </w:rPr>
              <w:t xml:space="preserve">9.</w:t>
            </w:r>
          </w:p>
        </w:tc>
        <w:tc>
          <w:tcPr>
            <w:tcW w:w="3969" w:type="dxa"/>
          </w:tcPr>
          <w:p>
            <w:pPr>
              <w:pStyle w:val="0"/>
              <w:jc w:val="both"/>
            </w:pPr>
            <w:r>
              <w:rPr>
                <w:sz w:val="20"/>
              </w:rPr>
              <w:t xml:space="preserve">Численность работников, прошедших добровольное тестирование на ВИЧ-инфекцию (чел.)</w:t>
            </w:r>
          </w:p>
        </w:tc>
        <w:tc>
          <w:tcPr>
            <w:tcW w:w="4649" w:type="dxa"/>
          </w:tcPr>
          <w:p>
            <w:pPr>
              <w:pStyle w:val="0"/>
              <w:jc w:val="both"/>
            </w:pPr>
            <w:r>
              <w:rPr>
                <w:sz w:val="20"/>
              </w:rPr>
              <w:t xml:space="preserve">один и более человек - 5;</w:t>
            </w:r>
          </w:p>
          <w:p>
            <w:pPr>
              <w:pStyle w:val="0"/>
              <w:jc w:val="both"/>
            </w:pPr>
            <w:r>
              <w:rPr>
                <w:sz w:val="20"/>
              </w:rPr>
              <w:t xml:space="preserve">нет - 0</w:t>
            </w:r>
          </w:p>
        </w:tc>
      </w:tr>
      <w:tr>
        <w:tc>
          <w:tcPr>
            <w:tcW w:w="454" w:type="dxa"/>
          </w:tcPr>
          <w:p>
            <w:pPr>
              <w:pStyle w:val="0"/>
              <w:jc w:val="both"/>
            </w:pPr>
            <w:r>
              <w:rPr>
                <w:sz w:val="20"/>
              </w:rPr>
              <w:t xml:space="preserve">10.</w:t>
            </w:r>
          </w:p>
        </w:tc>
        <w:tc>
          <w:tcPr>
            <w:tcW w:w="3969" w:type="dxa"/>
          </w:tcPr>
          <w:p>
            <w:pPr>
              <w:pStyle w:val="0"/>
              <w:jc w:val="both"/>
            </w:pPr>
            <w:r>
              <w:rPr>
                <w:sz w:val="20"/>
              </w:rPr>
              <w:t xml:space="preserve">Проведение акций по добровольному и конфиденциальному консультированию и тестированию на ВИЧ-инфекцию на рабочих местах</w:t>
            </w:r>
          </w:p>
        </w:tc>
        <w:tc>
          <w:tcPr>
            <w:tcW w:w="4649" w:type="dxa"/>
          </w:tcPr>
          <w:p>
            <w:pPr>
              <w:pStyle w:val="0"/>
              <w:jc w:val="both"/>
            </w:pPr>
            <w:r>
              <w:rPr>
                <w:sz w:val="20"/>
              </w:rPr>
              <w:t xml:space="preserve">за каждую акцию - 5;</w:t>
            </w:r>
          </w:p>
          <w:p>
            <w:pPr>
              <w:pStyle w:val="0"/>
              <w:jc w:val="both"/>
            </w:pPr>
            <w:r>
              <w:rPr>
                <w:sz w:val="20"/>
              </w:rPr>
              <w:t xml:space="preserve">нет - 0</w:t>
            </w:r>
          </w:p>
        </w:tc>
      </w:tr>
      <w:tr>
        <w:tc>
          <w:tcPr>
            <w:tcW w:w="454" w:type="dxa"/>
          </w:tcPr>
          <w:p>
            <w:pPr>
              <w:pStyle w:val="0"/>
              <w:jc w:val="both"/>
            </w:pPr>
            <w:r>
              <w:rPr>
                <w:sz w:val="20"/>
              </w:rPr>
              <w:t xml:space="preserve">11.</w:t>
            </w:r>
          </w:p>
        </w:tc>
        <w:tc>
          <w:tcPr>
            <w:tcW w:w="3969" w:type="dxa"/>
          </w:tcPr>
          <w:p>
            <w:pPr>
              <w:pStyle w:val="0"/>
              <w:jc w:val="both"/>
            </w:pPr>
            <w:r>
              <w:rPr>
                <w:sz w:val="20"/>
              </w:rPr>
              <w:t xml:space="preserve">Наличие локальных нормативных правовых актов, содержащих требования охраны труда по вопросам ВИЧ/СПИДа</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12.</w:t>
            </w:r>
          </w:p>
        </w:tc>
        <w:tc>
          <w:tcPr>
            <w:tcW w:w="3969" w:type="dxa"/>
          </w:tcPr>
          <w:p>
            <w:pPr>
              <w:pStyle w:val="0"/>
              <w:jc w:val="both"/>
            </w:pPr>
            <w:r>
              <w:rPr>
                <w:sz w:val="20"/>
              </w:rPr>
              <w:t xml:space="preserve">Материальные затраты на мероприятия по охране труда для информирования работников о проблемах ВИЧ-инфекции и ее профилактике (да/нет)</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13.</w:t>
            </w:r>
          </w:p>
        </w:tc>
        <w:tc>
          <w:tcPr>
            <w:tcW w:w="3969" w:type="dxa"/>
          </w:tcPr>
          <w:p>
            <w:pPr>
              <w:pStyle w:val="0"/>
              <w:jc w:val="both"/>
            </w:pPr>
            <w:r>
              <w:rPr>
                <w:sz w:val="20"/>
              </w:rPr>
              <w:t xml:space="preserve">Наличие соглашения между администрацией организации и центром по профилактике и борьбе со СПИДом о реализации программ по профилактике ВИЧ/СПИДа на рабочих местах</w:t>
            </w:r>
          </w:p>
        </w:tc>
        <w:tc>
          <w:tcPr>
            <w:tcW w:w="4649" w:type="dxa"/>
          </w:tcPr>
          <w:p>
            <w:pPr>
              <w:pStyle w:val="0"/>
              <w:jc w:val="both"/>
            </w:pPr>
            <w:r>
              <w:rPr>
                <w:sz w:val="20"/>
              </w:rPr>
              <w:t xml:space="preserve">да - 2;</w:t>
            </w:r>
          </w:p>
          <w:p>
            <w:pPr>
              <w:pStyle w:val="0"/>
              <w:jc w:val="both"/>
            </w:pPr>
            <w:r>
              <w:rPr>
                <w:sz w:val="20"/>
              </w:rPr>
              <w:t xml:space="preserve">нет - 0</w:t>
            </w:r>
          </w:p>
        </w:tc>
      </w:tr>
      <w:tr>
        <w:tc>
          <w:tcPr>
            <w:tcW w:w="454" w:type="dxa"/>
          </w:tcPr>
          <w:p>
            <w:pPr>
              <w:pStyle w:val="0"/>
              <w:jc w:val="both"/>
            </w:pPr>
            <w:r>
              <w:rPr>
                <w:sz w:val="20"/>
              </w:rPr>
              <w:t xml:space="preserve">14.</w:t>
            </w:r>
          </w:p>
        </w:tc>
        <w:tc>
          <w:tcPr>
            <w:tcW w:w="3969" w:type="dxa"/>
          </w:tcPr>
          <w:p>
            <w:pPr>
              <w:pStyle w:val="0"/>
              <w:jc w:val="both"/>
            </w:pPr>
            <w:r>
              <w:rPr>
                <w:sz w:val="20"/>
              </w:rPr>
              <w:t xml:space="preserve">Наличие раздела (пунктов) в коллективном договоре организации по профилактике ВИЧ/СПИДа на рабочих местах и недопущению дискриминации и стигматизации работников, живущих с ВИЧ-инфекцией</w:t>
            </w:r>
          </w:p>
        </w:tc>
        <w:tc>
          <w:tcPr>
            <w:tcW w:w="4649" w:type="dxa"/>
          </w:tcPr>
          <w:p>
            <w:pPr>
              <w:pStyle w:val="0"/>
              <w:jc w:val="both"/>
            </w:pPr>
            <w:r>
              <w:rPr>
                <w:sz w:val="20"/>
              </w:rPr>
              <w:t xml:space="preserve">да - 3;</w:t>
            </w:r>
          </w:p>
          <w:p>
            <w:pPr>
              <w:pStyle w:val="0"/>
              <w:jc w:val="both"/>
            </w:pPr>
            <w:r>
              <w:rPr>
                <w:sz w:val="20"/>
              </w:rPr>
              <w:t xml:space="preserve">нет - 0</w:t>
            </w:r>
          </w:p>
        </w:tc>
      </w:tr>
      <w:tr>
        <w:tc>
          <w:tcPr>
            <w:tcW w:w="454" w:type="dxa"/>
          </w:tcPr>
          <w:p>
            <w:pPr>
              <w:pStyle w:val="0"/>
              <w:jc w:val="both"/>
            </w:pPr>
            <w:r>
              <w:rPr>
                <w:sz w:val="20"/>
              </w:rPr>
              <w:t xml:space="preserve">15.</w:t>
            </w:r>
          </w:p>
        </w:tc>
        <w:tc>
          <w:tcPr>
            <w:tcW w:w="3969" w:type="dxa"/>
          </w:tcPr>
          <w:p>
            <w:pPr>
              <w:pStyle w:val="0"/>
              <w:jc w:val="both"/>
            </w:pPr>
            <w:r>
              <w:rPr>
                <w:sz w:val="20"/>
              </w:rPr>
              <w:t xml:space="preserve">Наличие ежегодного рабочего плана по реализации мероприятий по информированию по вопросам профилактики ВИЧ/СПИДа в трудовых коллективах</w:t>
            </w:r>
          </w:p>
        </w:tc>
        <w:tc>
          <w:tcPr>
            <w:tcW w:w="4649" w:type="dxa"/>
          </w:tcPr>
          <w:p>
            <w:pPr>
              <w:pStyle w:val="0"/>
              <w:jc w:val="both"/>
            </w:pPr>
            <w:r>
              <w:rPr>
                <w:sz w:val="20"/>
              </w:rPr>
              <w:t xml:space="preserve">да - 2;</w:t>
            </w:r>
          </w:p>
          <w:p>
            <w:pPr>
              <w:pStyle w:val="0"/>
              <w:jc w:val="both"/>
            </w:pPr>
            <w:r>
              <w:rPr>
                <w:sz w:val="20"/>
              </w:rPr>
              <w:t xml:space="preserve">нет - 0</w:t>
            </w:r>
          </w:p>
        </w:tc>
      </w:tr>
      <w:tr>
        <w:tc>
          <w:tcPr>
            <w:gridSpan w:val="2"/>
            <w:tcW w:w="4423" w:type="dxa"/>
          </w:tcPr>
          <w:p>
            <w:pPr>
              <w:pStyle w:val="0"/>
              <w:jc w:val="both"/>
            </w:pPr>
            <w:r>
              <w:rPr>
                <w:sz w:val="20"/>
              </w:rPr>
              <w:t xml:space="preserve">Итого</w:t>
            </w:r>
          </w:p>
        </w:tc>
        <w:tc>
          <w:tcPr>
            <w:tcW w:w="4649"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05.03.2019 N 93</w:t>
            <w:br/>
            <w:t>"Об утверждении Положения об областном смотре-конкурсе...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76&amp;n=142524" TargetMode = "External"/>
	<Relationship Id="rId8" Type="http://schemas.openxmlformats.org/officeDocument/2006/relationships/hyperlink" Target="https://login.consultant.ru/link/?req=doc&amp;base=RLAW376&amp;n=80737" TargetMode = "External"/>
	<Relationship Id="rId9" Type="http://schemas.openxmlformats.org/officeDocument/2006/relationships/hyperlink" Target="https://login.consultant.ru/link/?req=doc&amp;base=RLAW376&amp;n=23794" TargetMode = "External"/>
	<Relationship Id="rId10" Type="http://schemas.openxmlformats.org/officeDocument/2006/relationships/hyperlink" Target="https://login.consultant.ru/link/?req=doc&amp;base=RLAW376&amp;n=29967" TargetMode = "External"/>
	<Relationship Id="rId11" Type="http://schemas.openxmlformats.org/officeDocument/2006/relationships/hyperlink" Target="https://login.consultant.ru/link/?req=doc&amp;base=RLAW376&amp;n=46415" TargetMode = "External"/>
	<Relationship Id="rId12" Type="http://schemas.openxmlformats.org/officeDocument/2006/relationships/hyperlink" Target="https://login.consultant.ru/link/?req=doc&amp;base=RLAW376&amp;n=68410" TargetMode = "External"/>
	<Relationship Id="rId13" Type="http://schemas.openxmlformats.org/officeDocument/2006/relationships/hyperlink" Target="https://login.consultant.ru/link/?req=doc&amp;base=RLAW376&amp;n=73470" TargetMode = "External"/>
	<Relationship Id="rId14" Type="http://schemas.openxmlformats.org/officeDocument/2006/relationships/hyperlink" Target="https://login.consultant.ru/link/?req=doc&amp;base=RLAW376&amp;n=79443" TargetMode = "External"/>
	<Relationship Id="rId15" Type="http://schemas.openxmlformats.org/officeDocument/2006/relationships/hyperlink" Target="https://login.consultant.ru/link/?req=doc&amp;base=RLAW376&amp;n=80616" TargetMode = "External"/>
	<Relationship Id="rId16" Type="http://schemas.openxmlformats.org/officeDocument/2006/relationships/hyperlink" Target="https://login.consultant.ru/link/?req=doc&amp;base=RLAW376&amp;n=32430&amp;dst=100009" TargetMode = "External"/>
	<Relationship Id="rId17" Type="http://schemas.openxmlformats.org/officeDocument/2006/relationships/image" Target="media/image2.wmf"/>
	<Relationship Id="rId18" Type="http://schemas.openxmlformats.org/officeDocument/2006/relationships/image" Target="media/image3.wmf"/>
	<Relationship Id="rId19" Type="http://schemas.openxmlformats.org/officeDocument/2006/relationships/image" Target="media/image4.wmf"/>
	<Relationship Id="rId20" Type="http://schemas.openxmlformats.org/officeDocument/2006/relationships/image" Target="media/image5.wmf"/>
	<Relationship Id="rId21" Type="http://schemas.openxmlformats.org/officeDocument/2006/relationships/image" Target="media/image6.wmf"/>
	<Relationship Id="rId22" Type="http://schemas.openxmlformats.org/officeDocument/2006/relationships/image" Target="media/image7.wmf"/>
	<Relationship Id="rId23" Type="http://schemas.openxmlformats.org/officeDocument/2006/relationships/image" Target="media/image8.wmf"/>
	<Relationship Id="rId24" Type="http://schemas.openxmlformats.org/officeDocument/2006/relationships/image" Target="media/image9.wmf"/>
	<Relationship Id="rId25" Type="http://schemas.openxmlformats.org/officeDocument/2006/relationships/image" Target="media/image10.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05.03.2019 N 93
"Об утверждении Положения об областном смотре-конкурсе на лучшее состояние условий и охраны труда в организациях, расположенных на территории Смоленской области"</dc:title>
  <dcterms:created xsi:type="dcterms:W3CDTF">2024-03-05T05:15:33Z</dcterms:created>
</cp:coreProperties>
</file>