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D" w:rsidRDefault="001D129C" w:rsidP="00C07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0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E96BCE">
        <w:rPr>
          <w:rFonts w:ascii="Times New Roman" w:hAnsi="Times New Roman"/>
          <w:sz w:val="24"/>
          <w:szCs w:val="24"/>
        </w:rPr>
        <w:t>Приложение № 2</w:t>
      </w:r>
    </w:p>
    <w:p w:rsidR="00C07D0D" w:rsidRDefault="00C07D0D" w:rsidP="00C07D0D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к постановлению Администрации </w:t>
      </w:r>
    </w:p>
    <w:p w:rsidR="00C07D0D" w:rsidRDefault="00C07D0D" w:rsidP="00C07D0D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муниципального образования  </w:t>
      </w:r>
    </w:p>
    <w:p w:rsidR="00C07D0D" w:rsidRDefault="00C07D0D" w:rsidP="00C07D0D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«город Десногорск»</w:t>
      </w:r>
    </w:p>
    <w:p w:rsidR="00C07D0D" w:rsidRPr="009F3462" w:rsidRDefault="00C07D0D" w:rsidP="00C07D0D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Смоленской области             </w:t>
      </w:r>
    </w:p>
    <w:p w:rsidR="00C07D0D" w:rsidRDefault="00C07D0D" w:rsidP="00C07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F45C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F45C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F3462">
        <w:rPr>
          <w:rFonts w:ascii="Times New Roman" w:hAnsi="Times New Roman"/>
          <w:sz w:val="24"/>
          <w:szCs w:val="24"/>
        </w:rPr>
        <w:t>т «__</w:t>
      </w:r>
      <w:r w:rsidR="009F45C8">
        <w:rPr>
          <w:rFonts w:ascii="Times New Roman" w:hAnsi="Times New Roman"/>
          <w:sz w:val="24"/>
          <w:szCs w:val="24"/>
          <w:u w:val="single"/>
        </w:rPr>
        <w:t>31</w:t>
      </w:r>
      <w:r w:rsidR="009F45C8">
        <w:rPr>
          <w:rFonts w:ascii="Times New Roman" w:hAnsi="Times New Roman"/>
          <w:sz w:val="24"/>
          <w:szCs w:val="24"/>
        </w:rPr>
        <w:t>__»</w:t>
      </w:r>
      <w:proofErr w:type="spellStart"/>
      <w:r w:rsidRPr="009F3462">
        <w:rPr>
          <w:rFonts w:ascii="Times New Roman" w:hAnsi="Times New Roman"/>
          <w:sz w:val="24"/>
          <w:szCs w:val="24"/>
        </w:rPr>
        <w:t>_</w:t>
      </w:r>
      <w:r w:rsidR="009F45C8">
        <w:rPr>
          <w:rFonts w:ascii="Times New Roman" w:hAnsi="Times New Roman"/>
          <w:sz w:val="24"/>
          <w:szCs w:val="24"/>
          <w:u w:val="single"/>
        </w:rPr>
        <w:t>декабря</w:t>
      </w:r>
      <w:proofErr w:type="spellEnd"/>
      <w:r w:rsidR="009F45C8">
        <w:rPr>
          <w:rFonts w:ascii="Times New Roman" w:hAnsi="Times New Roman"/>
          <w:sz w:val="24"/>
          <w:szCs w:val="24"/>
          <w:u w:val="single"/>
        </w:rPr>
        <w:t xml:space="preserve"> 2014 г. </w:t>
      </w:r>
      <w:r w:rsidRPr="009F3462">
        <w:rPr>
          <w:rFonts w:ascii="Times New Roman" w:hAnsi="Times New Roman"/>
          <w:sz w:val="24"/>
          <w:szCs w:val="24"/>
        </w:rPr>
        <w:t xml:space="preserve"> г. № _</w:t>
      </w:r>
      <w:r w:rsidR="009F45C8">
        <w:rPr>
          <w:rFonts w:ascii="Times New Roman" w:hAnsi="Times New Roman"/>
          <w:sz w:val="24"/>
          <w:szCs w:val="24"/>
          <w:u w:val="single"/>
        </w:rPr>
        <w:t>1554</w:t>
      </w:r>
      <w:r w:rsidRPr="009F3462">
        <w:rPr>
          <w:rFonts w:ascii="Times New Roman" w:hAnsi="Times New Roman"/>
          <w:sz w:val="24"/>
          <w:szCs w:val="24"/>
        </w:rPr>
        <w:t>____</w:t>
      </w:r>
    </w:p>
    <w:p w:rsidR="001D129C" w:rsidRDefault="001D129C" w:rsidP="00C07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B52FF7" w:rsidRPr="001D129C" w:rsidRDefault="00B52FF7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</w:p>
    <w:p w:rsidR="00B43E69" w:rsidRPr="00B43E69" w:rsidRDefault="00B43E69" w:rsidP="00B43E6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муниципальном образовании «город Десногорск» Смоле</w:t>
      </w:r>
      <w:r w:rsidR="00E9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нской области на 2014-2020 годы</w:t>
      </w:r>
    </w:p>
    <w:tbl>
      <w:tblPr>
        <w:tblpPr w:leftFromText="180" w:rightFromText="180" w:vertAnchor="text" w:horzAnchor="margin" w:tblpXSpec="center" w:tblpY="183"/>
        <w:tblW w:w="162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708"/>
        <w:gridCol w:w="1276"/>
        <w:gridCol w:w="1418"/>
        <w:gridCol w:w="1417"/>
        <w:gridCol w:w="1446"/>
        <w:gridCol w:w="1417"/>
        <w:gridCol w:w="1446"/>
        <w:gridCol w:w="1559"/>
        <w:gridCol w:w="1418"/>
        <w:gridCol w:w="1417"/>
      </w:tblGrid>
      <w:tr w:rsidR="00216FF8" w:rsidRPr="00B43E69" w:rsidTr="00216FF8">
        <w:trPr>
          <w:trHeight w:val="4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 по годам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216FF8" w:rsidRPr="00B43E69" w:rsidTr="00216FF8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до начала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до  начала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F8" w:rsidRPr="00B43E69" w:rsidRDefault="00216FF8" w:rsidP="00216F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216FF8" w:rsidRPr="00B43E69" w:rsidRDefault="00216FF8" w:rsidP="00216F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6FF8" w:rsidRPr="00B43E69" w:rsidRDefault="00216FF8" w:rsidP="00216F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tabs>
          <w:tab w:val="left" w:pos="709"/>
        </w:tabs>
        <w:spacing w:after="0" w:line="240" w:lineRule="auto"/>
        <w:ind w:left="709" w:hanging="709"/>
        <w:rPr>
          <w:rFonts w:ascii="Calibri" w:eastAsia="Calibri" w:hAnsi="Calibri" w:cs="Times New Roman"/>
          <w:sz w:val="24"/>
          <w:szCs w:val="24"/>
        </w:rPr>
      </w:pPr>
      <w:r w:rsidRPr="00B43E69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16312" w:type="dxa"/>
        <w:tblCellSpacing w:w="5" w:type="nil"/>
        <w:tblInd w:w="-7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6"/>
        <w:gridCol w:w="2120"/>
        <w:gridCol w:w="10"/>
        <w:gridCol w:w="698"/>
        <w:gridCol w:w="10"/>
        <w:gridCol w:w="1266"/>
        <w:gridCol w:w="10"/>
        <w:gridCol w:w="1408"/>
        <w:gridCol w:w="10"/>
        <w:gridCol w:w="1407"/>
        <w:gridCol w:w="10"/>
        <w:gridCol w:w="1408"/>
        <w:gridCol w:w="10"/>
        <w:gridCol w:w="1407"/>
        <w:gridCol w:w="10"/>
        <w:gridCol w:w="1408"/>
        <w:gridCol w:w="10"/>
        <w:gridCol w:w="1549"/>
        <w:gridCol w:w="10"/>
        <w:gridCol w:w="1407"/>
        <w:gridCol w:w="10"/>
        <w:gridCol w:w="1408"/>
        <w:gridCol w:w="10"/>
      </w:tblGrid>
      <w:tr w:rsidR="00B43E69" w:rsidRPr="00B43E69" w:rsidTr="000A63A3">
        <w:trPr>
          <w:trHeight w:val="250"/>
          <w:tblHeader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3E69" w:rsidRPr="00B43E69" w:rsidTr="000A63A3">
        <w:trPr>
          <w:trHeight w:val="35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 муниципальной программы</w:t>
            </w:r>
            <w:r w:rsidR="00B5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Реализация главных приоритетов государственной политики, направленных на обеспечение общедоступного и бесплатного образования, обеспечение высокого качества образования в соответствии с запросами населения</w:t>
            </w:r>
          </w:p>
        </w:tc>
      </w:tr>
      <w:tr w:rsidR="00580EDD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2E120A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1 до 7 лет</w:t>
            </w:r>
            <w:r w:rsidR="00A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80EDD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возможность обучаться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в общей численности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6BCE" w:rsidRPr="002E120A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выполня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функции классного руков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</w:t>
            </w:r>
            <w:r w:rsidR="00E4569B"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FA1345" w:rsidRDefault="00FA134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FA1345" w:rsidRDefault="00FA134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96BCE" w:rsidRPr="002E120A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из кат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 детей-инвалидов и детей с ограниченными возможностями здоровья, для к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созданы у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 инклюзи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6BCE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5 до 18 лет, охв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 общего числа детей 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 от 5 до 18 лет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0011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Default="00510011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Default="002E120A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возрасте от 7 до 18 лет, охваченных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отдыхом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ровлением в лаг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рях с дневным пребыванием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A55422" w:rsidRDefault="00510011" w:rsidP="00A5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A55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710C9" w:rsidRPr="00B43E69" w:rsidTr="00F710C9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0C9" w:rsidRPr="00F710C9" w:rsidRDefault="00F710C9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 муниципальной программы: Развитие эффективных форм работы с семьями</w:t>
            </w:r>
          </w:p>
        </w:tc>
      </w:tr>
      <w:tr w:rsidR="00F710C9" w:rsidRPr="00B43E69" w:rsidTr="00684443">
        <w:trPr>
          <w:trHeight w:val="1200"/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2E120A" w:rsidP="00F7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тей-сирот, пер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на восп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в приемную семью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F7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емных родителей, получающих во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награждение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F71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кунов, получа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выплату на содержание детей-сирот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2D2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 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(законных пре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ставителей), пол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 компе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сацию платы, вз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маемой с родит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(законных представителей), за присмотр и уход за детьми в обр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зовательных 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ждениях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образов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2 муниципальной программы: Социальная поддержка 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дошк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образов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полу</w:t>
            </w:r>
            <w:r w:rsidR="00B8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социальную в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плату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CC10E6" w:rsidRDefault="002C23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CC10E6" w:rsidRDefault="00CC10E6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обеспече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бесплатным 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проездом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гогических рабо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которым предоставлена компенсация ра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по оплате жилых помещ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отопления и освещения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детей-сирот и детей, получа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ежемесячную денежную компе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сацию на проезд на городском, пр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городном, в сел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местности на внутрирайонном транспорте (кроме такси), а также проезд два раза в год к месту ж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обратно к месту учебы</w:t>
            </w:r>
            <w:proofErr w:type="gramEnd"/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84443" w:rsidRPr="00E42E2F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E42E2F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3 муниципальной программы: </w:t>
            </w:r>
            <w:r w:rsid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осу</w:t>
            </w:r>
            <w:r w:rsidR="000A7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ществление деятельности по опеке</w:t>
            </w:r>
            <w:r w:rsid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попечительству 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E42E2F" w:rsidRDefault="00E42E2F" w:rsidP="003C6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информирования населения о реал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меропри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в сфере опек</w:t>
            </w:r>
            <w:r w:rsidR="003C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попечительства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2F" w:rsidRDefault="00E42E2F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</w:t>
            </w:r>
            <w:proofErr w:type="gramEnd"/>
          </w:p>
          <w:p w:rsidR="00684443" w:rsidRDefault="00E42E2F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4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4443" w:rsidRPr="00B43E69" w:rsidTr="000A63A3">
        <w:trPr>
          <w:trHeight w:val="37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дошкольного образования»</w:t>
            </w:r>
          </w:p>
          <w:p w:rsidR="000A748B" w:rsidRDefault="0042541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подпрограммы 1:</w:t>
            </w:r>
            <w:r w:rsidR="000A7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доступности и качества дошкольного образования в муниципальном образовании «город Десногорск» См</w:t>
            </w:r>
            <w:r w:rsidR="000A7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A7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ленской области</w:t>
            </w:r>
          </w:p>
          <w:p w:rsidR="003816B9" w:rsidRPr="00B43E69" w:rsidRDefault="003816B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  <w:r w:rsidR="0042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– обеспечение государственных гарантий доступности дошкольного образования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602303" w:rsidRDefault="003816B9" w:rsidP="0038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возрасте от 1 до 7 лет</w:t>
            </w:r>
            <w:r w:rsidR="00A4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охваченных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4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4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4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4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4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4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4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3 до 7 лет, которым предоставлена возможность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лучать услуги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602303" w:rsidRPr="00B43E69" w:rsidTr="000A63A3">
        <w:trPr>
          <w:trHeight w:val="871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ДОУ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чете на 1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(чел.)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соответствующим требованиям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стандарта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 общем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дошкольников, обучающихся по образовательным программам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rHeight w:val="446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общего образования»</w:t>
            </w:r>
          </w:p>
          <w:p w:rsidR="003816B9" w:rsidRPr="00B43E69" w:rsidRDefault="0042541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подпрограммы 2: </w:t>
            </w:r>
            <w:r w:rsidR="003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доступности и качества общего образования в соответствии с запросами населения</w:t>
            </w:r>
          </w:p>
        </w:tc>
      </w:tr>
      <w:tr w:rsidR="003816B9" w:rsidRPr="00B43E69" w:rsidTr="000A63A3">
        <w:trPr>
          <w:trHeight w:val="446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9" w:rsidRPr="00B43E69" w:rsidRDefault="003816B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  <w:r w:rsidR="0042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2 – обеспечение предоставления и реализации начального общего, основного общего, среднего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щего образования, в том числе обеспечение специального (коррекционного) обучения детей с ограниченными </w:t>
            </w:r>
            <w:r w:rsidR="00133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возможностями здоровья,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оптимальных условий для повышение качества образовательного процесса, совершенст</w:t>
            </w:r>
            <w:r w:rsidR="00133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вование организации питания,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общеобр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зовательными организациями муниципальных услуг и исполнение муниципального задания, проведение государственной (итоговой) аттестации</w:t>
            </w:r>
            <w:proofErr w:type="gramEnd"/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602303" w:rsidRDefault="00602303" w:rsidP="0038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учащихся общео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рым предоставл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возможность обучаться в соо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совр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менными требов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ниями, в общей численности уч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0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602303" w:rsidRDefault="00602303" w:rsidP="0060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0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602303" w:rsidRPr="00602303" w:rsidRDefault="00602303" w:rsidP="0060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3816B9" w:rsidP="003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в соо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фед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гос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разовательными стандартами, от общей численн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пускников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сдавших единый государственный экзамен, от общей численности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пускников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C91530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общео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в пр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фильных классах на третьей ступени образования, от общей численн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учащихся третьей ступени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E6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C91530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общеобразов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горячим пит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(завтр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2303" w:rsidRPr="00B43E69" w:rsidTr="003777AA">
        <w:trPr>
          <w:trHeight w:val="166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участву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в реализации ФГОС, от общей численности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37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AA" w:rsidRPr="00B43E69" w:rsidTr="000A63A3">
        <w:trPr>
          <w:trHeight w:val="218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до 30 лет от общей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педагогов в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23CE" w:rsidRPr="00B43E69" w:rsidTr="002C23CE">
        <w:trPr>
          <w:trHeight w:val="564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E" w:rsidRPr="002C23CE" w:rsidRDefault="002C23CE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  <w:r w:rsidR="0042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цели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подпрограммы 2 – вознаграждение за выполнение функций классного руководителя</w:t>
            </w:r>
          </w:p>
        </w:tc>
      </w:tr>
      <w:tr w:rsidR="00C91530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2C23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функции классного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30" w:rsidRDefault="00C91530" w:rsidP="00C9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30" w:rsidRPr="00C91530" w:rsidRDefault="00C91530" w:rsidP="00C9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3777AA" w:rsidRDefault="0078123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3777AA" w:rsidRDefault="0078123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23CE" w:rsidRPr="00B43E69" w:rsidTr="00C04399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E" w:rsidRPr="002C23CE" w:rsidRDefault="002C23CE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3 </w:t>
            </w:r>
            <w:r w:rsidR="0042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  <w:r w:rsidR="00D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2 – создание условий для организации инклюзивного обучения</w:t>
            </w:r>
          </w:p>
        </w:tc>
      </w:tr>
      <w:tr w:rsidR="00C91530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2C23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54" w:rsidRPr="00DE487C" w:rsidRDefault="00DE487C" w:rsidP="002F7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учащихся из кат</w:t>
            </w:r>
            <w:r w:rsidRPr="00DE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 детей-инвалидов и детей с ограниченными возможностями здоровья</w:t>
            </w:r>
            <w:r w:rsidR="00CC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созданы у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инклюзи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2C23CE" w:rsidRDefault="002C23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2C23CE" w:rsidRDefault="00A55422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2C23CE" w:rsidRDefault="00A55422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 системы дополнительного образования в сфере образования»</w:t>
            </w:r>
          </w:p>
          <w:p w:rsidR="00CC10E6" w:rsidRDefault="00D16D8F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подпрограммы 3:</w:t>
            </w:r>
            <w:r w:rsidR="00CC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качества и доступности дополнительного образования детей</w:t>
            </w:r>
          </w:p>
          <w:p w:rsidR="00425419" w:rsidRPr="00B43E69" w:rsidRDefault="00425419" w:rsidP="00D1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  <w:r w:rsidR="00D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3 –</w:t>
            </w:r>
            <w:r w:rsidR="00D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предоставления и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</w:tr>
      <w:tr w:rsidR="00602303" w:rsidRPr="00B43E69" w:rsidTr="000A63A3">
        <w:trPr>
          <w:gridAfter w:val="1"/>
          <w:wAfter w:w="10" w:type="dxa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125D4F" w:rsidRDefault="00BE2955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5 до 18 лет, охв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 общего числа детей 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5 до 18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«Организация отдыха и оздоровления детей и подростков»</w:t>
            </w:r>
          </w:p>
          <w:p w:rsidR="00D16D8F" w:rsidRPr="00B43E69" w:rsidRDefault="00D16D8F" w:rsidP="00CB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 подпрограммы 4: повышение качества и доступности организованного отдыха и оздоровления детей и подростков в каникулярный период</w:t>
            </w:r>
            <w:r w:rsidR="00C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B603C" w:rsidRPr="0023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603C" w:rsidRPr="00CB603C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наиболее экономичных и эффективных форм отдыха и оздоровления детей и подростков</w:t>
            </w:r>
            <w:r w:rsidR="00CB603C" w:rsidRPr="00C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8F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F" w:rsidRDefault="00D16D8F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 цели 1 подпрограммы 4 – обеспечение содержания детей и подростков в лагерях с дневным пребыванием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7 до 18 лет, охваченных отдыхом и 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ровлением в 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рях с дневным пребыванием </w:t>
            </w:r>
          </w:p>
          <w:p w:rsidR="004C49FB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FB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C49FB" w:rsidRPr="00B43E69" w:rsidTr="00F8545E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D16D8F" w:rsidRDefault="004C49FB" w:rsidP="00D1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цели 1 подпрограммы 4 – обеспечение воспитанников лагерей с дневным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пребыванием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сбалансированным и полноце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ным питанием</w:t>
            </w:r>
          </w:p>
        </w:tc>
      </w:tr>
      <w:tr w:rsidR="004C49FB" w:rsidRPr="00B43E69" w:rsidTr="0080487A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0A63A3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A4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7 до 18 лет</w:t>
            </w:r>
            <w:r w:rsidR="00A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</w:t>
            </w:r>
            <w:r w:rsidR="00A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ванными формами отдыха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8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4C49FB" w:rsidRPr="00B43E69" w:rsidTr="0068444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5F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«Осуществление бухгалтерского учета финансово-хозяйственной деятельности </w:t>
            </w:r>
          </w:p>
          <w:p w:rsidR="004C49FB" w:rsidRDefault="004C49FB" w:rsidP="005F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системы образования»</w:t>
            </w:r>
          </w:p>
          <w:p w:rsidR="004C49FB" w:rsidRDefault="004C49FB" w:rsidP="005F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 подпрограммы 5: осуществление бухгалтерского учета финансово-хозяйственной деятельности системы образования муниципального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разования «город Десногорск» Смоленской области, планирование показателей деятельности, исполнение плана финансово-хозяйственной 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тельности и смет доходов и расходов по муниципальным образовательным организациям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Десногорска</w:t>
            </w:r>
          </w:p>
          <w:p w:rsidR="004C49FB" w:rsidRPr="00B43E69" w:rsidRDefault="004C49FB" w:rsidP="005F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 цели 1 подпрограммы 5 – бухгалтерский учет финансово-хозяйственной деятельности системы образования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125D4F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осуществление бухгалтерского учета финансово-хозяйственной деятельности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C49FB" w:rsidRPr="00B43E69" w:rsidTr="000A63A3">
        <w:trPr>
          <w:trHeight w:val="399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инструктивно-методических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сурсов,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в рамках программы, 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доступ в сети Интернет, в общем числе инструкти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но-методических ресурсов,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в рамках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125D4F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городских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21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FB" w:rsidRPr="00125D4F" w:rsidRDefault="004C49FB" w:rsidP="001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мированности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сферы 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в рамках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по модерн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общего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менениях,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ходящих в сфере образования, и их влиянии 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тупность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услуг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 на всех уровнях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84443" w:rsidRDefault="00684443" w:rsidP="00125D4F"/>
    <w:sectPr w:rsidR="00684443" w:rsidSect="00B43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6F44"/>
    <w:multiLevelType w:val="hybridMultilevel"/>
    <w:tmpl w:val="332A2BF2"/>
    <w:lvl w:ilvl="0" w:tplc="0419000F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7F150FEF"/>
    <w:multiLevelType w:val="hybridMultilevel"/>
    <w:tmpl w:val="E23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3201E"/>
    <w:rsid w:val="000A63A3"/>
    <w:rsid w:val="000A748B"/>
    <w:rsid w:val="00125D4F"/>
    <w:rsid w:val="001339B1"/>
    <w:rsid w:val="00133FFE"/>
    <w:rsid w:val="001723DA"/>
    <w:rsid w:val="00175D71"/>
    <w:rsid w:val="001D129C"/>
    <w:rsid w:val="00210331"/>
    <w:rsid w:val="00216FF8"/>
    <w:rsid w:val="0023201E"/>
    <w:rsid w:val="002C23CE"/>
    <w:rsid w:val="002D2A62"/>
    <w:rsid w:val="002E120A"/>
    <w:rsid w:val="002F7654"/>
    <w:rsid w:val="003011D1"/>
    <w:rsid w:val="003777AA"/>
    <w:rsid w:val="003816B9"/>
    <w:rsid w:val="003C6A3C"/>
    <w:rsid w:val="003D79AC"/>
    <w:rsid w:val="003F3E54"/>
    <w:rsid w:val="00425419"/>
    <w:rsid w:val="004C49FB"/>
    <w:rsid w:val="004D6622"/>
    <w:rsid w:val="00510011"/>
    <w:rsid w:val="00566DCE"/>
    <w:rsid w:val="00580EDD"/>
    <w:rsid w:val="005F547F"/>
    <w:rsid w:val="00602303"/>
    <w:rsid w:val="00606F1A"/>
    <w:rsid w:val="00684443"/>
    <w:rsid w:val="006E13AB"/>
    <w:rsid w:val="007023FD"/>
    <w:rsid w:val="00781233"/>
    <w:rsid w:val="0083057A"/>
    <w:rsid w:val="00864057"/>
    <w:rsid w:val="008C5C5E"/>
    <w:rsid w:val="0090689F"/>
    <w:rsid w:val="00913E28"/>
    <w:rsid w:val="00955145"/>
    <w:rsid w:val="009810FA"/>
    <w:rsid w:val="009F45C8"/>
    <w:rsid w:val="00A44E1A"/>
    <w:rsid w:val="00A55422"/>
    <w:rsid w:val="00B36CC2"/>
    <w:rsid w:val="00B43E69"/>
    <w:rsid w:val="00B52FF7"/>
    <w:rsid w:val="00B60DBA"/>
    <w:rsid w:val="00B7538C"/>
    <w:rsid w:val="00B80BD8"/>
    <w:rsid w:val="00B83B77"/>
    <w:rsid w:val="00BE2955"/>
    <w:rsid w:val="00C07D0D"/>
    <w:rsid w:val="00C45A8A"/>
    <w:rsid w:val="00C67676"/>
    <w:rsid w:val="00C91530"/>
    <w:rsid w:val="00CB603C"/>
    <w:rsid w:val="00CC10E6"/>
    <w:rsid w:val="00D16D8F"/>
    <w:rsid w:val="00D40A18"/>
    <w:rsid w:val="00D47A17"/>
    <w:rsid w:val="00DE487C"/>
    <w:rsid w:val="00E42E2F"/>
    <w:rsid w:val="00E4569B"/>
    <w:rsid w:val="00E64564"/>
    <w:rsid w:val="00E96BCE"/>
    <w:rsid w:val="00EB43FA"/>
    <w:rsid w:val="00ED4C03"/>
    <w:rsid w:val="00F16421"/>
    <w:rsid w:val="00F63223"/>
    <w:rsid w:val="00F710C9"/>
    <w:rsid w:val="00FA1345"/>
    <w:rsid w:val="00FB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A3"/>
    <w:pPr>
      <w:ind w:left="720"/>
      <w:contextualSpacing/>
    </w:pPr>
  </w:style>
  <w:style w:type="paragraph" w:styleId="a4">
    <w:name w:val="No Spacing"/>
    <w:uiPriority w:val="1"/>
    <w:qFormat/>
    <w:rsid w:val="00C07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731EBFA-F174-40F9-85E8-1B577EF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Татьяна</cp:lastModifiedBy>
  <cp:revision>31</cp:revision>
  <cp:lastPrinted>2015-02-06T14:58:00Z</cp:lastPrinted>
  <dcterms:created xsi:type="dcterms:W3CDTF">2015-01-29T11:16:00Z</dcterms:created>
  <dcterms:modified xsi:type="dcterms:W3CDTF">2015-03-06T06:55:00Z</dcterms:modified>
</cp:coreProperties>
</file>