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EF0" w:rsidRPr="008E52AB" w:rsidRDefault="00C86279" w:rsidP="008E52AB">
      <w:pPr>
        <w:pStyle w:val="210"/>
        <w:spacing w:after="0" w:line="100" w:lineRule="atLeast"/>
        <w:ind w:left="0"/>
        <w:jc w:val="right"/>
        <w:rPr>
          <w:rFonts w:eastAsia="Calibri" w:cs="Times New Roman"/>
          <w:color w:val="auto"/>
          <w:lang w:val="ru-RU" w:eastAsia="ru-RU" w:bidi="ar-SA"/>
        </w:rPr>
      </w:pPr>
      <w:r>
        <w:rPr>
          <w:rFonts w:eastAsia="Calibri" w:cs="Times New Roman"/>
          <w:color w:val="auto"/>
          <w:lang w:val="ru-RU" w:eastAsia="ru-RU" w:bidi="ar-SA"/>
        </w:rPr>
        <w:t xml:space="preserve">                                                                                                                                            </w:t>
      </w:r>
      <w:r w:rsidR="008E52AB">
        <w:rPr>
          <w:rFonts w:eastAsia="Calibri" w:cs="Times New Roman"/>
          <w:color w:val="auto"/>
          <w:lang w:val="ru-RU" w:eastAsia="ru-RU" w:bidi="ar-SA"/>
        </w:rPr>
        <w:t xml:space="preserve">                            </w:t>
      </w:r>
      <w:r w:rsidR="006F6EF0" w:rsidRPr="00655A7E">
        <w:rPr>
          <w:sz w:val="20"/>
          <w:szCs w:val="20"/>
          <w:lang w:val="ru-RU"/>
        </w:rPr>
        <w:t>УТВЕРЖДЕН</w:t>
      </w:r>
    </w:p>
    <w:p w:rsidR="006F6EF0" w:rsidRPr="00655A7E" w:rsidRDefault="006F6EF0" w:rsidP="006F6EF0">
      <w:pPr>
        <w:pStyle w:val="210"/>
        <w:spacing w:after="0" w:line="100" w:lineRule="atLeast"/>
        <w:ind w:left="5700" w:firstLine="5"/>
        <w:jc w:val="right"/>
        <w:rPr>
          <w:sz w:val="20"/>
          <w:szCs w:val="20"/>
          <w:lang w:val="ru-RU"/>
        </w:rPr>
      </w:pPr>
      <w:r w:rsidRPr="00655A7E">
        <w:rPr>
          <w:sz w:val="20"/>
          <w:szCs w:val="20"/>
          <w:lang w:val="ru-RU"/>
        </w:rPr>
        <w:t>постановлением Администрации</w:t>
      </w:r>
    </w:p>
    <w:p w:rsidR="006F6EF0" w:rsidRPr="00655A7E" w:rsidRDefault="006F6EF0" w:rsidP="006F6EF0">
      <w:pPr>
        <w:pStyle w:val="210"/>
        <w:spacing w:after="0" w:line="100" w:lineRule="atLeast"/>
        <w:ind w:left="5700" w:firstLine="5"/>
        <w:jc w:val="right"/>
        <w:rPr>
          <w:sz w:val="20"/>
          <w:szCs w:val="20"/>
          <w:lang w:val="ru-RU"/>
        </w:rPr>
      </w:pPr>
      <w:r w:rsidRPr="00655A7E">
        <w:rPr>
          <w:sz w:val="20"/>
          <w:szCs w:val="20"/>
          <w:lang w:val="ru-RU"/>
        </w:rPr>
        <w:t>муниципального образования</w:t>
      </w:r>
    </w:p>
    <w:p w:rsidR="006F6EF0" w:rsidRPr="00655A7E" w:rsidRDefault="006F6EF0" w:rsidP="006F6EF0">
      <w:pPr>
        <w:pStyle w:val="210"/>
        <w:spacing w:after="0" w:line="100" w:lineRule="atLeast"/>
        <w:ind w:left="5700" w:firstLine="5"/>
        <w:jc w:val="right"/>
        <w:rPr>
          <w:sz w:val="20"/>
          <w:szCs w:val="20"/>
          <w:lang w:val="ru-RU"/>
        </w:rPr>
      </w:pPr>
      <w:r w:rsidRPr="00655A7E">
        <w:rPr>
          <w:sz w:val="20"/>
          <w:szCs w:val="20"/>
          <w:lang w:val="ru-RU"/>
        </w:rPr>
        <w:t xml:space="preserve"> «город Десногорск» Смоленской области</w:t>
      </w:r>
    </w:p>
    <w:p w:rsidR="006F6EF0" w:rsidRPr="00655A7E" w:rsidRDefault="006F6EF0" w:rsidP="006F6EF0">
      <w:pPr>
        <w:pStyle w:val="210"/>
        <w:spacing w:after="0" w:line="100" w:lineRule="atLeast"/>
        <w:ind w:left="5700" w:firstLine="5"/>
        <w:jc w:val="right"/>
        <w:rPr>
          <w:sz w:val="20"/>
          <w:szCs w:val="20"/>
          <w:lang w:val="ru-RU"/>
        </w:rPr>
      </w:pPr>
    </w:p>
    <w:p w:rsidR="006F6EF0" w:rsidRPr="00655A7E" w:rsidRDefault="006F6EF0" w:rsidP="006F6EF0">
      <w:pPr>
        <w:pStyle w:val="210"/>
        <w:spacing w:after="0" w:line="100" w:lineRule="atLeast"/>
        <w:ind w:left="5700" w:firstLine="5"/>
        <w:jc w:val="right"/>
        <w:rPr>
          <w:sz w:val="20"/>
          <w:szCs w:val="20"/>
          <w:lang w:val="ru-RU"/>
        </w:rPr>
      </w:pPr>
      <w:r w:rsidRPr="00655A7E">
        <w:rPr>
          <w:sz w:val="20"/>
          <w:szCs w:val="20"/>
          <w:lang w:val="ru-RU"/>
        </w:rPr>
        <w:t xml:space="preserve">от </w:t>
      </w:r>
      <w:r w:rsidR="008E52AB">
        <w:rPr>
          <w:sz w:val="20"/>
          <w:szCs w:val="20"/>
          <w:lang w:val="ru-RU"/>
        </w:rPr>
        <w:t xml:space="preserve">02.07.2018 </w:t>
      </w:r>
      <w:r w:rsidRPr="00655A7E">
        <w:rPr>
          <w:sz w:val="20"/>
          <w:szCs w:val="20"/>
          <w:lang w:val="ru-RU"/>
        </w:rPr>
        <w:t xml:space="preserve"> № </w:t>
      </w:r>
      <w:r w:rsidR="008E52AB">
        <w:rPr>
          <w:sz w:val="20"/>
          <w:szCs w:val="20"/>
          <w:lang w:val="ru-RU"/>
        </w:rPr>
        <w:t>579</w:t>
      </w:r>
    </w:p>
    <w:p w:rsidR="006F6EF0" w:rsidRPr="00655A7E" w:rsidRDefault="006F6EF0" w:rsidP="006F6EF0">
      <w:pPr>
        <w:pStyle w:val="210"/>
        <w:spacing w:after="0" w:line="100" w:lineRule="atLeast"/>
        <w:ind w:left="5103" w:firstLine="5"/>
        <w:rPr>
          <w:sz w:val="20"/>
          <w:szCs w:val="20"/>
          <w:lang w:val="ru-RU"/>
        </w:rPr>
      </w:pPr>
    </w:p>
    <w:p w:rsidR="006F6EF0" w:rsidRDefault="006F6EF0" w:rsidP="006F6EF0">
      <w:pPr>
        <w:pStyle w:val="a7"/>
        <w:jc w:val="center"/>
        <w:rPr>
          <w:b/>
          <w:sz w:val="24"/>
          <w:szCs w:val="24"/>
          <w:lang w:val="ru-RU"/>
        </w:rPr>
      </w:pPr>
    </w:p>
    <w:p w:rsidR="006F6EF0" w:rsidRDefault="006F6EF0" w:rsidP="006F6EF0">
      <w:pPr>
        <w:pStyle w:val="a7"/>
        <w:jc w:val="center"/>
        <w:rPr>
          <w:sz w:val="24"/>
          <w:szCs w:val="24"/>
          <w:lang w:val="ru-RU"/>
        </w:rPr>
      </w:pPr>
    </w:p>
    <w:p w:rsidR="005B58A9" w:rsidRPr="00BD23B9" w:rsidRDefault="005B58A9" w:rsidP="006F6EF0">
      <w:pPr>
        <w:pStyle w:val="a7"/>
        <w:jc w:val="center"/>
        <w:rPr>
          <w:sz w:val="24"/>
          <w:szCs w:val="24"/>
          <w:lang w:val="ru-RU"/>
        </w:rPr>
      </w:pPr>
    </w:p>
    <w:p w:rsidR="00D4189F" w:rsidRPr="00BD23B9" w:rsidRDefault="00D4189F" w:rsidP="00D4189F">
      <w:pPr>
        <w:pStyle w:val="a7"/>
        <w:jc w:val="center"/>
        <w:rPr>
          <w:sz w:val="24"/>
          <w:szCs w:val="24"/>
        </w:rPr>
      </w:pPr>
      <w:r w:rsidRPr="00BD23B9">
        <w:rPr>
          <w:sz w:val="24"/>
          <w:szCs w:val="24"/>
        </w:rPr>
        <w:t>Административный регламент</w:t>
      </w:r>
    </w:p>
    <w:p w:rsidR="00D4189F" w:rsidRPr="00BD23B9" w:rsidRDefault="00EB1123" w:rsidP="00D4189F">
      <w:pPr>
        <w:pStyle w:val="a7"/>
        <w:jc w:val="center"/>
        <w:rPr>
          <w:sz w:val="24"/>
          <w:szCs w:val="24"/>
        </w:rPr>
      </w:pPr>
      <w:r w:rsidRPr="00BD23B9">
        <w:rPr>
          <w:sz w:val="24"/>
          <w:szCs w:val="24"/>
        </w:rPr>
        <w:t>предоставлени</w:t>
      </w:r>
      <w:r w:rsidRPr="00BD23B9">
        <w:rPr>
          <w:sz w:val="24"/>
          <w:szCs w:val="24"/>
          <w:lang w:val="ru-RU"/>
        </w:rPr>
        <w:t>я</w:t>
      </w:r>
      <w:r w:rsidR="00D4189F" w:rsidRPr="00BD23B9">
        <w:rPr>
          <w:sz w:val="24"/>
          <w:szCs w:val="24"/>
        </w:rPr>
        <w:t xml:space="preserve"> муниципальной услуги</w:t>
      </w:r>
    </w:p>
    <w:p w:rsidR="00D4189F" w:rsidRPr="00BD23B9" w:rsidRDefault="00D4189F" w:rsidP="00D4189F">
      <w:pPr>
        <w:pStyle w:val="a7"/>
        <w:jc w:val="center"/>
        <w:rPr>
          <w:sz w:val="24"/>
          <w:szCs w:val="24"/>
          <w:lang w:val="ru-RU"/>
        </w:rPr>
      </w:pPr>
      <w:r w:rsidRPr="00BD23B9">
        <w:rPr>
          <w:sz w:val="24"/>
          <w:szCs w:val="24"/>
        </w:rPr>
        <w:t>«</w:t>
      </w:r>
      <w:r w:rsidR="008C17A8">
        <w:rPr>
          <w:sz w:val="24"/>
          <w:szCs w:val="24"/>
          <w:lang w:eastAsia="ru-RU"/>
        </w:rPr>
        <w:t>Принятие решения о</w:t>
      </w:r>
      <w:r w:rsidR="008C17A8">
        <w:rPr>
          <w:sz w:val="24"/>
          <w:szCs w:val="24"/>
          <w:lang w:val="ru-RU" w:eastAsia="ru-RU"/>
        </w:rPr>
        <w:t xml:space="preserve"> предварительном согласовании предоставления земельного</w:t>
      </w:r>
      <w:r w:rsidR="008C17A8">
        <w:rPr>
          <w:sz w:val="24"/>
          <w:szCs w:val="24"/>
        </w:rPr>
        <w:t xml:space="preserve"> участка</w:t>
      </w:r>
      <w:r w:rsidRPr="00BD23B9">
        <w:rPr>
          <w:sz w:val="24"/>
          <w:szCs w:val="24"/>
        </w:rPr>
        <w:t>»</w:t>
      </w:r>
    </w:p>
    <w:p w:rsidR="00D4189F" w:rsidRPr="008C17A8" w:rsidRDefault="00D4189F" w:rsidP="008C17A8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</w:p>
    <w:p w:rsidR="008C17A8" w:rsidRPr="008C17A8" w:rsidRDefault="008C17A8" w:rsidP="008C17A8">
      <w:pPr>
        <w:pStyle w:val="ConsPlusNormal"/>
        <w:tabs>
          <w:tab w:val="left" w:pos="709"/>
        </w:tabs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8C17A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7A8" w:rsidRPr="008C17A8" w:rsidRDefault="008C17A8" w:rsidP="008C17A8">
      <w:pPr>
        <w:pStyle w:val="ConsPlusNormal"/>
        <w:tabs>
          <w:tab w:val="left" w:pos="0"/>
        </w:tabs>
        <w:suppressAutoHyphens w:val="0"/>
        <w:autoSpaceDN w:val="0"/>
        <w:ind w:left="1429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1.1. </w:t>
      </w:r>
      <w:r w:rsidRPr="008C17A8">
        <w:rPr>
          <w:rFonts w:ascii="Times New Roman" w:hAnsi="Times New Roman" w:cs="Times New Roman"/>
          <w:sz w:val="24"/>
          <w:szCs w:val="24"/>
        </w:rPr>
        <w:t xml:space="preserve">Предмет регулирования административного регламента 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7A8" w:rsidRPr="008C17A8" w:rsidRDefault="008C17A8" w:rsidP="005960C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17A8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«Принятие решения о предварительном согласовании предоставления земельного участка» (далее – Административный регламент)</w:t>
      </w:r>
      <w:r w:rsidRPr="008C17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17A8">
        <w:rPr>
          <w:rFonts w:ascii="Times New Roman" w:hAnsi="Times New Roman" w:cs="Times New Roman"/>
          <w:sz w:val="24"/>
          <w:szCs w:val="24"/>
        </w:rPr>
        <w:t>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</w:t>
      </w:r>
      <w:r>
        <w:rPr>
          <w:rFonts w:ascii="Times New Roman" w:hAnsi="Times New Roman" w:cs="Times New Roman"/>
          <w:sz w:val="24"/>
          <w:szCs w:val="24"/>
        </w:rPr>
        <w:t xml:space="preserve">тивных процедур) </w:t>
      </w:r>
      <w:r w:rsidR="005960C3">
        <w:rPr>
          <w:rFonts w:ascii="Times New Roman" w:hAnsi="Times New Roman" w:cs="Times New Roman"/>
          <w:sz w:val="24"/>
          <w:szCs w:val="24"/>
        </w:rPr>
        <w:t>Администрации</w:t>
      </w:r>
      <w:r w:rsidR="005960C3" w:rsidRPr="00EB1123">
        <w:rPr>
          <w:rFonts w:ascii="Times New Roman" w:hAnsi="Times New Roman" w:cs="Times New Roman"/>
          <w:sz w:val="24"/>
          <w:szCs w:val="24"/>
        </w:rPr>
        <w:t xml:space="preserve"> </w:t>
      </w:r>
      <w:r w:rsidR="005960C3">
        <w:rPr>
          <w:rFonts w:ascii="Times New Roman" w:hAnsi="Times New Roman" w:cs="Times New Roman"/>
          <w:sz w:val="24"/>
          <w:szCs w:val="24"/>
        </w:rPr>
        <w:t>муниципального образования «город Десногорск» Смоленской области</w:t>
      </w:r>
      <w:r w:rsidR="005960C3" w:rsidRPr="00EB1123">
        <w:rPr>
          <w:rFonts w:ascii="Times New Roman" w:hAnsi="Times New Roman" w:cs="Times New Roman"/>
          <w:sz w:val="24"/>
          <w:szCs w:val="24"/>
        </w:rPr>
        <w:t xml:space="preserve"> (далее – Администрация)</w:t>
      </w:r>
      <w:r w:rsidR="005960C3">
        <w:rPr>
          <w:rFonts w:ascii="Times New Roman" w:hAnsi="Times New Roman" w:cs="Times New Roman"/>
          <w:sz w:val="24"/>
          <w:szCs w:val="24"/>
        </w:rPr>
        <w:t>,</w:t>
      </w:r>
      <w:r w:rsidRPr="008C17A8">
        <w:rPr>
          <w:rFonts w:ascii="Times New Roman" w:hAnsi="Times New Roman" w:cs="Times New Roman"/>
          <w:sz w:val="24"/>
          <w:szCs w:val="24"/>
        </w:rPr>
        <w:t xml:space="preserve"> при оказании муниципальной услуги.</w:t>
      </w:r>
      <w:proofErr w:type="gramEnd"/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54"/>
      <w:bookmarkEnd w:id="1"/>
      <w:r w:rsidRPr="008C17A8">
        <w:rPr>
          <w:rFonts w:ascii="Times New Roman" w:hAnsi="Times New Roman" w:cs="Times New Roman"/>
          <w:sz w:val="24"/>
          <w:szCs w:val="24"/>
        </w:rPr>
        <w:t>1.2. Круг заявителей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 xml:space="preserve">1.2.1. </w:t>
      </w:r>
      <w:proofErr w:type="gramStart"/>
      <w:r w:rsidRPr="008C17A8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физическим лицам, в том числе лицам без гражданства и иностранным гражданам, индивидуальным предпринимателям, юридическим лицам, в том числе иностранным юридическим лицам, обладающим правом на получение земельных участков без проведения торгов из числа предусмотренных </w:t>
      </w:r>
      <w:hyperlink r:id="rId9" w:history="1">
        <w:r w:rsidRPr="008C17A8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 статьи 39.3</w:t>
        </w:r>
      </w:hyperlink>
      <w:r w:rsidRPr="008C17A8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8C17A8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39.5</w:t>
        </w:r>
      </w:hyperlink>
      <w:r w:rsidRPr="008C17A8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8C17A8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 статьи 39.6</w:t>
        </w:r>
      </w:hyperlink>
      <w:r w:rsidRPr="008C17A8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2" w:history="1">
        <w:r w:rsidRPr="008C17A8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 статьи 39.10</w:t>
        </w:r>
      </w:hyperlink>
      <w:r w:rsidRPr="008C17A8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оснований, в случае если испрашиваемые</w:t>
      </w:r>
      <w:proofErr w:type="gramEnd"/>
      <w:r w:rsidRPr="008C17A8">
        <w:rPr>
          <w:rFonts w:ascii="Times New Roman" w:hAnsi="Times New Roman" w:cs="Times New Roman"/>
          <w:sz w:val="24"/>
          <w:szCs w:val="24"/>
        </w:rPr>
        <w:t xml:space="preserve"> земельные участки предстоит образовать или границы земельных участков подлежат уточнению в соответствии с Федеральным </w:t>
      </w:r>
      <w:hyperlink r:id="rId13" w:history="1">
        <w:r w:rsidRPr="008C17A8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8C17A8">
        <w:rPr>
          <w:rFonts w:ascii="Times New Roman" w:hAnsi="Times New Roman" w:cs="Times New Roman"/>
          <w:sz w:val="24"/>
          <w:szCs w:val="24"/>
        </w:rPr>
        <w:t xml:space="preserve"> от 13.07.2015 № 218-ФЗ «О государственной регистрации недвижимости».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1.2.2. От имени заявителя с заявлением о предоставлении муниципальной услуги может обратиться уполномоченный в соответствии с гражданским законодательством Российской Федерации представитель заявителя.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58A9" w:rsidRPr="00EB1123" w:rsidRDefault="005B58A9" w:rsidP="005B58A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B1123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порядке</w:t>
      </w:r>
    </w:p>
    <w:p w:rsidR="005B58A9" w:rsidRPr="00EB1123" w:rsidRDefault="005B58A9" w:rsidP="005B58A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B1123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B58A9" w:rsidRPr="00EB1123" w:rsidRDefault="005B58A9" w:rsidP="005B58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0197" w:rsidRPr="008C17A8" w:rsidRDefault="00D80197" w:rsidP="00D80197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1.3.1. </w:t>
      </w:r>
      <w:r w:rsidRPr="008C17A8">
        <w:rPr>
          <w:rFonts w:ascii="Times New Roman" w:hAnsi="Times New Roman" w:cs="Times New Roman"/>
          <w:sz w:val="24"/>
          <w:szCs w:val="24"/>
        </w:rPr>
        <w:t xml:space="preserve">Для получения информации по вопросам предоставления муниципальной услуги заинтересованные лица обращаются в Администрацию, </w:t>
      </w:r>
      <w:r>
        <w:rPr>
          <w:rFonts w:ascii="Times New Roman" w:hAnsi="Times New Roman" w:cs="Times New Roman"/>
          <w:sz w:val="24"/>
          <w:szCs w:val="24"/>
        </w:rPr>
        <w:t xml:space="preserve">подразделение </w:t>
      </w:r>
      <w:r w:rsidRPr="008C17A8">
        <w:rPr>
          <w:rFonts w:ascii="Times New Roman" w:hAnsi="Times New Roman" w:cs="Times New Roman"/>
          <w:sz w:val="24"/>
          <w:szCs w:val="24"/>
        </w:rPr>
        <w:t xml:space="preserve">ответственное за предоставление муниципальной услуги – </w:t>
      </w:r>
      <w:r w:rsidRPr="00FC5569">
        <w:rPr>
          <w:rFonts w:ascii="Times New Roman" w:hAnsi="Times New Roman" w:cs="Times New Roman"/>
          <w:sz w:val="24"/>
          <w:szCs w:val="24"/>
        </w:rPr>
        <w:t>Комитет по городскому хозяйству и промышленному комплексу Администрации муниципального образования «город Десногорск» Смоле</w:t>
      </w:r>
      <w:r>
        <w:rPr>
          <w:rFonts w:ascii="Times New Roman" w:hAnsi="Times New Roman" w:cs="Times New Roman"/>
          <w:sz w:val="24"/>
          <w:szCs w:val="24"/>
        </w:rPr>
        <w:t>нской области (далее – Комитет)</w:t>
      </w:r>
      <w:r w:rsidRPr="008C17A8">
        <w:rPr>
          <w:rFonts w:ascii="Times New Roman" w:hAnsi="Times New Roman" w:cs="Times New Roman"/>
          <w:sz w:val="24"/>
          <w:szCs w:val="24"/>
        </w:rPr>
        <w:t xml:space="preserve"> или многофункциональный центр по предоставлению государственных и муниципальных услуг (далее также – МФЦ):</w:t>
      </w:r>
    </w:p>
    <w:p w:rsidR="00D80197" w:rsidRPr="008C17A8" w:rsidRDefault="00D80197" w:rsidP="00D80197">
      <w:pPr>
        <w:pStyle w:val="ConsPlusNormal"/>
        <w:tabs>
          <w:tab w:val="left" w:pos="0"/>
          <w:tab w:val="left" w:pos="273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- лично;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80197" w:rsidRPr="008C17A8" w:rsidRDefault="00D80197" w:rsidP="00D80197">
      <w:pPr>
        <w:pStyle w:val="ConsPlusNormal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lastRenderedPageBreak/>
        <w:t>- по телефонам;</w:t>
      </w:r>
    </w:p>
    <w:p w:rsidR="00D80197" w:rsidRDefault="00D80197" w:rsidP="00D80197">
      <w:pPr>
        <w:pStyle w:val="ConsPlusNormal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письменном виде.</w:t>
      </w:r>
    </w:p>
    <w:p w:rsidR="00D80197" w:rsidRPr="00C85746" w:rsidRDefault="00D80197" w:rsidP="00D801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1.3.2.</w:t>
      </w:r>
      <w:r w:rsidRPr="00C85746">
        <w:rPr>
          <w:rFonts w:ascii="Times New Roman" w:hAnsi="Times New Roman" w:cs="Times New Roman"/>
          <w:sz w:val="24"/>
          <w:szCs w:val="24"/>
        </w:rPr>
        <w:t xml:space="preserve"> Место нахождения Администрации: Смоленская область,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746">
        <w:rPr>
          <w:rFonts w:ascii="Times New Roman" w:hAnsi="Times New Roman" w:cs="Times New Roman"/>
          <w:sz w:val="24"/>
          <w:szCs w:val="24"/>
        </w:rPr>
        <w:t>Десногорск, 2 микрорайон, строение 1.</w:t>
      </w:r>
    </w:p>
    <w:p w:rsidR="00D80197" w:rsidRPr="00C85746" w:rsidRDefault="00D80197" w:rsidP="00D801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746">
        <w:rPr>
          <w:rFonts w:ascii="Times New Roman" w:hAnsi="Times New Roman" w:cs="Times New Roman"/>
          <w:sz w:val="24"/>
          <w:szCs w:val="24"/>
        </w:rPr>
        <w:t>Почтовый адрес Администрации (для направления документов и письменных обращений): 216400 Смоленская область,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746">
        <w:rPr>
          <w:rFonts w:ascii="Times New Roman" w:hAnsi="Times New Roman" w:cs="Times New Roman"/>
          <w:sz w:val="24"/>
          <w:szCs w:val="24"/>
        </w:rPr>
        <w:t>Десногорск, 2 микрорайон, строение 1.</w:t>
      </w:r>
    </w:p>
    <w:p w:rsidR="00D80197" w:rsidRPr="00C85746" w:rsidRDefault="00D80197" w:rsidP="00D801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746">
        <w:rPr>
          <w:rFonts w:ascii="Times New Roman" w:hAnsi="Times New Roman" w:cs="Times New Roman"/>
          <w:sz w:val="24"/>
          <w:szCs w:val="24"/>
        </w:rPr>
        <w:t>Контактные тел</w:t>
      </w:r>
      <w:r>
        <w:rPr>
          <w:rFonts w:ascii="Times New Roman" w:hAnsi="Times New Roman" w:cs="Times New Roman"/>
          <w:sz w:val="24"/>
          <w:szCs w:val="24"/>
        </w:rPr>
        <w:t>ефоны Администрации: 8 (48153)</w:t>
      </w:r>
      <w:r w:rsidRPr="00C85746">
        <w:rPr>
          <w:rFonts w:ascii="Times New Roman" w:hAnsi="Times New Roman" w:cs="Times New Roman"/>
          <w:sz w:val="24"/>
          <w:szCs w:val="24"/>
        </w:rPr>
        <w:t xml:space="preserve"> 7-19-33; 7-32-19,                          факс: 8 (48153) 7-32-19.</w:t>
      </w:r>
    </w:p>
    <w:p w:rsidR="00D80197" w:rsidRPr="00C85746" w:rsidRDefault="00D80197" w:rsidP="00D801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746">
        <w:rPr>
          <w:rFonts w:ascii="Times New Roman" w:hAnsi="Times New Roman" w:cs="Times New Roman"/>
          <w:sz w:val="24"/>
          <w:szCs w:val="24"/>
        </w:rPr>
        <w:t>Официальный сайт Администрации в информационно-телекоммуникационной сети «Интернет»  (далее – сеть «Интернет»): http://desnogorsk.admin-smolensk.ru.</w:t>
      </w:r>
    </w:p>
    <w:p w:rsidR="00D80197" w:rsidRDefault="00D80197" w:rsidP="00D801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</w:t>
      </w:r>
      <w:r w:rsidRPr="007B763B">
        <w:rPr>
          <w:rFonts w:ascii="Times New Roman" w:hAnsi="Times New Roman"/>
          <w:bCs/>
          <w:sz w:val="24"/>
          <w:szCs w:val="24"/>
        </w:rPr>
        <w:t>дре</w:t>
      </w:r>
      <w:r>
        <w:rPr>
          <w:rFonts w:ascii="Times New Roman" w:hAnsi="Times New Roman"/>
          <w:bCs/>
          <w:sz w:val="24"/>
          <w:szCs w:val="24"/>
        </w:rPr>
        <w:t xml:space="preserve">с электронной почты </w:t>
      </w:r>
      <w:r w:rsidRPr="00C85746">
        <w:rPr>
          <w:rFonts w:ascii="Times New Roman" w:hAnsi="Times New Roman" w:cs="Times New Roman"/>
          <w:sz w:val="24"/>
          <w:szCs w:val="24"/>
        </w:rPr>
        <w:t xml:space="preserve">Администрации: </w:t>
      </w:r>
      <w:proofErr w:type="spellStart"/>
      <w:r w:rsidRPr="00C85746">
        <w:rPr>
          <w:rFonts w:ascii="Times New Roman" w:hAnsi="Times New Roman" w:cs="Times New Roman"/>
          <w:sz w:val="24"/>
          <w:szCs w:val="24"/>
        </w:rPr>
        <w:t>desnadm</w:t>
      </w:r>
      <w:proofErr w:type="spellEnd"/>
      <w:r w:rsidRPr="00C85746">
        <w:rPr>
          <w:rFonts w:ascii="Times New Roman" w:hAnsi="Times New Roman" w:cs="Times New Roman"/>
          <w:sz w:val="24"/>
          <w:szCs w:val="24"/>
        </w:rPr>
        <w:t xml:space="preserve">@ admin-smolensk.ru. </w:t>
      </w:r>
    </w:p>
    <w:p w:rsidR="00D80197" w:rsidRPr="00C85746" w:rsidRDefault="00D80197" w:rsidP="00D801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746">
        <w:rPr>
          <w:rFonts w:ascii="Times New Roman" w:hAnsi="Times New Roman" w:cs="Times New Roman"/>
          <w:sz w:val="24"/>
          <w:szCs w:val="24"/>
        </w:rPr>
        <w:t>График (режим) работы Администрации:</w:t>
      </w:r>
    </w:p>
    <w:p w:rsidR="00D80197" w:rsidRPr="00C85746" w:rsidRDefault="00D80197" w:rsidP="00D801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746">
        <w:rPr>
          <w:rFonts w:ascii="Times New Roman" w:hAnsi="Times New Roman" w:cs="Times New Roman"/>
          <w:sz w:val="24"/>
          <w:szCs w:val="24"/>
        </w:rPr>
        <w:t>понедельник - четверг - с 8.00 до 17</w:t>
      </w:r>
      <w:r>
        <w:rPr>
          <w:rFonts w:ascii="Times New Roman" w:hAnsi="Times New Roman" w:cs="Times New Roman"/>
          <w:sz w:val="24"/>
          <w:szCs w:val="24"/>
        </w:rPr>
        <w:t xml:space="preserve">.15, пятница - с 8.00 до 16.00; </w:t>
      </w:r>
      <w:r w:rsidRPr="00C85746">
        <w:rPr>
          <w:rFonts w:ascii="Times New Roman" w:hAnsi="Times New Roman" w:cs="Times New Roman"/>
          <w:sz w:val="24"/>
          <w:szCs w:val="24"/>
        </w:rPr>
        <w:t xml:space="preserve">перерыв на обед с 12.00 </w:t>
      </w:r>
      <w:proofErr w:type="gramStart"/>
      <w:r w:rsidRPr="00C8574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85746">
        <w:rPr>
          <w:rFonts w:ascii="Times New Roman" w:hAnsi="Times New Roman" w:cs="Times New Roman"/>
          <w:sz w:val="24"/>
          <w:szCs w:val="24"/>
        </w:rPr>
        <w:t xml:space="preserve"> 13.00.</w:t>
      </w:r>
    </w:p>
    <w:p w:rsidR="00D80197" w:rsidRDefault="00D80197" w:rsidP="00D801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746">
        <w:rPr>
          <w:rFonts w:ascii="Times New Roman" w:hAnsi="Times New Roman" w:cs="Times New Roman"/>
          <w:sz w:val="24"/>
          <w:szCs w:val="24"/>
        </w:rPr>
        <w:t>Выходные дни – суббота, воскресенье.</w:t>
      </w:r>
    </w:p>
    <w:p w:rsidR="00D80197" w:rsidRDefault="00D80197" w:rsidP="00D80197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62E89">
        <w:rPr>
          <w:rFonts w:ascii="Times New Roman" w:hAnsi="Times New Roman" w:cs="Times New Roman"/>
          <w:sz w:val="24"/>
          <w:szCs w:val="24"/>
        </w:rPr>
        <w:t>Консультации по вопросам предоставления муниципальной услуги  проводятся специалистами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E89">
        <w:rPr>
          <w:rFonts w:ascii="Times New Roman" w:hAnsi="Times New Roman" w:cs="Times New Roman"/>
          <w:sz w:val="24"/>
          <w:szCs w:val="24"/>
        </w:rPr>
        <w:t>Комитета при личном контакте</w:t>
      </w:r>
      <w:r>
        <w:rPr>
          <w:rFonts w:ascii="Times New Roman" w:hAnsi="Times New Roman" w:cs="Times New Roman"/>
          <w:sz w:val="24"/>
          <w:szCs w:val="24"/>
        </w:rPr>
        <w:t xml:space="preserve"> (кабинеты 403, 404) в часы приё</w:t>
      </w:r>
      <w:r w:rsidRPr="00C62E89">
        <w:rPr>
          <w:rFonts w:ascii="Times New Roman" w:hAnsi="Times New Roman" w:cs="Times New Roman"/>
          <w:sz w:val="24"/>
          <w:szCs w:val="24"/>
        </w:rPr>
        <w:t>ма: понедельник, вторник, среда, четверг с 14.00 до 17.00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0197" w:rsidRPr="00C85746" w:rsidRDefault="00D80197" w:rsidP="00D801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746">
        <w:rPr>
          <w:rFonts w:ascii="Times New Roman" w:hAnsi="Times New Roman" w:cs="Times New Roman"/>
          <w:sz w:val="24"/>
          <w:szCs w:val="24"/>
        </w:rPr>
        <w:t>1.3.3. Место нахождения МФЦ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85746">
        <w:rPr>
          <w:rFonts w:ascii="Times New Roman" w:hAnsi="Times New Roman" w:cs="Times New Roman"/>
          <w:sz w:val="24"/>
          <w:szCs w:val="24"/>
        </w:rPr>
        <w:t xml:space="preserve"> Смоленская область, г.</w:t>
      </w:r>
      <w:r>
        <w:rPr>
          <w:rFonts w:ascii="Times New Roman" w:hAnsi="Times New Roman" w:cs="Times New Roman"/>
          <w:sz w:val="24"/>
          <w:szCs w:val="24"/>
        </w:rPr>
        <w:t xml:space="preserve"> Десногорск, 3</w:t>
      </w:r>
      <w:r w:rsidRPr="00C85746">
        <w:rPr>
          <w:rFonts w:ascii="Times New Roman" w:hAnsi="Times New Roman" w:cs="Times New Roman"/>
          <w:sz w:val="24"/>
          <w:szCs w:val="24"/>
        </w:rPr>
        <w:t xml:space="preserve"> микрорайон, пристройка к д.16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746">
        <w:rPr>
          <w:rFonts w:ascii="Times New Roman" w:hAnsi="Times New Roman" w:cs="Times New Roman"/>
          <w:sz w:val="24"/>
          <w:szCs w:val="24"/>
        </w:rPr>
        <w:t>А.</w:t>
      </w:r>
    </w:p>
    <w:p w:rsidR="00D80197" w:rsidRPr="00C85746" w:rsidRDefault="00D80197" w:rsidP="00D80197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85746">
        <w:rPr>
          <w:rFonts w:ascii="Times New Roman" w:hAnsi="Times New Roman" w:cs="Times New Roman"/>
          <w:sz w:val="24"/>
          <w:szCs w:val="24"/>
        </w:rPr>
        <w:t>Почтовый адрес МФЦ (для направления документов и письменных обращений): 216400,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746">
        <w:rPr>
          <w:rFonts w:ascii="Times New Roman" w:hAnsi="Times New Roman" w:cs="Times New Roman"/>
          <w:sz w:val="24"/>
          <w:szCs w:val="24"/>
        </w:rPr>
        <w:t>Десногорск, 3 микрорайон, пристройка к д.16А.</w:t>
      </w:r>
    </w:p>
    <w:p w:rsidR="00D80197" w:rsidRPr="00C85746" w:rsidRDefault="00D80197" w:rsidP="00D80197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85746">
        <w:rPr>
          <w:rFonts w:ascii="Times New Roman" w:hAnsi="Times New Roman" w:cs="Times New Roman"/>
          <w:sz w:val="24"/>
          <w:szCs w:val="24"/>
        </w:rPr>
        <w:t xml:space="preserve">Контактные телефоны МФЦ: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C85746">
        <w:rPr>
          <w:rFonts w:ascii="Times New Roman" w:hAnsi="Times New Roman" w:cs="Times New Roman"/>
          <w:sz w:val="24"/>
          <w:szCs w:val="24"/>
        </w:rPr>
        <w:t>(48153) 3-37-64.</w:t>
      </w:r>
    </w:p>
    <w:p w:rsidR="00D80197" w:rsidRPr="00C85746" w:rsidRDefault="00D80197" w:rsidP="00D80197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85746">
        <w:rPr>
          <w:rFonts w:ascii="Times New Roman" w:hAnsi="Times New Roman" w:cs="Times New Roman"/>
          <w:sz w:val="24"/>
          <w:szCs w:val="24"/>
        </w:rPr>
        <w:t>Официальный сайт МФЦ в сети «Интернет»: http://мфц67.рф.</w:t>
      </w:r>
    </w:p>
    <w:p w:rsidR="00D80197" w:rsidRPr="00C85746" w:rsidRDefault="00D80197" w:rsidP="00D80197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85746">
        <w:rPr>
          <w:rFonts w:ascii="Times New Roman" w:hAnsi="Times New Roman" w:cs="Times New Roman"/>
          <w:sz w:val="24"/>
          <w:szCs w:val="24"/>
        </w:rPr>
        <w:t>Адрес электронной почты МФЦ: mfc_desnogorsk@admin-smolensk.ru.</w:t>
      </w:r>
    </w:p>
    <w:p w:rsidR="00D80197" w:rsidRPr="00C85746" w:rsidRDefault="00D80197" w:rsidP="00D80197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85746">
        <w:rPr>
          <w:rFonts w:ascii="Times New Roman" w:hAnsi="Times New Roman" w:cs="Times New Roman"/>
          <w:sz w:val="24"/>
          <w:szCs w:val="24"/>
        </w:rPr>
        <w:t>График (режим) работы МФЦ: понедельник, среда, четверг, пятница – с 8.00 до 18.00, вторник – с 8.00 до 20</w:t>
      </w:r>
      <w:r>
        <w:rPr>
          <w:rFonts w:ascii="Times New Roman" w:hAnsi="Times New Roman" w:cs="Times New Roman"/>
          <w:sz w:val="24"/>
          <w:szCs w:val="24"/>
        </w:rPr>
        <w:t xml:space="preserve">.00, суббота – с 8.00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16.00; </w:t>
      </w:r>
      <w:r w:rsidRPr="00C85746">
        <w:rPr>
          <w:rFonts w:ascii="Times New Roman" w:hAnsi="Times New Roman" w:cs="Times New Roman"/>
          <w:sz w:val="24"/>
          <w:szCs w:val="24"/>
        </w:rPr>
        <w:t>перерыв на обед: без перерыва.</w:t>
      </w:r>
    </w:p>
    <w:p w:rsidR="00D80197" w:rsidRDefault="00D80197" w:rsidP="00D80197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85746">
        <w:rPr>
          <w:rFonts w:ascii="Times New Roman" w:hAnsi="Times New Roman" w:cs="Times New Roman"/>
          <w:sz w:val="24"/>
          <w:szCs w:val="24"/>
        </w:rPr>
        <w:t>Выходные дни - воскресенье.</w:t>
      </w:r>
    </w:p>
    <w:p w:rsidR="00D80197" w:rsidRPr="00835B4C" w:rsidRDefault="00D80197" w:rsidP="00D8019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5B4C">
        <w:rPr>
          <w:rFonts w:ascii="Times New Roman" w:hAnsi="Times New Roman" w:cs="Times New Roman"/>
          <w:sz w:val="24"/>
          <w:szCs w:val="24"/>
        </w:rPr>
        <w:t>1.3.4. Информация о муниципальной услуге размещается:</w:t>
      </w:r>
    </w:p>
    <w:p w:rsidR="00D80197" w:rsidRPr="00835B4C" w:rsidRDefault="00D80197" w:rsidP="00D8019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5B4C">
        <w:rPr>
          <w:rFonts w:ascii="Times New Roman" w:hAnsi="Times New Roman" w:cs="Times New Roman"/>
          <w:sz w:val="24"/>
          <w:szCs w:val="24"/>
        </w:rPr>
        <w:t xml:space="preserve">- в табличном виде на информационных стендах в Администрации; </w:t>
      </w:r>
    </w:p>
    <w:p w:rsidR="00D80197" w:rsidRPr="00835B4C" w:rsidRDefault="00D80197" w:rsidP="00D8019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5B4C">
        <w:rPr>
          <w:rFonts w:ascii="Times New Roman" w:hAnsi="Times New Roman" w:cs="Times New Roman"/>
          <w:sz w:val="24"/>
          <w:szCs w:val="24"/>
        </w:rPr>
        <w:t>на официальном сайте Администрации в сети «Интернет»: http://desnogorsk.admin-smolensk.ru;</w:t>
      </w:r>
    </w:p>
    <w:p w:rsidR="00D80197" w:rsidRPr="00835B4C" w:rsidRDefault="00D80197" w:rsidP="00D8019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5B4C">
        <w:rPr>
          <w:rFonts w:ascii="Times New Roman" w:hAnsi="Times New Roman" w:cs="Times New Roman"/>
          <w:sz w:val="24"/>
          <w:szCs w:val="24"/>
        </w:rPr>
        <w:t>- в средствах массовой информации: газета «Десна»;</w:t>
      </w:r>
    </w:p>
    <w:p w:rsidR="00D80197" w:rsidRPr="00835B4C" w:rsidRDefault="00D80197" w:rsidP="00D8019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5B4C">
        <w:rPr>
          <w:rFonts w:ascii="Times New Roman" w:hAnsi="Times New Roman" w:cs="Times New Roman"/>
          <w:sz w:val="24"/>
          <w:szCs w:val="24"/>
        </w:rPr>
        <w:t>- в федеральной государственной информационной системе «Единый портал государственных и муниципальных услуг (функций)» (электронный адрес: http://www.gosuslugi.ru)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(электронный адрес: http://pgu.admin-smolensk.ru) (далее также - Региональный портал);</w:t>
      </w:r>
    </w:p>
    <w:p w:rsidR="00D80197" w:rsidRPr="00835B4C" w:rsidRDefault="00D80197" w:rsidP="00D8019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5B4C">
        <w:rPr>
          <w:rFonts w:ascii="Times New Roman" w:hAnsi="Times New Roman" w:cs="Times New Roman"/>
          <w:sz w:val="24"/>
          <w:szCs w:val="24"/>
        </w:rPr>
        <w:t>- на сайте МФЦ в сети «Интернет»: http://мфц67.рф.</w:t>
      </w:r>
    </w:p>
    <w:p w:rsidR="00D80197" w:rsidRPr="00835B4C" w:rsidRDefault="00D80197" w:rsidP="00D8019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5B4C">
        <w:rPr>
          <w:rFonts w:ascii="Times New Roman" w:hAnsi="Times New Roman" w:cs="Times New Roman"/>
          <w:sz w:val="24"/>
          <w:szCs w:val="24"/>
        </w:rPr>
        <w:t>1.3.5. Размещаемая информация содержит:</w:t>
      </w:r>
    </w:p>
    <w:p w:rsidR="00D80197" w:rsidRPr="00835B4C" w:rsidRDefault="00D80197" w:rsidP="00D8019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5B4C">
        <w:rPr>
          <w:rFonts w:ascii="Times New Roman" w:hAnsi="Times New Roman" w:cs="Times New Roman"/>
          <w:sz w:val="24"/>
          <w:szCs w:val="24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D80197" w:rsidRPr="00835B4C" w:rsidRDefault="00D80197" w:rsidP="00D8019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5B4C">
        <w:rPr>
          <w:rFonts w:ascii="Times New Roman" w:hAnsi="Times New Roman" w:cs="Times New Roman"/>
          <w:sz w:val="24"/>
          <w:szCs w:val="24"/>
        </w:rPr>
        <w:t>- порядок обращения за получением муниципальной услуги;</w:t>
      </w:r>
    </w:p>
    <w:p w:rsidR="00D80197" w:rsidRPr="00835B4C" w:rsidRDefault="00D80197" w:rsidP="00D8019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5B4C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D80197" w:rsidRPr="00835B4C" w:rsidRDefault="00D80197" w:rsidP="00D8019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5B4C">
        <w:rPr>
          <w:rFonts w:ascii="Times New Roman" w:hAnsi="Times New Roman" w:cs="Times New Roman"/>
          <w:sz w:val="24"/>
          <w:szCs w:val="24"/>
        </w:rPr>
        <w:t>- сроки предоставления муниципальной услуги;</w:t>
      </w:r>
    </w:p>
    <w:p w:rsidR="00D80197" w:rsidRPr="00835B4C" w:rsidRDefault="00D80197" w:rsidP="00D8019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5B4C">
        <w:rPr>
          <w:rFonts w:ascii="Times New Roman" w:hAnsi="Times New Roman" w:cs="Times New Roman"/>
          <w:sz w:val="24"/>
          <w:szCs w:val="24"/>
        </w:rPr>
        <w:t>-  форму заявления о выдаче разрешения на строительство и образец его заполнения;</w:t>
      </w:r>
    </w:p>
    <w:p w:rsidR="00D80197" w:rsidRPr="00835B4C" w:rsidRDefault="00D80197" w:rsidP="00D8019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5B4C">
        <w:rPr>
          <w:rFonts w:ascii="Times New Roman" w:hAnsi="Times New Roman" w:cs="Times New Roman"/>
          <w:sz w:val="24"/>
          <w:szCs w:val="24"/>
        </w:rPr>
        <w:t>- текст настоящего Административного регламента;</w:t>
      </w:r>
    </w:p>
    <w:p w:rsidR="00D80197" w:rsidRPr="00835B4C" w:rsidRDefault="00D80197" w:rsidP="00D8019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5B4C">
        <w:rPr>
          <w:rFonts w:ascii="Times New Roman" w:hAnsi="Times New Roman" w:cs="Times New Roman"/>
          <w:sz w:val="24"/>
          <w:szCs w:val="24"/>
        </w:rPr>
        <w:t>- блок-схему предоставления муниципальной услуги;</w:t>
      </w:r>
    </w:p>
    <w:p w:rsidR="00D80197" w:rsidRPr="00835B4C" w:rsidRDefault="00D80197" w:rsidP="00D8019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5B4C">
        <w:rPr>
          <w:rFonts w:ascii="Times New Roman" w:hAnsi="Times New Roman" w:cs="Times New Roman"/>
          <w:sz w:val="24"/>
          <w:szCs w:val="24"/>
        </w:rPr>
        <w:t>- порядок информирования о ходе предоставления муниципальной услуги;</w:t>
      </w:r>
    </w:p>
    <w:p w:rsidR="00D80197" w:rsidRPr="00835B4C" w:rsidRDefault="00D80197" w:rsidP="00D8019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5B4C">
        <w:rPr>
          <w:rFonts w:ascii="Times New Roman" w:hAnsi="Times New Roman" w:cs="Times New Roman"/>
          <w:sz w:val="24"/>
          <w:szCs w:val="24"/>
        </w:rPr>
        <w:t>- порядок обжалования действий (бездействия) и решений, осуществляемых и принимаемых специа</w:t>
      </w:r>
      <w:r>
        <w:rPr>
          <w:rFonts w:ascii="Times New Roman" w:hAnsi="Times New Roman" w:cs="Times New Roman"/>
          <w:sz w:val="24"/>
          <w:szCs w:val="24"/>
        </w:rPr>
        <w:t>листами Администрации и Комитета</w:t>
      </w:r>
      <w:r w:rsidRPr="00835B4C">
        <w:rPr>
          <w:rFonts w:ascii="Times New Roman" w:hAnsi="Times New Roman" w:cs="Times New Roman"/>
          <w:sz w:val="24"/>
          <w:szCs w:val="24"/>
        </w:rPr>
        <w:t xml:space="preserve"> в ходе предоставления муниципальной услуги;</w:t>
      </w:r>
    </w:p>
    <w:p w:rsidR="00D80197" w:rsidRPr="00835B4C" w:rsidRDefault="00D80197" w:rsidP="00D8019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5B4C">
        <w:rPr>
          <w:rFonts w:ascii="Times New Roman" w:hAnsi="Times New Roman" w:cs="Times New Roman"/>
          <w:sz w:val="24"/>
          <w:szCs w:val="24"/>
        </w:rPr>
        <w:t>- информацию об Администрации, Комитете и МФЦ с указанием их места нахождения, контактных телефонов, адресов электронной почты, адресов сайтов в сети «Интернет».</w:t>
      </w:r>
    </w:p>
    <w:p w:rsidR="00D80197" w:rsidRPr="00835B4C" w:rsidRDefault="00D80197" w:rsidP="00D8019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5B4C">
        <w:rPr>
          <w:rFonts w:ascii="Times New Roman" w:hAnsi="Times New Roman" w:cs="Times New Roman"/>
          <w:sz w:val="24"/>
          <w:szCs w:val="24"/>
        </w:rPr>
        <w:t>1.3.6. Для получения информации по вопросам предоставления муниципальной услуги, сведений о ходе предоставления муниципальной услуги заявитель обращается в Администрацию, Комитет</w:t>
      </w:r>
      <w:r>
        <w:rPr>
          <w:rFonts w:ascii="Times New Roman" w:hAnsi="Times New Roman" w:cs="Times New Roman"/>
          <w:sz w:val="24"/>
          <w:szCs w:val="24"/>
        </w:rPr>
        <w:t xml:space="preserve"> либо МФЦ и </w:t>
      </w:r>
      <w:r w:rsidRPr="00835B4C">
        <w:rPr>
          <w:rFonts w:ascii="Times New Roman" w:hAnsi="Times New Roman" w:cs="Times New Roman"/>
          <w:sz w:val="24"/>
          <w:szCs w:val="24"/>
        </w:rPr>
        <w:t>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и/или Единый портал, а также с использованием службы коротких сообщений операторов мобильной связи (при наличии).</w:t>
      </w:r>
    </w:p>
    <w:p w:rsidR="00D80197" w:rsidRPr="00835B4C" w:rsidRDefault="00D80197" w:rsidP="00D8019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5B4C">
        <w:rPr>
          <w:rFonts w:ascii="Times New Roman" w:hAnsi="Times New Roman" w:cs="Times New Roman"/>
          <w:sz w:val="24"/>
          <w:szCs w:val="24"/>
        </w:rPr>
        <w:t>1.3.7. При необходимости получения консультаций заявители обращаются в Администрацию, Комитет или к специалистам МФЦ. Консультации по процедуре предоставления муниципальной услуги осуществляются:</w:t>
      </w:r>
    </w:p>
    <w:p w:rsidR="00D80197" w:rsidRPr="00835B4C" w:rsidRDefault="00D80197" w:rsidP="00D8019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5B4C">
        <w:rPr>
          <w:rFonts w:ascii="Times New Roman" w:hAnsi="Times New Roman" w:cs="Times New Roman"/>
          <w:sz w:val="24"/>
          <w:szCs w:val="24"/>
        </w:rPr>
        <w:t>- в письменной форме на основании письменного обращения;</w:t>
      </w:r>
    </w:p>
    <w:p w:rsidR="00D80197" w:rsidRPr="00835B4C" w:rsidRDefault="00D80197" w:rsidP="00D8019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5B4C">
        <w:rPr>
          <w:rFonts w:ascii="Times New Roman" w:hAnsi="Times New Roman" w:cs="Times New Roman"/>
          <w:sz w:val="24"/>
          <w:szCs w:val="24"/>
        </w:rPr>
        <w:t>- при личном обращении;</w:t>
      </w:r>
    </w:p>
    <w:p w:rsidR="00D80197" w:rsidRPr="00835B4C" w:rsidRDefault="00D80197" w:rsidP="00D8019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5B4C">
        <w:rPr>
          <w:rFonts w:ascii="Times New Roman" w:hAnsi="Times New Roman" w:cs="Times New Roman"/>
          <w:sz w:val="24"/>
          <w:szCs w:val="24"/>
        </w:rPr>
        <w:t>- по телефону (48153) 7-19-33, 7-32-19;</w:t>
      </w:r>
    </w:p>
    <w:p w:rsidR="00D80197" w:rsidRPr="00835B4C" w:rsidRDefault="00D80197" w:rsidP="00D8019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5B4C">
        <w:rPr>
          <w:rFonts w:ascii="Times New Roman" w:hAnsi="Times New Roman" w:cs="Times New Roman"/>
          <w:sz w:val="24"/>
          <w:szCs w:val="24"/>
        </w:rPr>
        <w:t>- по электронной почте;</w:t>
      </w:r>
    </w:p>
    <w:p w:rsidR="00D80197" w:rsidRPr="00835B4C" w:rsidRDefault="00D80197" w:rsidP="00D8019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5B4C">
        <w:rPr>
          <w:rFonts w:ascii="Times New Roman" w:hAnsi="Times New Roman" w:cs="Times New Roman"/>
          <w:sz w:val="24"/>
          <w:szCs w:val="24"/>
        </w:rPr>
        <w:t>- по единому многоканальному номеру телефона МФЦ 8 (800) 1001 901.</w:t>
      </w:r>
    </w:p>
    <w:p w:rsidR="00D80197" w:rsidRPr="00835B4C" w:rsidRDefault="00D80197" w:rsidP="00D8019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5B4C">
        <w:rPr>
          <w:rFonts w:ascii="Times New Roman" w:hAnsi="Times New Roman" w:cs="Times New Roman"/>
          <w:sz w:val="24"/>
          <w:szCs w:val="24"/>
        </w:rPr>
        <w:t>Все консультации являются бесплатными.</w:t>
      </w:r>
    </w:p>
    <w:p w:rsidR="00D80197" w:rsidRPr="00835B4C" w:rsidRDefault="00D80197" w:rsidP="00D8019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5B4C">
        <w:rPr>
          <w:rFonts w:ascii="Times New Roman" w:hAnsi="Times New Roman" w:cs="Times New Roman"/>
          <w:sz w:val="24"/>
          <w:szCs w:val="24"/>
        </w:rPr>
        <w:t>1.3.8. Требования к форме и характеру взаимодействи</w:t>
      </w:r>
      <w:r>
        <w:rPr>
          <w:rFonts w:ascii="Times New Roman" w:hAnsi="Times New Roman" w:cs="Times New Roman"/>
          <w:sz w:val="24"/>
          <w:szCs w:val="24"/>
        </w:rPr>
        <w:t>я должностных лиц Администрации и</w:t>
      </w:r>
      <w:r w:rsidRPr="00835B4C">
        <w:rPr>
          <w:rFonts w:ascii="Times New Roman" w:hAnsi="Times New Roman" w:cs="Times New Roman"/>
          <w:sz w:val="24"/>
          <w:szCs w:val="24"/>
        </w:rPr>
        <w:t xml:space="preserve"> Комитета с заявителями:</w:t>
      </w:r>
    </w:p>
    <w:p w:rsidR="00D80197" w:rsidRPr="00835B4C" w:rsidRDefault="00D80197" w:rsidP="00D8019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5B4C">
        <w:rPr>
          <w:rFonts w:ascii="Times New Roman" w:hAnsi="Times New Roman" w:cs="Times New Roman"/>
          <w:sz w:val="24"/>
          <w:szCs w:val="24"/>
        </w:rPr>
        <w:t>- консультации в письменной форме предоставляются должностными лицами Адми</w:t>
      </w:r>
      <w:r>
        <w:rPr>
          <w:rFonts w:ascii="Times New Roman" w:hAnsi="Times New Roman" w:cs="Times New Roman"/>
          <w:sz w:val="24"/>
          <w:szCs w:val="24"/>
        </w:rPr>
        <w:t>нистрации и</w:t>
      </w:r>
      <w:r w:rsidRPr="00835B4C">
        <w:rPr>
          <w:rFonts w:ascii="Times New Roman" w:hAnsi="Times New Roman" w:cs="Times New Roman"/>
          <w:sz w:val="24"/>
          <w:szCs w:val="24"/>
        </w:rPr>
        <w:t xml:space="preserve"> Комитета 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D80197" w:rsidRPr="00835B4C" w:rsidRDefault="00D80197" w:rsidP="00D8019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5B4C">
        <w:rPr>
          <w:rFonts w:ascii="Times New Roman" w:hAnsi="Times New Roman" w:cs="Times New Roman"/>
          <w:sz w:val="24"/>
          <w:szCs w:val="24"/>
        </w:rPr>
        <w:t xml:space="preserve">- при консультировании по телефону </w:t>
      </w:r>
      <w:r>
        <w:rPr>
          <w:rFonts w:ascii="Times New Roman" w:hAnsi="Times New Roman" w:cs="Times New Roman"/>
          <w:sz w:val="24"/>
          <w:szCs w:val="24"/>
        </w:rPr>
        <w:t xml:space="preserve">должностное лицо Администрации и </w:t>
      </w:r>
      <w:r w:rsidRPr="00835B4C">
        <w:rPr>
          <w:rFonts w:ascii="Times New Roman" w:hAnsi="Times New Roman" w:cs="Times New Roman"/>
          <w:sz w:val="24"/>
          <w:szCs w:val="24"/>
        </w:rPr>
        <w:t>Комитета 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D80197" w:rsidRPr="00835B4C" w:rsidRDefault="00D80197" w:rsidP="00D8019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5B4C">
        <w:rPr>
          <w:rFonts w:ascii="Times New Roman" w:hAnsi="Times New Roman" w:cs="Times New Roman"/>
          <w:sz w:val="24"/>
          <w:szCs w:val="24"/>
        </w:rPr>
        <w:t>- по завершении консультации</w:t>
      </w:r>
      <w:r>
        <w:rPr>
          <w:rFonts w:ascii="Times New Roman" w:hAnsi="Times New Roman" w:cs="Times New Roman"/>
          <w:sz w:val="24"/>
          <w:szCs w:val="24"/>
        </w:rPr>
        <w:t xml:space="preserve"> должностное лицо Администрации и</w:t>
      </w:r>
      <w:r w:rsidRPr="00835B4C">
        <w:rPr>
          <w:rFonts w:ascii="Times New Roman" w:hAnsi="Times New Roman" w:cs="Times New Roman"/>
          <w:sz w:val="24"/>
          <w:szCs w:val="24"/>
        </w:rPr>
        <w:t xml:space="preserve"> Комитета должен кратко подвести итог разговора и перечислить действия, которые следует предпринять заявителю; </w:t>
      </w:r>
    </w:p>
    <w:p w:rsidR="00D80197" w:rsidRDefault="00D80197" w:rsidP="00D8019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5B4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должностные лица Администрации и</w:t>
      </w:r>
      <w:r w:rsidRPr="00835B4C">
        <w:rPr>
          <w:rFonts w:ascii="Times New Roman" w:hAnsi="Times New Roman" w:cs="Times New Roman"/>
          <w:sz w:val="24"/>
          <w:szCs w:val="24"/>
        </w:rPr>
        <w:t xml:space="preserve"> Комитета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0749F3" w:rsidRDefault="000749F3" w:rsidP="005B58A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2.1. Наименование муниципальной услуги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Наименование муниципальной услуги: «Принятие решения о предварительном согласовании предоставления земельного участка».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2.2. Наименование органа местного самоуправления,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C17A8">
        <w:rPr>
          <w:rFonts w:ascii="Times New Roman" w:hAnsi="Times New Roman" w:cs="Times New Roman"/>
          <w:sz w:val="24"/>
          <w:szCs w:val="24"/>
        </w:rPr>
        <w:t>предоставляющего</w:t>
      </w:r>
      <w:proofErr w:type="gramEnd"/>
      <w:r w:rsidRPr="008C17A8">
        <w:rPr>
          <w:rFonts w:ascii="Times New Roman" w:hAnsi="Times New Roman" w:cs="Times New Roman"/>
          <w:sz w:val="24"/>
          <w:szCs w:val="24"/>
        </w:rPr>
        <w:t xml:space="preserve"> муниципальную услугу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2.2.1. Муниципальная услуга предоставляется Администрацией.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2.2.2. В предоставлении муниципальной услуги принимает участие МФЦ в соответствии с соглашением о взаимодействии между Администрацией и МФЦ.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 xml:space="preserve">2.2.3. При предоставлении муниципальной услуги Администрация,  МФЦ в целях получения документов (сведений, содержащихся в них), необходимых для предоставления муниципальной услуги, взаимодействует </w:t>
      </w:r>
      <w:proofErr w:type="gramStart"/>
      <w:r w:rsidRPr="008C17A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C17A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- Управлением Федеральной налоговой службы по Смоленской области в целях получения выписок из Единого государственного реестра юридических лиц и выписок из Единого государственного реестра индивидуальных предпринимателей;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- Управлением Федеральной службы государственной регистрации, кадастра и картографии по Смоленской области с целью получения выписок из Единого государственного реестра недвижимости о правах на земельные участки или уведомлений об отсутствии в Едином государственном реестре недвижимости запрашиваемых сведений о зарегистрированных правах на земельные участки;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 xml:space="preserve">-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 с целью получения кадастровых паспортов земельных участков, кадастровых выписок о земельных участках, кадастровых планов территорий; </w:t>
      </w:r>
    </w:p>
    <w:p w:rsidR="008C17A8" w:rsidRPr="005B58A9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17A8">
        <w:rPr>
          <w:rFonts w:ascii="Times New Roman" w:hAnsi="Times New Roman" w:cs="Times New Roman"/>
          <w:sz w:val="24"/>
          <w:szCs w:val="24"/>
        </w:rPr>
        <w:t xml:space="preserve">- органом исполнительной власти Смоленской области, осуществляющим исполнительно-распорядительные функции в сфере градостроительной деятельности и жилищно-коммунального хозяйства на территории Смоленской области с целью получения выписки из документа территориального планирования или выписка из документации по планировке территории, подтверждающей отнесение объекта к объектам регионального значения при предоставлении земельного участка в соответствии </w:t>
      </w:r>
      <w:r w:rsidRPr="005B58A9">
        <w:rPr>
          <w:rFonts w:ascii="Times New Roman" w:hAnsi="Times New Roman" w:cs="Times New Roman"/>
          <w:sz w:val="24"/>
          <w:szCs w:val="24"/>
        </w:rPr>
        <w:t xml:space="preserve">с </w:t>
      </w:r>
      <w:hyperlink r:id="rId14" w:history="1">
        <w:r w:rsidRPr="005B58A9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подпунктом 4 пункта 2 статьи 39.6</w:t>
        </w:r>
      </w:hyperlink>
      <w:r w:rsidRPr="005B58A9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  <w:proofErr w:type="gramEnd"/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2.2.4. При получении муниципальной  услуги заявитель взаимодействует с кадастровым инженером в соответствии с Фед</w:t>
      </w:r>
      <w:r w:rsidR="005B58A9">
        <w:rPr>
          <w:rFonts w:ascii="Times New Roman" w:hAnsi="Times New Roman" w:cs="Times New Roman"/>
          <w:sz w:val="24"/>
          <w:szCs w:val="24"/>
        </w:rPr>
        <w:t xml:space="preserve">еральным законом от 24.07.2007 </w:t>
      </w:r>
      <w:r w:rsidRPr="008C17A8">
        <w:rPr>
          <w:rFonts w:ascii="Times New Roman" w:hAnsi="Times New Roman" w:cs="Times New Roman"/>
          <w:sz w:val="24"/>
          <w:szCs w:val="24"/>
        </w:rPr>
        <w:t>№ 221-ФЗ «О кадастровой деятельности» в целях подготовки схемы расположения земельного участка или земельных участков на кадастровом плане территории.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 xml:space="preserve">2.2.5. При предоставлении муниципальной услуги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2.3. Описание результата предоставления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2.3.1. Результатом предоставления муниципальной услуги является принятие одного из следующих решений: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- решения о предварительном согласовании предоставления земельного участка;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- решения об отказе в предварительном согласовании предоставления земельного участка.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2.3.2. В случае принятия решения о предварительном согласовании предоставления земельного участка процедура предоставления муниципальной услуги завершается выдачей заявителю решения о предварительном согласовании предоставления земельного участка. В случае принятия решения об отказе в предварительном согласовании предоставления земельного участка процедура предоставления муниципальной услуги завершается выдачей заявителю решения об отказе в предварительном согласовании предоставления земельного участка с указанием причин отказа.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2.3.3. Результат предоставления муниципальной услуги  может быть передан заявителю в очной или заочной форме, в одном или нескольких видах (бумажном, электронном)</w:t>
      </w:r>
      <w:r w:rsidRPr="008C17A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2.3.4. При очной форме получения результата предоставления муниципальной услуги заявитель обращается в Администрацию или в МФЦ</w:t>
      </w:r>
      <w:r w:rsidRPr="008C17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17A8">
        <w:rPr>
          <w:rFonts w:ascii="Times New Roman" w:hAnsi="Times New Roman" w:cs="Times New Roman"/>
          <w:sz w:val="24"/>
          <w:szCs w:val="24"/>
        </w:rPr>
        <w:t>лично. При обращении в Администрацию или в МФЦ</w:t>
      </w:r>
      <w:r w:rsidRPr="008C17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17A8">
        <w:rPr>
          <w:rFonts w:ascii="Times New Roman" w:hAnsi="Times New Roman" w:cs="Times New Roman"/>
          <w:sz w:val="24"/>
          <w:szCs w:val="24"/>
        </w:rPr>
        <w:t>заявитель предъявляет паспорт или иной документ, удостоверяющий личность.</w:t>
      </w:r>
    </w:p>
    <w:p w:rsidR="005B58A9" w:rsidRPr="008C17A8" w:rsidRDefault="008C17A8" w:rsidP="005B58A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2.3.5. При очной форме получения результата предоставления муни</w:t>
      </w:r>
      <w:r w:rsidR="005B58A9">
        <w:rPr>
          <w:rFonts w:ascii="Times New Roman" w:hAnsi="Times New Roman" w:cs="Times New Roman"/>
          <w:sz w:val="24"/>
          <w:szCs w:val="24"/>
        </w:rPr>
        <w:t>ципальной услуги заявителю выдаё</w:t>
      </w:r>
      <w:r w:rsidRPr="008C17A8">
        <w:rPr>
          <w:rFonts w:ascii="Times New Roman" w:hAnsi="Times New Roman" w:cs="Times New Roman"/>
          <w:sz w:val="24"/>
          <w:szCs w:val="24"/>
        </w:rPr>
        <w:t xml:space="preserve">тся решение о предварительном согласовании предоставления земельного участка либо решение об отказе в предварительном согласовании предоставления земельного участка с указанием причин отказа, подписанные </w:t>
      </w:r>
      <w:r w:rsidR="005B58A9">
        <w:rPr>
          <w:rFonts w:ascii="Times New Roman" w:hAnsi="Times New Roman" w:cs="Times New Roman"/>
          <w:sz w:val="24"/>
          <w:szCs w:val="24"/>
        </w:rPr>
        <w:t>Главой</w:t>
      </w:r>
      <w:r w:rsidR="005B58A9" w:rsidRPr="002C522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«город Десногорск» Смоленской области (далее – Глава муниципального образования)</w:t>
      </w:r>
      <w:r w:rsidR="005B58A9" w:rsidRPr="008C17A8">
        <w:rPr>
          <w:rFonts w:ascii="Times New Roman" w:hAnsi="Times New Roman" w:cs="Times New Roman"/>
          <w:sz w:val="24"/>
          <w:szCs w:val="24"/>
        </w:rPr>
        <w:t>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 xml:space="preserve">2.3.6. При заочной форме получения результата предоставления муниципальной услуги решение о предварительном согласовании предоставления земельного участка либо решение об отказе в предварительном согласовании предоставления земельного участка с указанием причин отказа, подписанные Главой </w:t>
      </w:r>
      <w:r w:rsidR="005B58A9" w:rsidRPr="002C522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8C17A8">
        <w:rPr>
          <w:rFonts w:ascii="Times New Roman" w:hAnsi="Times New Roman" w:cs="Times New Roman"/>
          <w:sz w:val="24"/>
          <w:szCs w:val="24"/>
        </w:rPr>
        <w:t>, направляются заявителю по почте (заказным письмом) на адрес заявителя, указанный в  заявлении.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 xml:space="preserve">2.3.7. При заочной форме получения результата предоставления муниципальной услуги в электронном виде документ, заверенный электронной подписью Главы </w:t>
      </w:r>
      <w:r w:rsidR="005B58A9" w:rsidRPr="002C522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8C17A8">
        <w:rPr>
          <w:rFonts w:ascii="Times New Roman" w:hAnsi="Times New Roman" w:cs="Times New Roman"/>
          <w:sz w:val="24"/>
          <w:szCs w:val="24"/>
        </w:rPr>
        <w:t>, направляется в личный кабинет заявителя посредством Единого портала.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 с учетом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необходимости обращения в организации, участвующие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в предоставлении муниципальной услуги, срок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приостановления предоставления муниципальной услуги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8C17A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C17A8">
        <w:rPr>
          <w:rFonts w:ascii="Times New Roman" w:hAnsi="Times New Roman" w:cs="Times New Roman"/>
          <w:sz w:val="24"/>
          <w:szCs w:val="24"/>
        </w:rPr>
        <w:t xml:space="preserve"> если возможность приостановления предусмотрена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федеральным и (или) областным законодательством, сроки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выдачи (направления) документов, являющихся результатом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услуги, составляет 30 дней со дня получения заявления о предварительном согласовании предоставления земельного участка. 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2.4.2. При направлении заявителем заявления и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(по дате регистрации).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 xml:space="preserve">2.4.3. </w:t>
      </w:r>
      <w:proofErr w:type="gramStart"/>
      <w:r w:rsidRPr="008C17A8">
        <w:rPr>
          <w:rFonts w:ascii="Times New Roman" w:hAnsi="Times New Roman" w:cs="Times New Roman"/>
          <w:sz w:val="24"/>
          <w:szCs w:val="24"/>
        </w:rPr>
        <w:t>При направлении заявления и всех необходимых документов, предоставляемых заявителем в электронном виде либо через МФЦ,</w:t>
      </w:r>
      <w:r w:rsidRPr="008C17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17A8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отсчитывается от даты их поступления в Администрацию (по дате регистрации), либо от даты регистрации в ведомственной информационной системе (при наличии таковой), о чем заявитель получает соответствующее уведомление через Единый портал, а также с использованием службы коротких сообщений операторов мобильной связи (при</w:t>
      </w:r>
      <w:proofErr w:type="gramEnd"/>
      <w:r w:rsidRPr="008C17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17A8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8C17A8">
        <w:rPr>
          <w:rFonts w:ascii="Times New Roman" w:hAnsi="Times New Roman" w:cs="Times New Roman"/>
          <w:sz w:val="24"/>
          <w:szCs w:val="24"/>
        </w:rPr>
        <w:t>).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 xml:space="preserve">2.4.4. </w:t>
      </w:r>
      <w:proofErr w:type="gramStart"/>
      <w:r w:rsidRPr="008C17A8">
        <w:rPr>
          <w:rFonts w:ascii="Times New Roman" w:hAnsi="Times New Roman" w:cs="Times New Roman"/>
          <w:sz w:val="24"/>
          <w:szCs w:val="24"/>
        </w:rPr>
        <w:t xml:space="preserve">В случае если на дату поступления в Администрацию заявления о предварительном согласовании предоставления земельного участка, </w:t>
      </w:r>
      <w:r w:rsidRPr="008C17A8">
        <w:rPr>
          <w:rFonts w:ascii="Times New Roman" w:hAnsi="Times New Roman" w:cs="Times New Roman"/>
          <w:iCs/>
          <w:sz w:val="24"/>
          <w:szCs w:val="24"/>
        </w:rPr>
        <w:t>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(далее – схема расположения земельного участка),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</w:t>
      </w:r>
      <w:proofErr w:type="gramEnd"/>
      <w:r w:rsidRPr="008C17A8">
        <w:rPr>
          <w:rFonts w:ascii="Times New Roman" w:hAnsi="Times New Roman" w:cs="Times New Roman"/>
          <w:iCs/>
          <w:sz w:val="24"/>
          <w:szCs w:val="24"/>
        </w:rPr>
        <w:t xml:space="preserve"> или полностью совпадает,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способами, указанными в пунктах 2.3.3. – 2.3.7. Административного регламента.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17A8">
        <w:rPr>
          <w:rFonts w:ascii="Times New Roman" w:hAnsi="Times New Roman" w:cs="Times New Roman"/>
          <w:iCs/>
          <w:sz w:val="24"/>
          <w:szCs w:val="24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2.5. Перечень нормативных правовых актов, регулирующих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отношения, возникающие в связи с предоставлением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муниципальной услуги, с указанием их реквизитов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и источников официального опубликования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8C17A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C17A8">
        <w:rPr>
          <w:rFonts w:ascii="Times New Roman" w:hAnsi="Times New Roman" w:cs="Times New Roman"/>
          <w:sz w:val="24"/>
          <w:szCs w:val="24"/>
        </w:rPr>
        <w:t>: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 xml:space="preserve">Земельным </w:t>
      </w:r>
      <w:hyperlink r:id="rId15" w:history="1">
        <w:r w:rsidRPr="008C17A8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C17A8">
        <w:rPr>
          <w:rFonts w:ascii="Times New Roman" w:hAnsi="Times New Roman" w:cs="Times New Roman"/>
          <w:sz w:val="24"/>
          <w:szCs w:val="24"/>
        </w:rPr>
        <w:t xml:space="preserve"> Российской Федерации (Собрание законодательства Российской Федерации, 2001, № 44, ст. 4147);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17A8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6" w:history="1">
        <w:r w:rsidRPr="008C17A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C17A8">
        <w:rPr>
          <w:rFonts w:ascii="Times New Roman" w:hAnsi="Times New Roman" w:cs="Times New Roman"/>
          <w:sz w:val="24"/>
          <w:szCs w:val="24"/>
        </w:rPr>
        <w:t xml:space="preserve"> от 06.04.2011 № 63-ФЗ «Об электронной подписи» (Парламентская газета, 2011, 8 - 14 апреля; Российская газета, 2011, 4 июля; 2012, 13 июля; Собрание законодательства Российской Федерации, 2013, № 14, ст. 1668; Официальный интернет-портал правовой информации (www.pravo.gov.ru), 3 июля 2013 года, № 0001201307030046; Собрание законодательства Российской Федерации, 2013, № 27, ст. 3477;</w:t>
      </w:r>
      <w:proofErr w:type="gramEnd"/>
      <w:r w:rsidRPr="008C17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17A8">
        <w:rPr>
          <w:rFonts w:ascii="Times New Roman" w:hAnsi="Times New Roman" w:cs="Times New Roman"/>
          <w:sz w:val="24"/>
          <w:szCs w:val="24"/>
        </w:rPr>
        <w:t>Официальный интернет-портал правовой информации (www.pravo.gov.ru), 12 марта 2014 года, № 0001201403120011; 30 июня 2014 года,    № 0001201406300018; 30 декабря 2015 года, № 0001201512300069);</w:t>
      </w:r>
      <w:proofErr w:type="gramEnd"/>
    </w:p>
    <w:p w:rsidR="008C17A8" w:rsidRPr="008C17A8" w:rsidRDefault="0085245D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8C17A8" w:rsidRPr="003A017E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Приказом</w:t>
        </w:r>
      </w:hyperlink>
      <w:r w:rsidR="008C17A8" w:rsidRPr="003A017E">
        <w:rPr>
          <w:rFonts w:ascii="Times New Roman" w:hAnsi="Times New Roman" w:cs="Times New Roman"/>
          <w:sz w:val="24"/>
          <w:szCs w:val="24"/>
        </w:rPr>
        <w:t xml:space="preserve"> </w:t>
      </w:r>
      <w:r w:rsidR="008C17A8" w:rsidRPr="008C17A8">
        <w:rPr>
          <w:rFonts w:ascii="Times New Roman" w:hAnsi="Times New Roman" w:cs="Times New Roman"/>
          <w:sz w:val="24"/>
          <w:szCs w:val="24"/>
        </w:rPr>
        <w:t>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</w:t>
      </w:r>
      <w:r w:rsidR="008C17A8" w:rsidRPr="008C17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C17A8" w:rsidRPr="008C17A8">
        <w:rPr>
          <w:rFonts w:ascii="Times New Roman" w:hAnsi="Times New Roman" w:cs="Times New Roman"/>
          <w:sz w:val="24"/>
          <w:szCs w:val="24"/>
        </w:rPr>
        <w:t>(Официальный интернет-портал правовой информации (www.pravo.gov.ru), 28 февраля 2015 года, №</w:t>
      </w:r>
      <w:r w:rsidR="008C17A8" w:rsidRPr="008C17A8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8C17A8" w:rsidRPr="008C17A8">
        <w:rPr>
          <w:rFonts w:ascii="Times New Roman" w:hAnsi="Times New Roman" w:cs="Times New Roman"/>
          <w:sz w:val="24"/>
          <w:szCs w:val="24"/>
        </w:rPr>
        <w:t>0001201502280007) (далее – Приказ Минэкономразвития от 12.01.2015 № 1);</w:t>
      </w:r>
    </w:p>
    <w:p w:rsidR="008C17A8" w:rsidRPr="008C17A8" w:rsidRDefault="0085245D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proofErr w:type="gramStart"/>
        <w:r w:rsidR="008C17A8" w:rsidRPr="008C17A8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="008C17A8" w:rsidRPr="008C17A8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</w:t>
      </w:r>
      <w:proofErr w:type="gramEnd"/>
      <w:r w:rsidR="008C17A8" w:rsidRPr="008C17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17A8" w:rsidRPr="008C17A8">
        <w:rPr>
          <w:rFonts w:ascii="Times New Roman" w:hAnsi="Times New Roman" w:cs="Times New Roman"/>
          <w:sz w:val="24"/>
          <w:szCs w:val="24"/>
        </w:rPr>
        <w:t>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(Официальный</w:t>
      </w:r>
      <w:proofErr w:type="gramEnd"/>
      <w:r w:rsidR="008C17A8" w:rsidRPr="008C17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17A8" w:rsidRPr="008C17A8">
        <w:rPr>
          <w:rFonts w:ascii="Times New Roman" w:hAnsi="Times New Roman" w:cs="Times New Roman"/>
          <w:sz w:val="24"/>
          <w:szCs w:val="24"/>
        </w:rPr>
        <w:t>интернет-портал правовой информации (www.pravo.gov.ru), 27 февраля 2015 года, № 0001201502270011).</w:t>
      </w:r>
      <w:proofErr w:type="gramEnd"/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в соответствии с федеральным и областным законодательством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услуг,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C17A8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8C17A8">
        <w:rPr>
          <w:rFonts w:ascii="Times New Roman" w:hAnsi="Times New Roman" w:cs="Times New Roman"/>
          <w:sz w:val="24"/>
          <w:szCs w:val="24"/>
        </w:rPr>
        <w:t xml:space="preserve"> и обязательных для предоставления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муниципальной услуги, подлежащих представлению заявителем,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и информация о способах их получения заявителем, в том числе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в электронной форме, и порядке их представления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67"/>
      <w:bookmarkEnd w:id="2"/>
      <w:r w:rsidRPr="008C17A8">
        <w:rPr>
          <w:rFonts w:ascii="Times New Roman" w:hAnsi="Times New Roman" w:cs="Times New Roman"/>
          <w:sz w:val="24"/>
          <w:szCs w:val="24"/>
        </w:rPr>
        <w:t>2.6.1. В перечень документов, необходимых для предоставления муниципальной услуги, подлежащих представлению заявителем (представителем заявителя), входят:</w:t>
      </w:r>
    </w:p>
    <w:p w:rsidR="008C17A8" w:rsidRPr="008C17A8" w:rsidRDefault="008C17A8" w:rsidP="008C17A8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567" w:history="1">
        <w:r w:rsidRPr="008C17A8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8C17A8">
        <w:rPr>
          <w:rFonts w:ascii="Times New Roman" w:hAnsi="Times New Roman" w:cs="Times New Roman"/>
          <w:sz w:val="24"/>
          <w:szCs w:val="24"/>
        </w:rPr>
        <w:t xml:space="preserve"> о предварительном согласовании предоставления земельного участка по форме согласно приложению № 1 к Административному регламенту. В заявлении о предварительном согласовании предоставления земельного участка указываются:</w:t>
      </w:r>
    </w:p>
    <w:p w:rsidR="008C17A8" w:rsidRPr="008C17A8" w:rsidRDefault="008C17A8" w:rsidP="008C17A8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-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8C17A8" w:rsidRPr="008C17A8" w:rsidRDefault="008C17A8" w:rsidP="008C17A8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8C17A8" w:rsidRPr="008C17A8" w:rsidRDefault="008C17A8" w:rsidP="008C17A8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 xml:space="preserve">- кадастровый номер земельного участка, </w:t>
      </w:r>
      <w:proofErr w:type="gramStart"/>
      <w:r w:rsidRPr="008C17A8">
        <w:rPr>
          <w:rFonts w:ascii="Times New Roman" w:hAnsi="Times New Roman" w:cs="Times New Roman"/>
          <w:sz w:val="24"/>
          <w:szCs w:val="24"/>
        </w:rPr>
        <w:t>заявление</w:t>
      </w:r>
      <w:proofErr w:type="gramEnd"/>
      <w:r w:rsidRPr="008C17A8">
        <w:rPr>
          <w:rFonts w:ascii="Times New Roman" w:hAnsi="Times New Roman" w:cs="Times New Roman"/>
          <w:sz w:val="24"/>
          <w:szCs w:val="24"/>
        </w:rPr>
        <w:t xml:space="preserve">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</w:t>
      </w:r>
      <w:hyperlink r:id="rId19" w:history="1">
        <w:r w:rsidRPr="003A017E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3A017E">
        <w:rPr>
          <w:rFonts w:ascii="Times New Roman" w:hAnsi="Times New Roman" w:cs="Times New Roman"/>
          <w:sz w:val="24"/>
          <w:szCs w:val="24"/>
        </w:rPr>
        <w:t xml:space="preserve"> «</w:t>
      </w:r>
      <w:r w:rsidRPr="008C17A8">
        <w:rPr>
          <w:rFonts w:ascii="Times New Roman" w:hAnsi="Times New Roman" w:cs="Times New Roman"/>
          <w:sz w:val="24"/>
          <w:szCs w:val="24"/>
        </w:rPr>
        <w:t>О государственной регистрации недвижимости»;</w:t>
      </w:r>
    </w:p>
    <w:p w:rsidR="008C17A8" w:rsidRPr="008C17A8" w:rsidRDefault="008C17A8" w:rsidP="008C17A8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-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8C17A8" w:rsidRPr="008C17A8" w:rsidRDefault="008C17A8" w:rsidP="008C17A8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-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</w:r>
    </w:p>
    <w:p w:rsidR="008C17A8" w:rsidRPr="008C17A8" w:rsidRDefault="008C17A8" w:rsidP="008C17A8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17E">
        <w:rPr>
          <w:rFonts w:ascii="Times New Roman" w:hAnsi="Times New Roman" w:cs="Times New Roman"/>
          <w:sz w:val="24"/>
          <w:szCs w:val="24"/>
        </w:rPr>
        <w:t xml:space="preserve">- основание предоставления земельного участка без проведения торгов из числа предусмотренных </w:t>
      </w:r>
      <w:hyperlink r:id="rId20" w:history="1">
        <w:r w:rsidRPr="003A017E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 статьи 39.3</w:t>
        </w:r>
      </w:hyperlink>
      <w:r w:rsidRPr="003A017E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Pr="003A017E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39.5</w:t>
        </w:r>
      </w:hyperlink>
      <w:r w:rsidRPr="003A017E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Pr="003A017E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 статьи 39.6</w:t>
        </w:r>
      </w:hyperlink>
      <w:r w:rsidRPr="003A017E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23" w:history="1">
        <w:r w:rsidRPr="003A017E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 статьи 39.10</w:t>
        </w:r>
      </w:hyperlink>
      <w:r w:rsidRPr="003A017E">
        <w:rPr>
          <w:rFonts w:ascii="Times New Roman" w:hAnsi="Times New Roman" w:cs="Times New Roman"/>
          <w:sz w:val="24"/>
          <w:szCs w:val="24"/>
        </w:rPr>
        <w:t xml:space="preserve"> Земельного </w:t>
      </w:r>
      <w:r w:rsidRPr="008C17A8">
        <w:rPr>
          <w:rFonts w:ascii="Times New Roman" w:hAnsi="Times New Roman" w:cs="Times New Roman"/>
          <w:sz w:val="24"/>
          <w:szCs w:val="24"/>
        </w:rPr>
        <w:t>кодекса Российской Федерации оснований;</w:t>
      </w:r>
    </w:p>
    <w:p w:rsidR="008C17A8" w:rsidRPr="008C17A8" w:rsidRDefault="008C17A8" w:rsidP="008C17A8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-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8C17A8" w:rsidRPr="008C17A8" w:rsidRDefault="008C17A8" w:rsidP="008C17A8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- цель использования земельного участка;</w:t>
      </w:r>
    </w:p>
    <w:p w:rsidR="008C17A8" w:rsidRPr="008C17A8" w:rsidRDefault="008C17A8" w:rsidP="008C17A8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- реквизиты решения об изъятии земельного участка для государственных или муниципальных ну</w:t>
      </w:r>
      <w:proofErr w:type="gramStart"/>
      <w:r w:rsidRPr="008C17A8">
        <w:rPr>
          <w:rFonts w:ascii="Times New Roman" w:hAnsi="Times New Roman" w:cs="Times New Roman"/>
          <w:sz w:val="24"/>
          <w:szCs w:val="24"/>
        </w:rPr>
        <w:t>жд в сл</w:t>
      </w:r>
      <w:proofErr w:type="gramEnd"/>
      <w:r w:rsidRPr="008C17A8">
        <w:rPr>
          <w:rFonts w:ascii="Times New Roman" w:hAnsi="Times New Roman" w:cs="Times New Roman"/>
          <w:sz w:val="24"/>
          <w:szCs w:val="24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8C17A8" w:rsidRPr="008C17A8" w:rsidRDefault="008C17A8" w:rsidP="008C17A8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 xml:space="preserve">-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8C17A8">
        <w:rPr>
          <w:rFonts w:ascii="Times New Roman" w:hAnsi="Times New Roman" w:cs="Times New Roman"/>
          <w:sz w:val="24"/>
          <w:szCs w:val="24"/>
        </w:rPr>
        <w:t>указанными</w:t>
      </w:r>
      <w:proofErr w:type="gramEnd"/>
      <w:r w:rsidRPr="008C17A8">
        <w:rPr>
          <w:rFonts w:ascii="Times New Roman" w:hAnsi="Times New Roman" w:cs="Times New Roman"/>
          <w:sz w:val="24"/>
          <w:szCs w:val="24"/>
        </w:rPr>
        <w:t xml:space="preserve"> документом и (или) проектом;</w:t>
      </w:r>
    </w:p>
    <w:p w:rsidR="008C17A8" w:rsidRPr="008C17A8" w:rsidRDefault="008C17A8" w:rsidP="008C17A8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- почтовый адрес и (или) адрес электронной почты для связи с заявителем;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2) документы, подтверждающие право заявителя на приобретение земельного участка без проведения торгов в соответствии с Приказом Минэкономразвития от 12.01.2015 № 1, за исключением документов, которые Администрация обязана запрашивать в уполномоченных органах в порядке межведомственного информационного взаимодействия;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3)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4)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6)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73"/>
      <w:bookmarkEnd w:id="3"/>
      <w:r w:rsidRPr="008C17A8">
        <w:rPr>
          <w:rFonts w:ascii="Times New Roman" w:hAnsi="Times New Roman" w:cs="Times New Roman"/>
          <w:sz w:val="24"/>
          <w:szCs w:val="24"/>
        </w:rPr>
        <w:t>2.6.2. Запрещается требовать представления документов и информации или осуществления действий, не входящих в указанный в настоящем подразделе перечень.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2.6.3. Документы представляются одним из следующих способов: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1) лично заявителем (представителем заявителя) на бумажном носителе в Администрацию или МФЦ;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2) посредством почтового отправления на бумажном носителе в Администрацию или МФЦ;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3) в форме электронного документа по выбору заявителя (представителя заявителя) путем: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- заполнения формы запроса, размещенной на официальном сайте Администрации в информационно-телекоммуникационной сети «Интернет», его направления, включая прилагаемые документы, в электронной форме в Администрацию на официальный адрес электронной почты;</w:t>
      </w:r>
    </w:p>
    <w:p w:rsidR="003A017E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- заполнения формы запроса и прилагаемых к нему документов в Администрацию с использованием Регионального портала.</w:t>
      </w:r>
      <w:bookmarkStart w:id="4" w:name="P182"/>
      <w:bookmarkEnd w:id="4"/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2.6.4. Документы, представляемые на бумажном носителе, должны соответствовать следующим требованиям: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17A8">
        <w:rPr>
          <w:rFonts w:ascii="Times New Roman" w:hAnsi="Times New Roman" w:cs="Times New Roman"/>
          <w:sz w:val="24"/>
          <w:szCs w:val="24"/>
        </w:rPr>
        <w:t>- фамилия, имя и отчество (при наличии) заявителя (представителя заявителя), его адрес места жительства (места пребывания), телефон (если есть) написаны полностью;</w:t>
      </w:r>
      <w:proofErr w:type="gramEnd"/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- в документах не должно быть подчисток, приписок, зачеркнутых слов и иных неоговоренных исправлений;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- документы не должны быть исполнены карандашом;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- документы не должны иметь повреждений, наличие которых допускает многозначность истолкования содержания.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Документы, представляемые на бумажном носителе, указанные в подпунктах 1, 5, 6 пункта 2.6.1 Административного регламента, представляются в подлинниках.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Схема расположения земельного участка предоставляется в форме электронного документа на машиночитаемом материальном носителе информации. В случае если с заявлением о предоставлении муниципальной услуги обращается гражданин, то схема может быть представлена по выбору гражданина в форме электронного документа на машиночитаемом материальном носителе информации или в форме документа на бумажном носителе.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 xml:space="preserve">Документы, указанные </w:t>
      </w:r>
      <w:r w:rsidRPr="003A017E">
        <w:rPr>
          <w:rFonts w:ascii="Times New Roman" w:hAnsi="Times New Roman" w:cs="Times New Roman"/>
          <w:sz w:val="24"/>
          <w:szCs w:val="24"/>
        </w:rPr>
        <w:t xml:space="preserve">в </w:t>
      </w:r>
      <w:hyperlink r:id="rId24" w:history="1">
        <w:r w:rsidRPr="003A017E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подпунктах 2</w:t>
        </w:r>
      </w:hyperlink>
      <w:r w:rsidRPr="003A017E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Pr="003A017E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4 пункта 2.6</w:t>
        </w:r>
      </w:hyperlink>
      <w:r w:rsidRPr="003A017E">
        <w:rPr>
          <w:rFonts w:ascii="Times New Roman" w:hAnsi="Times New Roman" w:cs="Times New Roman"/>
          <w:sz w:val="24"/>
          <w:szCs w:val="24"/>
        </w:rPr>
        <w:t xml:space="preserve">.1 </w:t>
      </w:r>
      <w:r w:rsidRPr="008C17A8">
        <w:rPr>
          <w:rFonts w:ascii="Times New Roman" w:hAnsi="Times New Roman" w:cs="Times New Roman"/>
          <w:sz w:val="24"/>
          <w:szCs w:val="24"/>
        </w:rPr>
        <w:t>Административного регламента, представляются (направляются) в подлиннике либо в копиях, заверяемых при приеме специалистом Администрации, принимающим заявление о предоставлении муниципальной услуги (подлинники предъявляются для сверки, после чего возвращаются заявителю).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90"/>
      <w:bookmarkEnd w:id="5"/>
      <w:r w:rsidRPr="008C17A8">
        <w:rPr>
          <w:rFonts w:ascii="Times New Roman" w:hAnsi="Times New Roman" w:cs="Times New Roman"/>
          <w:sz w:val="24"/>
          <w:szCs w:val="24"/>
        </w:rPr>
        <w:t>2.6.5. Требования к документам, представляемым в электронной форме: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1) заявление по выбору заявителя (представителя заявителя):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- подписывается электронной подписью заявителя (представителя заявителя) или усиленной квалифицированной электронной подписью заявителя (представителя заявителя), если заявителем является физическое лицо;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- заверяется электронной подписью либо усиленной квалифицированной электронной подписью лица, действующего от имени юридического лица без доверенности или представителя юридического лица, действующего на основании доверенности, выданной в соответствии с федеральным законодательством, если заявителем является юридическое лицо;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 xml:space="preserve">2) к заявлению помимо документов, указанных в </w:t>
      </w:r>
      <w:hyperlink w:anchor="P167" w:history="1">
        <w:r w:rsidRPr="008C17A8">
          <w:rPr>
            <w:rFonts w:ascii="Times New Roman" w:hAnsi="Times New Roman" w:cs="Times New Roman"/>
            <w:sz w:val="24"/>
            <w:szCs w:val="24"/>
          </w:rPr>
          <w:t>пункте 2.6.1</w:t>
        </w:r>
      </w:hyperlink>
      <w:r w:rsidRPr="008C17A8">
        <w:rPr>
          <w:rFonts w:ascii="Times New Roman" w:hAnsi="Times New Roman" w:cs="Times New Roman"/>
          <w:sz w:val="24"/>
          <w:szCs w:val="24"/>
        </w:rPr>
        <w:t xml:space="preserve"> настоящего подраздела, прилагается копия документа, удостоверяющего личность заявителя (представителя заявителя, если заявление представляется представителем заявителя), в виде электронного образа такого документа (не требуется в случае представления заявления с использованием Регионального портала, а также</w:t>
      </w:r>
      <w:r w:rsidR="003A017E">
        <w:rPr>
          <w:rFonts w:ascii="Times New Roman" w:hAnsi="Times New Roman" w:cs="Times New Roman"/>
          <w:sz w:val="24"/>
          <w:szCs w:val="24"/>
        </w:rPr>
        <w:t>,</w:t>
      </w:r>
      <w:r w:rsidRPr="008C17A8">
        <w:rPr>
          <w:rFonts w:ascii="Times New Roman" w:hAnsi="Times New Roman" w:cs="Times New Roman"/>
          <w:sz w:val="24"/>
          <w:szCs w:val="24"/>
        </w:rPr>
        <w:t xml:space="preserve"> если заявление подписано усиленной квалифицированной электронной подписью). 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документа;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3) заявление и прилагаемые к нему документы предоставляются в форме электронных документов путем заполнения формы запроса, размещенной на официальном сайте Администрации, посредством отправки через Единый портал или Региональный портал, направляются в виде файлов в формате XML, созданных с использованием XML-схем и обеспечивающих считывание и контроль представленных данных;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 xml:space="preserve">4) заявление представляется в виде файла в формате </w:t>
      </w:r>
      <w:proofErr w:type="spellStart"/>
      <w:r w:rsidRPr="008C17A8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8C17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17A8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8C17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17A8">
        <w:rPr>
          <w:rFonts w:ascii="Times New Roman" w:hAnsi="Times New Roman" w:cs="Times New Roman"/>
          <w:sz w:val="24"/>
          <w:szCs w:val="24"/>
        </w:rPr>
        <w:t>txt</w:t>
      </w:r>
      <w:proofErr w:type="spellEnd"/>
      <w:r w:rsidRPr="008C17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17A8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8C17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17A8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8C17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17A8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8C17A8">
        <w:rPr>
          <w:rFonts w:ascii="Times New Roman" w:hAnsi="Times New Roman" w:cs="Times New Roman"/>
          <w:sz w:val="24"/>
          <w:szCs w:val="24"/>
        </w:rPr>
        <w:t>, если указанное заявление представляется в форме электронного документа посредством электронной почты;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5) электронные документы (электронные образы документов), прилагаемые к заявлению, в том числе доверенности, направляются в виде файлов в форматах PDF, TIF;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6) качество представляемых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документа;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7) средства электронной подписи, применяемые при подаче заявления и прилагаемых к заявлению электронных документов, должны быть сертифицированы в соответствии с федеральным законодательством.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2.7. Исчерпывающий перечень документов, необходимых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gramStart"/>
      <w:r w:rsidRPr="008C17A8">
        <w:rPr>
          <w:rFonts w:ascii="Times New Roman" w:hAnsi="Times New Roman" w:cs="Times New Roman"/>
          <w:sz w:val="24"/>
          <w:szCs w:val="24"/>
        </w:rPr>
        <w:t>федеральными</w:t>
      </w:r>
      <w:proofErr w:type="gramEnd"/>
      <w:r w:rsidRPr="008C17A8">
        <w:rPr>
          <w:rFonts w:ascii="Times New Roman" w:hAnsi="Times New Roman" w:cs="Times New Roman"/>
          <w:sz w:val="24"/>
          <w:szCs w:val="24"/>
        </w:rPr>
        <w:t xml:space="preserve"> и областными нормативными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правовыми актами для предоставления муниципальной услуги,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услуг, которые являются необходимыми и обязательными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которые находятся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 xml:space="preserve">в распоряжении государственных органов, 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 xml:space="preserve">организаций и </w:t>
      </w:r>
      <w:proofErr w:type="gramStart"/>
      <w:r w:rsidRPr="008C17A8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8C17A8">
        <w:rPr>
          <w:rFonts w:ascii="Times New Roman" w:hAnsi="Times New Roman" w:cs="Times New Roman"/>
          <w:sz w:val="24"/>
          <w:szCs w:val="24"/>
        </w:rPr>
        <w:t xml:space="preserve"> заявитель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вправе представить по собственной инициативе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11"/>
      <w:bookmarkEnd w:id="6"/>
      <w:r w:rsidRPr="008C17A8">
        <w:rPr>
          <w:rFonts w:ascii="Times New Roman" w:hAnsi="Times New Roman" w:cs="Times New Roman"/>
          <w:sz w:val="24"/>
          <w:szCs w:val="24"/>
        </w:rPr>
        <w:t>2.7.1. Заявитель (представитель заявителя) вправе представить по собственной инициативе подлинники (для предъявления) и копии (для приобщения к делу) докум</w:t>
      </w:r>
      <w:r w:rsidR="00692A40">
        <w:rPr>
          <w:rFonts w:ascii="Times New Roman" w:hAnsi="Times New Roman" w:cs="Times New Roman"/>
          <w:sz w:val="24"/>
          <w:szCs w:val="24"/>
        </w:rPr>
        <w:t>ентов, обозначенных символом «*»</w:t>
      </w:r>
      <w:r w:rsidRPr="008C17A8">
        <w:rPr>
          <w:rFonts w:ascii="Times New Roman" w:hAnsi="Times New Roman" w:cs="Times New Roman"/>
          <w:sz w:val="24"/>
          <w:szCs w:val="24"/>
        </w:rPr>
        <w:t xml:space="preserve"> в Приказе Минэкономразвития от 12.01.2015 № 1. Документы могут быть представлены способами, указанными в пунктах 2.6.3 – 2.6.5 подраздела 2.6 раздела 2 Административного регламента.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 xml:space="preserve">2.7.2. В случае непредставления заявителем (представителем заявителя) документов, указанных в </w:t>
      </w:r>
      <w:hyperlink w:anchor="P211" w:history="1">
        <w:r w:rsidRPr="008C17A8">
          <w:rPr>
            <w:rFonts w:ascii="Times New Roman" w:hAnsi="Times New Roman" w:cs="Times New Roman"/>
            <w:sz w:val="24"/>
            <w:szCs w:val="24"/>
          </w:rPr>
          <w:t>пункте 2.7.1</w:t>
        </w:r>
      </w:hyperlink>
      <w:r w:rsidRPr="008C17A8">
        <w:rPr>
          <w:rFonts w:ascii="Times New Roman" w:hAnsi="Times New Roman" w:cs="Times New Roman"/>
          <w:sz w:val="24"/>
          <w:szCs w:val="24"/>
        </w:rPr>
        <w:t xml:space="preserve"> настоящего подраздела, сведения, содержащиеся в них, запрашиваются Администрацией в органах (организациях) на основании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2.7.3. Запрещено требовать представления документов и информации, представление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2.7.4. Запрещено требовать представления документов и информации, которые находятся в распоряжении Администрации, государственных органов, органов местного самоуправления, организаций, участвующих в предоставлении муниципальной услуги, в соответствии с федеральными нормативными правовыми актами, областными нормативными правовыми актами, муниципальными правовыми актами.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</w:t>
      </w:r>
    </w:p>
    <w:p w:rsidR="008C17A8" w:rsidRPr="008C17A8" w:rsidRDefault="00692A40" w:rsidP="008C17A8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приё</w:t>
      </w:r>
      <w:r w:rsidR="008C17A8" w:rsidRPr="008C17A8">
        <w:rPr>
          <w:rFonts w:ascii="Times New Roman" w:hAnsi="Times New Roman" w:cs="Times New Roman"/>
          <w:sz w:val="24"/>
          <w:szCs w:val="24"/>
        </w:rPr>
        <w:t>ме документов, необходимых для предоставления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7A8" w:rsidRPr="008C17A8" w:rsidRDefault="008C17A8" w:rsidP="00E8358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Исчерпывающий перечень оснований для возврата документов заявителю:</w:t>
      </w:r>
    </w:p>
    <w:p w:rsidR="008C17A8" w:rsidRPr="008C17A8" w:rsidRDefault="008C17A8" w:rsidP="008C17A8">
      <w:pPr>
        <w:pStyle w:val="ConsPlusNormal"/>
        <w:numPr>
          <w:ilvl w:val="0"/>
          <w:numId w:val="9"/>
        </w:numPr>
        <w:tabs>
          <w:tab w:val="left" w:pos="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несоответствие заявления о предварительном согласовании предоставления земельного участка требованиям, указанным в подпункте 1 пункта 2.6.1 подраздела 2.6 раздела 2 Административного регламента;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2) отсутствие у Администрации полномочий на оказание муниципальной услуги;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 xml:space="preserve">3) не представлены документы, предусмотренные </w:t>
      </w:r>
      <w:hyperlink r:id="rId26" w:history="1">
        <w:r w:rsidRPr="00692A40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2.6</w:t>
        </w:r>
      </w:hyperlink>
      <w:r w:rsidRPr="00692A40">
        <w:rPr>
          <w:rFonts w:ascii="Times New Roman" w:hAnsi="Times New Roman" w:cs="Times New Roman"/>
          <w:sz w:val="24"/>
          <w:szCs w:val="24"/>
        </w:rPr>
        <w:t>.1</w:t>
      </w:r>
      <w:r w:rsidRPr="008C17A8">
        <w:rPr>
          <w:rFonts w:ascii="Times New Roman" w:hAnsi="Times New Roman" w:cs="Times New Roman"/>
          <w:sz w:val="24"/>
          <w:szCs w:val="24"/>
        </w:rPr>
        <w:t xml:space="preserve"> подраздела 2.6 раздела 2 Административного регламента.</w:t>
      </w:r>
    </w:p>
    <w:p w:rsidR="00692A40" w:rsidRDefault="008C17A8" w:rsidP="00C8627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 xml:space="preserve">Возврат документов заявителю производится в течение десяти календарных дней со дня поступления заявления. Заявителю должны быть указаны </w:t>
      </w:r>
      <w:r w:rsidR="00C86279">
        <w:rPr>
          <w:rFonts w:ascii="Times New Roman" w:hAnsi="Times New Roman" w:cs="Times New Roman"/>
          <w:sz w:val="24"/>
          <w:szCs w:val="24"/>
        </w:rPr>
        <w:t>все причины возврата заявления.</w:t>
      </w:r>
    </w:p>
    <w:p w:rsidR="00C86279" w:rsidRDefault="00C86279" w:rsidP="00C8627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приостановления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и (или) отказа в предоставлении муниципальной услуги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7" w:name="P231"/>
      <w:bookmarkEnd w:id="7"/>
      <w:r w:rsidRPr="008C17A8">
        <w:rPr>
          <w:rFonts w:ascii="Times New Roman" w:hAnsi="Times New Roman" w:cs="Times New Roman"/>
          <w:sz w:val="24"/>
          <w:szCs w:val="24"/>
        </w:rPr>
        <w:t>2.9.1. В случае</w:t>
      </w:r>
      <w:proofErr w:type="gramStart"/>
      <w:r w:rsidRPr="008C17A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C17A8">
        <w:rPr>
          <w:rFonts w:ascii="Times New Roman" w:hAnsi="Times New Roman" w:cs="Times New Roman"/>
          <w:sz w:val="24"/>
          <w:szCs w:val="24"/>
        </w:rPr>
        <w:t xml:space="preserve"> если на дату поступления в Администрацию заявления о предварительном согласовании предоставления земельного участка, </w:t>
      </w:r>
      <w:r w:rsidRPr="008C17A8">
        <w:rPr>
          <w:rFonts w:ascii="Times New Roman" w:hAnsi="Times New Roman" w:cs="Times New Roman"/>
          <w:iCs/>
          <w:sz w:val="24"/>
          <w:szCs w:val="24"/>
        </w:rPr>
        <w:t>образование которого предусмотрено приложенной к этому заявлению схемой расположения земельного участка,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способами, указанными в пунктах 2.3.3 – 2.3.7 подраздела 2.3 раздела 2  Административного регламента.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17A8">
        <w:rPr>
          <w:rFonts w:ascii="Times New Roman" w:hAnsi="Times New Roman" w:cs="Times New Roman"/>
          <w:iCs/>
          <w:sz w:val="24"/>
          <w:szCs w:val="24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34"/>
      <w:bookmarkEnd w:id="8"/>
      <w:r w:rsidRPr="008C17A8">
        <w:rPr>
          <w:rFonts w:ascii="Times New Roman" w:hAnsi="Times New Roman" w:cs="Times New Roman"/>
          <w:sz w:val="24"/>
          <w:szCs w:val="24"/>
        </w:rPr>
        <w:t>2.9.2. Исчерпывающий перечень оснований для отказа в предоставлении муниципальной услуги:</w:t>
      </w:r>
    </w:p>
    <w:p w:rsidR="008C17A8" w:rsidRPr="00692A40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A40">
        <w:rPr>
          <w:rFonts w:ascii="Times New Roman" w:hAnsi="Times New Roman" w:cs="Times New Roman"/>
          <w:sz w:val="24"/>
          <w:szCs w:val="24"/>
        </w:rPr>
        <w:t xml:space="preserve"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</w:t>
      </w:r>
      <w:hyperlink r:id="rId27" w:history="1">
        <w:r w:rsidRPr="00692A40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16 статьи 11.10</w:t>
        </w:r>
      </w:hyperlink>
      <w:r w:rsidRPr="00692A40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Федерации;</w:t>
      </w:r>
    </w:p>
    <w:p w:rsidR="008C17A8" w:rsidRPr="00692A40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A40">
        <w:rPr>
          <w:rFonts w:ascii="Times New Roman" w:hAnsi="Times New Roman" w:cs="Times New Roman"/>
          <w:sz w:val="24"/>
          <w:szCs w:val="24"/>
        </w:rPr>
        <w:t xml:space="preserve">2) земельный участок, который предстоит образовать, не может быть предоставлен заявителю по основаниям, указанным в </w:t>
      </w:r>
      <w:hyperlink r:id="rId28" w:history="1">
        <w:r w:rsidRPr="00692A40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подпунктах 1</w:t>
        </w:r>
      </w:hyperlink>
      <w:r w:rsidRPr="00692A40">
        <w:rPr>
          <w:rFonts w:ascii="Times New Roman" w:hAnsi="Times New Roman" w:cs="Times New Roman"/>
          <w:sz w:val="24"/>
          <w:szCs w:val="24"/>
        </w:rPr>
        <w:t xml:space="preserve"> - </w:t>
      </w:r>
      <w:hyperlink r:id="rId29" w:history="1">
        <w:r w:rsidRPr="00692A40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13</w:t>
        </w:r>
      </w:hyperlink>
      <w:r w:rsidRPr="00692A40"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 w:rsidRPr="00692A40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15</w:t>
        </w:r>
      </w:hyperlink>
      <w:r w:rsidRPr="00692A40">
        <w:rPr>
          <w:rFonts w:ascii="Times New Roman" w:hAnsi="Times New Roman" w:cs="Times New Roman"/>
          <w:sz w:val="24"/>
          <w:szCs w:val="24"/>
        </w:rPr>
        <w:t xml:space="preserve"> - </w:t>
      </w:r>
      <w:hyperlink r:id="rId31" w:history="1">
        <w:r w:rsidRPr="00692A40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19</w:t>
        </w:r>
      </w:hyperlink>
      <w:r w:rsidRPr="00692A40"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history="1">
        <w:r w:rsidRPr="00692A40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22</w:t>
        </w:r>
      </w:hyperlink>
      <w:r w:rsidRPr="00692A4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3" w:history="1">
        <w:r w:rsidRPr="00692A40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23 статьи 39.16</w:t>
        </w:r>
      </w:hyperlink>
      <w:r w:rsidRPr="00692A40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Федерации;</w:t>
      </w:r>
    </w:p>
    <w:p w:rsidR="008C17A8" w:rsidRPr="00692A40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A40">
        <w:rPr>
          <w:rFonts w:ascii="Times New Roman" w:hAnsi="Times New Roman" w:cs="Times New Roman"/>
          <w:sz w:val="24"/>
          <w:szCs w:val="24"/>
        </w:rPr>
        <w:t xml:space="preserve">3) земельный участок, границы которого подлежат уточнению в соответствии с Федеральным </w:t>
      </w:r>
      <w:hyperlink r:id="rId34" w:history="1">
        <w:r w:rsidRPr="00692A40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692A40">
        <w:rPr>
          <w:rFonts w:ascii="Times New Roman" w:hAnsi="Times New Roman" w:cs="Times New Roman"/>
          <w:sz w:val="24"/>
          <w:szCs w:val="24"/>
        </w:rPr>
        <w:t xml:space="preserve"> «О государственной регистрации недвижимости», не может быть предоставлен заявителю по основаниям, указанным в </w:t>
      </w:r>
      <w:hyperlink r:id="rId35" w:history="1">
        <w:r w:rsidRPr="00692A40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подпунктах 1</w:t>
        </w:r>
      </w:hyperlink>
      <w:r w:rsidRPr="00692A40">
        <w:rPr>
          <w:rFonts w:ascii="Times New Roman" w:hAnsi="Times New Roman" w:cs="Times New Roman"/>
          <w:sz w:val="24"/>
          <w:szCs w:val="24"/>
        </w:rPr>
        <w:t xml:space="preserve"> - </w:t>
      </w:r>
      <w:hyperlink r:id="rId36" w:history="1">
        <w:r w:rsidRPr="00692A40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23 статьи 39.16</w:t>
        </w:r>
      </w:hyperlink>
      <w:r w:rsidRPr="00692A40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2.10. Перечень услуг, необходимых и обязательных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в том числе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C17A8">
        <w:rPr>
          <w:rFonts w:ascii="Times New Roman" w:hAnsi="Times New Roman" w:cs="Times New Roman"/>
          <w:sz w:val="24"/>
          <w:szCs w:val="24"/>
        </w:rPr>
        <w:t>сведения о документе (документах), выдаваемом (выдаваемых)</w:t>
      </w:r>
      <w:proofErr w:type="gramEnd"/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организациями, участвующими в предоставлении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Услуги, необходимые и обязательные для предоставления муниципальной услуги, нормативными правовыми актами не предусмотрены.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2.11. Порядок, размер и основания взимания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государственной пошлины или иной платы за предоставление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2.12. Максимальный срок ожидания в очереди при подаче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запроса о предоставлении муниципальной услуги, услуги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организации, участвующей в предоставлении муниципальной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услуги, и при получении результата предоставления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таких услуг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2.12.1. Максимальный срок ожидания в очереди при подаче заявления о предоставлении муниципальной услуги не должен превышать 15 минут.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2.12.2.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2.13. Срок и порядок регистрации запроса заявителя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о предоставлении муниципальной услуги и услуги,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предоставляемой организацией, участвующей в предоставлении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муниципальной услуги, в том числе в электронной форме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2.13.1. Срок регистрации заявления о предоставлении муниципальной услуги не должен превышать 15 минут.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2.13.2. Заявление о предоставлении муниципальной услуги регистрируется в системе электронного документооборота.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2.14. Требования к помещениям, в которых предоставляется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муниципальная услуга, к местам ожидания и приема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 xml:space="preserve">заявителей, размещению и оформлению </w:t>
      </w:r>
      <w:proofErr w:type="gramStart"/>
      <w:r w:rsidRPr="008C17A8">
        <w:rPr>
          <w:rFonts w:ascii="Times New Roman" w:hAnsi="Times New Roman" w:cs="Times New Roman"/>
          <w:sz w:val="24"/>
          <w:szCs w:val="24"/>
        </w:rPr>
        <w:t>визуальной</w:t>
      </w:r>
      <w:proofErr w:type="gramEnd"/>
      <w:r w:rsidRPr="008C17A8">
        <w:rPr>
          <w:rFonts w:ascii="Times New Roman" w:hAnsi="Times New Roman" w:cs="Times New Roman"/>
          <w:sz w:val="24"/>
          <w:szCs w:val="24"/>
        </w:rPr>
        <w:t>,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текстовой и мультимедийной информации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о порядке предоставления муниципальной услуги,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в том числе к обеспечению доступности для инвалидов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указанных объектов в соответствии с законодательством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Российской Федерации о социальной защите инвалидов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2.14.1. Для удобства предоставления муниципальной услуги заявители обеспечиваются специально оборудованными местами для ожидания и оформления документов (стол для заполнения заявления, стулья, ручки, бланки).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2.14.2.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2.14.3.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- сопровождением инвалидов, имеющих стойкие расстройства функций зрения и самостоятельного передвижения, и оказанием им помощи в объектах (зданиях, помещениях), в которых предоставляются государственные услуги;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 xml:space="preserve">- допуском </w:t>
      </w:r>
      <w:proofErr w:type="spellStart"/>
      <w:r w:rsidRPr="008C17A8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8C17A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C17A8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8C17A8">
        <w:rPr>
          <w:rFonts w:ascii="Times New Roman" w:hAnsi="Times New Roman" w:cs="Times New Roman"/>
          <w:sz w:val="24"/>
          <w:szCs w:val="24"/>
        </w:rPr>
        <w:t xml:space="preserve"> при оказании инвалиду муниципальной услуги;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17A8">
        <w:rPr>
          <w:rFonts w:ascii="Times New Roman" w:hAnsi="Times New Roman" w:cs="Times New Roman"/>
          <w:sz w:val="24"/>
          <w:szCs w:val="24"/>
        </w:rPr>
        <w:t>-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2.15. Показатели доступности и качества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2.15.1. Показателями доступности предоставления муниципальной услуги являются: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1) обеспечение возможности направления запроса о предоставлении муниципальной услуги в Администрацию в электронной форме;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321"/>
      <w:bookmarkEnd w:id="9"/>
      <w:r w:rsidRPr="008C17A8">
        <w:rPr>
          <w:rFonts w:ascii="Times New Roman" w:hAnsi="Times New Roman" w:cs="Times New Roman"/>
          <w:sz w:val="24"/>
          <w:szCs w:val="24"/>
        </w:rPr>
        <w:t>2) обеспечение предоставления муниципальной услуги с использованием возможностей Единого портала, Регионального портала;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3) размещение информации о порядке предоставления муниципальной услуги в информационно-телекоммуникационной сети «Интернет»;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4) полнота предоставляемой информации о муниципальной услуге;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5) обеспечение беспрепятственного доступа к помещениям, в которых предоставляется муниципальная услуга;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6) обеспечение возможности получения муниципальной услуги в МФЦ.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2.15.2. Показателями качества предоставления муниципальной услуги являются: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1) соблюдение стандарта предоставления муниципальной услуги;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2) соблюдение сроков предоставления муниципальной услуги;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3) отсутствие обоснованных жалоб заявителей;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4) обоснованность отказов в предоставлении муниципальной услуги.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2.16. Иные требования, в том числе учитывающие особенности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в </w:t>
      </w:r>
      <w:proofErr w:type="gramStart"/>
      <w:r w:rsidRPr="008C17A8">
        <w:rPr>
          <w:rFonts w:ascii="Times New Roman" w:hAnsi="Times New Roman" w:cs="Times New Roman"/>
          <w:sz w:val="24"/>
          <w:szCs w:val="24"/>
        </w:rPr>
        <w:t>многофункциональных</w:t>
      </w:r>
      <w:proofErr w:type="gramEnd"/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C17A8">
        <w:rPr>
          <w:rFonts w:ascii="Times New Roman" w:hAnsi="Times New Roman" w:cs="Times New Roman"/>
          <w:sz w:val="24"/>
          <w:szCs w:val="24"/>
        </w:rPr>
        <w:t>центрах</w:t>
      </w:r>
      <w:proofErr w:type="gramEnd"/>
      <w:r w:rsidRPr="008C17A8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 и муниципальных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услуг, и особенности предоставления муниципальной услуги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7A8" w:rsidRPr="008C17A8" w:rsidRDefault="008C17A8" w:rsidP="008C17A8">
      <w:pPr>
        <w:widowControl w:val="0"/>
        <w:tabs>
          <w:tab w:val="left" w:pos="0"/>
        </w:tabs>
        <w:autoSpaceDE w:val="0"/>
        <w:autoSpaceDN w:val="0"/>
        <w:ind w:firstLine="709"/>
        <w:jc w:val="both"/>
      </w:pPr>
      <w:r w:rsidRPr="008C17A8">
        <w:t>2.16.1. Администрация осуществляет взаимодействие с МФЦ при предоставлении муниципальной услуги в соответствии с соглашением о взаимодействии.</w:t>
      </w:r>
    </w:p>
    <w:p w:rsidR="008C17A8" w:rsidRPr="008C17A8" w:rsidRDefault="008C17A8" w:rsidP="008C17A8">
      <w:pPr>
        <w:widowControl w:val="0"/>
        <w:tabs>
          <w:tab w:val="left" w:pos="0"/>
        </w:tabs>
        <w:autoSpaceDE w:val="0"/>
        <w:autoSpaceDN w:val="0"/>
        <w:ind w:firstLine="709"/>
        <w:jc w:val="both"/>
      </w:pPr>
      <w:r w:rsidRPr="008C17A8">
        <w:t>2.16.2. Обеспечение возможности получения заявителями информации и обеспечение доступа заявителей к сведениям о муниципальной услуге, размещаемым на Едином портале и Региональном портале.</w:t>
      </w:r>
    </w:p>
    <w:p w:rsidR="008C17A8" w:rsidRPr="008C17A8" w:rsidRDefault="008C17A8" w:rsidP="008C17A8">
      <w:pPr>
        <w:widowControl w:val="0"/>
        <w:tabs>
          <w:tab w:val="left" w:pos="0"/>
        </w:tabs>
        <w:autoSpaceDE w:val="0"/>
        <w:autoSpaceDN w:val="0"/>
        <w:ind w:firstLine="709"/>
        <w:jc w:val="both"/>
      </w:pPr>
      <w:r w:rsidRPr="008C17A8">
        <w:t>2.16.3. Обеспечение доступа заявителей к форме заявления о выдаче разрешения на строительство и обеспечение возможности копирования и заполнения указанного заявления в электронном виде с использованием Единого портала, Регионального портала.</w:t>
      </w:r>
    </w:p>
    <w:p w:rsidR="008C17A8" w:rsidRPr="008C17A8" w:rsidRDefault="008C17A8" w:rsidP="008C17A8">
      <w:pPr>
        <w:widowControl w:val="0"/>
        <w:tabs>
          <w:tab w:val="left" w:pos="0"/>
        </w:tabs>
        <w:autoSpaceDE w:val="0"/>
        <w:autoSpaceDN w:val="0"/>
        <w:ind w:firstLine="709"/>
        <w:jc w:val="both"/>
      </w:pPr>
      <w:r w:rsidRPr="008C17A8">
        <w:t>2.16.4. Обеспечение возможности для заявителей представления документов, необходимых для получения муниципальной услуги, в электронном виде с использованием Единого портала, Регионального портала.</w:t>
      </w:r>
    </w:p>
    <w:p w:rsidR="008C17A8" w:rsidRPr="008C17A8" w:rsidRDefault="008C17A8" w:rsidP="008C17A8">
      <w:pPr>
        <w:widowControl w:val="0"/>
        <w:tabs>
          <w:tab w:val="left" w:pos="0"/>
        </w:tabs>
        <w:autoSpaceDE w:val="0"/>
        <w:autoSpaceDN w:val="0"/>
        <w:ind w:firstLine="709"/>
        <w:jc w:val="both"/>
      </w:pPr>
      <w:r w:rsidRPr="008C17A8">
        <w:t>2.16.5. Обеспечение возможности для заявителей осуществлять с использованием Единого портала, Регионального портала мониторинг хода предоставления муниципальной услуги.</w:t>
      </w:r>
    </w:p>
    <w:p w:rsidR="008C17A8" w:rsidRPr="008C17A8" w:rsidRDefault="008C17A8" w:rsidP="008C17A8">
      <w:pPr>
        <w:widowControl w:val="0"/>
        <w:tabs>
          <w:tab w:val="left" w:pos="0"/>
        </w:tabs>
        <w:autoSpaceDE w:val="0"/>
        <w:autoSpaceDN w:val="0"/>
        <w:ind w:firstLine="709"/>
        <w:jc w:val="both"/>
      </w:pPr>
      <w:r w:rsidRPr="008C17A8">
        <w:t>2.16.6. Обеспечение возможности для заявителей получения результата муниципальной услуги в электронном виде с использованием Единого портала и (или) Регионального портала.</w:t>
      </w:r>
    </w:p>
    <w:p w:rsidR="008C17A8" w:rsidRPr="008C17A8" w:rsidRDefault="008C17A8" w:rsidP="008C17A8">
      <w:pPr>
        <w:widowControl w:val="0"/>
        <w:tabs>
          <w:tab w:val="left" w:pos="0"/>
        </w:tabs>
        <w:autoSpaceDE w:val="0"/>
        <w:autoSpaceDN w:val="0"/>
        <w:ind w:firstLine="709"/>
        <w:jc w:val="both"/>
      </w:pPr>
      <w:r w:rsidRPr="008C17A8">
        <w:t>2.16.7. Средства электронной подписи, применяемые при предоставлении муниципальной услуги в электронной форме, должны быть сертифицированы в соответствии с федеральным законодательством.</w:t>
      </w:r>
    </w:p>
    <w:p w:rsidR="00692A40" w:rsidRDefault="00692A40" w:rsidP="00C86279">
      <w:pPr>
        <w:pStyle w:val="ConsPlusNormal"/>
        <w:tabs>
          <w:tab w:val="left" w:pos="0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Исчерпывающий перечень административных процедур по предоставлению муниципальной услуги:</w:t>
      </w:r>
    </w:p>
    <w:p w:rsidR="008C17A8" w:rsidRPr="008C17A8" w:rsidRDefault="00692A40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приё</w:t>
      </w:r>
      <w:r w:rsidR="008C17A8" w:rsidRPr="008C17A8">
        <w:rPr>
          <w:rFonts w:ascii="Times New Roman" w:hAnsi="Times New Roman" w:cs="Times New Roman"/>
          <w:sz w:val="24"/>
          <w:szCs w:val="24"/>
        </w:rPr>
        <w:t>м и регистрация заявления и документов;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2) экспертиза документов, представленных заявителем (представителем заявителя);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4) возврат заявления заявителю;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5) принятие решения о приостановлении рассмотрения заявления;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6) формирование и направление межведомственных запросов;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7) принятие решения о предварительном согласовании предоставления земельного участка (отказе в предварительном согласовании предоставления земельного участка);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8) выдача (направление) результатов предоставления муниципальной услуги.</w:t>
      </w:r>
    </w:p>
    <w:p w:rsidR="008C17A8" w:rsidRPr="008C17A8" w:rsidRDefault="0085245D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628" w:history="1">
        <w:r w:rsidR="008C17A8" w:rsidRPr="008C17A8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="008C17A8" w:rsidRPr="008C17A8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приводится в приложении № 2 к Административному регламенту.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7A8" w:rsidRPr="008C17A8" w:rsidRDefault="00692A40" w:rsidP="008C17A8">
      <w:pPr>
        <w:pStyle w:val="ConsPlusNormal"/>
        <w:tabs>
          <w:tab w:val="left" w:pos="0"/>
        </w:tabs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Приё</w:t>
      </w:r>
      <w:r w:rsidR="008C17A8" w:rsidRPr="008C17A8">
        <w:rPr>
          <w:rFonts w:ascii="Times New Roman" w:hAnsi="Times New Roman" w:cs="Times New Roman"/>
          <w:sz w:val="24"/>
          <w:szCs w:val="24"/>
        </w:rPr>
        <w:t>м и регистрация заявления и документов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7A8" w:rsidRPr="008C17A8" w:rsidRDefault="008C17A8" w:rsidP="008C17A8">
      <w:pPr>
        <w:tabs>
          <w:tab w:val="left" w:pos="0"/>
        </w:tabs>
        <w:ind w:firstLine="709"/>
        <w:jc w:val="both"/>
        <w:rPr>
          <w:color w:val="000000"/>
        </w:rPr>
      </w:pPr>
      <w:r w:rsidRPr="008C17A8">
        <w:t xml:space="preserve">3.1.1. </w:t>
      </w:r>
      <w:proofErr w:type="gramStart"/>
      <w:r w:rsidRPr="008C17A8">
        <w:t>Основанием для начала</w:t>
      </w:r>
      <w:r w:rsidR="00692A40">
        <w:t xml:space="preserve"> административной процедуры приё</w:t>
      </w:r>
      <w:r w:rsidRPr="008C17A8">
        <w:t xml:space="preserve">ма и регистрации документов является </w:t>
      </w:r>
      <w:r w:rsidRPr="008C17A8">
        <w:rPr>
          <w:color w:val="000000"/>
        </w:rPr>
        <w:t>обращение заявителя с заявлением и приложенными к нему документами лично в Администрацию, либо МФЦ,  либо поступление заявления с приложенными документами в Администрацию по почте, по информационно-телекоммуникационным сетям общего доступа, в том числе с использование информационно-телекоммуникационной сети «Интернет», включая Единый портал и (или) Региональный портал.</w:t>
      </w:r>
      <w:proofErr w:type="gramEnd"/>
    </w:p>
    <w:p w:rsidR="008C17A8" w:rsidRPr="008C17A8" w:rsidRDefault="00692A40" w:rsidP="008C17A8">
      <w:pPr>
        <w:widowControl w:val="0"/>
        <w:tabs>
          <w:tab w:val="left" w:pos="0"/>
        </w:tabs>
        <w:autoSpaceDE w:val="0"/>
        <w:autoSpaceDN w:val="0"/>
        <w:ind w:firstLine="709"/>
        <w:jc w:val="both"/>
      </w:pPr>
      <w:bookmarkStart w:id="10" w:name="P378"/>
      <w:bookmarkEnd w:id="10"/>
      <w:r>
        <w:t>3.1.2. Специалист приё</w:t>
      </w:r>
      <w:r w:rsidR="008C17A8" w:rsidRPr="008C17A8">
        <w:t>мной Администрации, ответственный за ведение делопроизводства, регистрирует заявление в установленном порядке, копию заявления с отметкой о регистрации передает заявителю.</w:t>
      </w:r>
    </w:p>
    <w:p w:rsidR="008C17A8" w:rsidRPr="008C17A8" w:rsidRDefault="008C17A8" w:rsidP="008C17A8">
      <w:pPr>
        <w:widowControl w:val="0"/>
        <w:tabs>
          <w:tab w:val="left" w:pos="0"/>
        </w:tabs>
        <w:autoSpaceDE w:val="0"/>
        <w:autoSpaceDN w:val="0"/>
        <w:ind w:firstLine="709"/>
        <w:jc w:val="both"/>
      </w:pPr>
      <w:r w:rsidRPr="008C17A8">
        <w:t xml:space="preserve">3.1.3. В случае если документы, указанные в </w:t>
      </w:r>
      <w:hyperlink w:anchor="P199" w:history="1">
        <w:r w:rsidRPr="008C17A8">
          <w:t>подразделе 2.7 раздела 2</w:t>
        </w:r>
      </w:hyperlink>
      <w:r w:rsidRPr="008C17A8">
        <w:t xml:space="preserve"> Административного регламента, не представлены заявителем по собственной инициативе, Администрация не вправе требовать их представления, а запрашивает их самостоятельно в соответствии с </w:t>
      </w:r>
      <w:hyperlink w:anchor="P388" w:history="1">
        <w:r w:rsidRPr="008C17A8">
          <w:t>подразделом 3.2</w:t>
        </w:r>
      </w:hyperlink>
      <w:r w:rsidRPr="008C17A8">
        <w:t xml:space="preserve"> настоящего раздела.</w:t>
      </w:r>
    </w:p>
    <w:p w:rsidR="008C17A8" w:rsidRPr="008C17A8" w:rsidRDefault="008C17A8" w:rsidP="008C17A8">
      <w:pPr>
        <w:widowControl w:val="0"/>
        <w:tabs>
          <w:tab w:val="left" w:pos="0"/>
        </w:tabs>
        <w:autoSpaceDE w:val="0"/>
        <w:autoSpaceDN w:val="0"/>
        <w:ind w:firstLine="709"/>
        <w:jc w:val="both"/>
      </w:pPr>
      <w:r w:rsidRPr="008C17A8">
        <w:t xml:space="preserve">3.1.4. Срок выполнения указанных в </w:t>
      </w:r>
      <w:hyperlink w:anchor="P378" w:history="1">
        <w:r w:rsidRPr="008C17A8">
          <w:t>пункте 3.1.2</w:t>
        </w:r>
      </w:hyperlink>
      <w:r w:rsidRPr="008C17A8">
        <w:t xml:space="preserve"> настоящего подраздела административных действий не должен превышать 30 минут.</w:t>
      </w:r>
    </w:p>
    <w:p w:rsidR="001F1D93" w:rsidRDefault="008C17A8" w:rsidP="008C17A8">
      <w:pPr>
        <w:widowControl w:val="0"/>
        <w:tabs>
          <w:tab w:val="left" w:pos="0"/>
        </w:tabs>
        <w:autoSpaceDE w:val="0"/>
        <w:autoSpaceDN w:val="0"/>
        <w:ind w:firstLine="709"/>
        <w:jc w:val="both"/>
      </w:pPr>
      <w:r w:rsidRPr="008C17A8">
        <w:t xml:space="preserve">3.1.5. Зарегистрированное в установленном порядке заявление и прилагаемые к нему документы специалист приемной Администрации, ответственный за ведение </w:t>
      </w:r>
    </w:p>
    <w:p w:rsidR="001F1D93" w:rsidRDefault="001F1D93" w:rsidP="008C17A8">
      <w:pPr>
        <w:widowControl w:val="0"/>
        <w:tabs>
          <w:tab w:val="left" w:pos="0"/>
        </w:tabs>
        <w:autoSpaceDE w:val="0"/>
        <w:autoSpaceDN w:val="0"/>
        <w:ind w:firstLine="709"/>
        <w:jc w:val="both"/>
      </w:pPr>
    </w:p>
    <w:p w:rsidR="008C17A8" w:rsidRPr="008C17A8" w:rsidRDefault="008C17A8" w:rsidP="001F1D93">
      <w:pPr>
        <w:widowControl w:val="0"/>
        <w:tabs>
          <w:tab w:val="left" w:pos="0"/>
        </w:tabs>
        <w:autoSpaceDE w:val="0"/>
        <w:autoSpaceDN w:val="0"/>
        <w:jc w:val="both"/>
      </w:pPr>
      <w:r w:rsidRPr="008C17A8">
        <w:t xml:space="preserve">делопроизводства, передает Главе </w:t>
      </w:r>
      <w:r w:rsidR="00692A40">
        <w:t>муниципального образования</w:t>
      </w:r>
      <w:r w:rsidRPr="008C17A8">
        <w:t xml:space="preserve"> на визирование в соответствии с правилами ведения делопроизводства.</w:t>
      </w:r>
    </w:p>
    <w:p w:rsidR="008C17A8" w:rsidRPr="008C17A8" w:rsidRDefault="008C17A8" w:rsidP="008C17A8">
      <w:pPr>
        <w:widowControl w:val="0"/>
        <w:tabs>
          <w:tab w:val="left" w:pos="0"/>
        </w:tabs>
        <w:autoSpaceDE w:val="0"/>
        <w:autoSpaceDN w:val="0"/>
        <w:ind w:firstLine="709"/>
        <w:jc w:val="both"/>
      </w:pPr>
      <w:r w:rsidRPr="008C17A8">
        <w:t xml:space="preserve">3.1.6. После визирования Главой </w:t>
      </w:r>
      <w:r w:rsidR="00692A40">
        <w:t>муниципального образования</w:t>
      </w:r>
      <w:r w:rsidR="00692A40" w:rsidRPr="008C17A8">
        <w:t xml:space="preserve"> </w:t>
      </w:r>
      <w:r w:rsidRPr="008C17A8">
        <w:t xml:space="preserve">специалист приемной Администрации, ответственный за ведение делопроизводства, передает заявление с визой Главы </w:t>
      </w:r>
      <w:r w:rsidR="00692A40">
        <w:t>муниципального образования</w:t>
      </w:r>
      <w:r w:rsidRPr="008C17A8">
        <w:t xml:space="preserve"> и прилагаемые к нему документы в </w:t>
      </w:r>
      <w:r w:rsidR="00E83589">
        <w:t>Комитет</w:t>
      </w:r>
      <w:r w:rsidRPr="008C17A8">
        <w:t>, к полномочиям которого относится подготовка решений о предварительном согласовании предоставления земельного участка.</w:t>
      </w:r>
    </w:p>
    <w:p w:rsidR="008C17A8" w:rsidRPr="008C17A8" w:rsidRDefault="008C17A8" w:rsidP="008C17A8">
      <w:pPr>
        <w:widowControl w:val="0"/>
        <w:tabs>
          <w:tab w:val="left" w:pos="0"/>
        </w:tabs>
        <w:autoSpaceDE w:val="0"/>
        <w:autoSpaceDN w:val="0"/>
        <w:ind w:firstLine="709"/>
        <w:jc w:val="both"/>
      </w:pPr>
      <w:r w:rsidRPr="008C17A8">
        <w:t>3.1.7. Максимальный срок выполнения административной процедуры, предусмотренной настоящим подразделом, не должен превышать 1 рабочий день.</w:t>
      </w:r>
    </w:p>
    <w:p w:rsidR="008C17A8" w:rsidRPr="008C17A8" w:rsidRDefault="001F1D93" w:rsidP="008C17A8">
      <w:pPr>
        <w:widowControl w:val="0"/>
        <w:tabs>
          <w:tab w:val="left" w:pos="0"/>
        </w:tabs>
        <w:autoSpaceDE w:val="0"/>
        <w:autoSpaceDN w:val="0"/>
        <w:ind w:firstLine="709"/>
        <w:jc w:val="both"/>
      </w:pPr>
      <w:r>
        <w:t>3.1.8</w:t>
      </w:r>
      <w:r w:rsidR="008C17A8" w:rsidRPr="008C17A8">
        <w:t xml:space="preserve">. Результатом административной процедуры, указанной в настоящем подразделе, является регистрация заявления, передача заявления о предварительном согласовании предоставления земельного участка и прилагаемых к нему документов с визой Главы </w:t>
      </w:r>
      <w:r w:rsidR="00692A40">
        <w:t>муниципального образования</w:t>
      </w:r>
      <w:r w:rsidR="008C17A8" w:rsidRPr="008C17A8">
        <w:t xml:space="preserve"> в </w:t>
      </w:r>
      <w:r>
        <w:t>Комитет</w:t>
      </w:r>
      <w:r w:rsidR="008C17A8" w:rsidRPr="008C17A8">
        <w:t>, к полномочиям которого относится подготовка решений о предварительном согласовании предоставления земельного участка.</w:t>
      </w:r>
    </w:p>
    <w:p w:rsidR="008C17A8" w:rsidRPr="008C17A8" w:rsidRDefault="001F1D93" w:rsidP="008C17A8">
      <w:pPr>
        <w:widowControl w:val="0"/>
        <w:tabs>
          <w:tab w:val="left" w:pos="0"/>
        </w:tabs>
        <w:autoSpaceDE w:val="0"/>
        <w:autoSpaceDN w:val="0"/>
        <w:ind w:firstLine="709"/>
        <w:jc w:val="both"/>
      </w:pPr>
      <w:r>
        <w:t>3.1.9</w:t>
      </w:r>
      <w:r w:rsidR="008C17A8" w:rsidRPr="008C17A8">
        <w:t>. Процедура при</w:t>
      </w:r>
      <w:r>
        <w:t>ё</w:t>
      </w:r>
      <w:r w:rsidR="008C17A8" w:rsidRPr="008C17A8">
        <w:t>ма и регистрации документов в МФЦ осуществляется в соответствии с требованиями регламента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МФЦ обеспечивает передачу комплекта документов заявителя в Администрацию в срок, установленный в порядке, предусмотренном соответствующим соглашением о взаимодействии.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1" w:name="P391"/>
      <w:bookmarkEnd w:id="11"/>
      <w:r w:rsidRPr="008C17A8">
        <w:rPr>
          <w:rFonts w:ascii="Times New Roman" w:hAnsi="Times New Roman" w:cs="Times New Roman"/>
          <w:sz w:val="24"/>
          <w:szCs w:val="24"/>
        </w:rPr>
        <w:t>3.2. Экспертиза документов, представленных заявителем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(представителем заявителя)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3.2.1. Основанием для начала административной процедуры экспертизы документов, представленных заявителем (представителем заявителя), является получение специалистом Администрации,</w:t>
      </w:r>
      <w:r w:rsidRPr="008C17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17A8">
        <w:rPr>
          <w:rFonts w:ascii="Times New Roman" w:hAnsi="Times New Roman" w:cs="Times New Roman"/>
          <w:sz w:val="24"/>
          <w:szCs w:val="24"/>
        </w:rPr>
        <w:t>ответственным за рассмотрение заявления (документов), заявления и прилагаемых к нему документов.</w:t>
      </w:r>
    </w:p>
    <w:p w:rsidR="008C17A8" w:rsidRPr="00692A40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 xml:space="preserve">3.2.2. В случае выявления оснований для возврата </w:t>
      </w:r>
      <w:r w:rsidRPr="00692A40">
        <w:rPr>
          <w:rFonts w:ascii="Times New Roman" w:hAnsi="Times New Roman" w:cs="Times New Roman"/>
          <w:sz w:val="24"/>
          <w:szCs w:val="24"/>
        </w:rPr>
        <w:t xml:space="preserve">заявления о предварительном согласовании предоставления земельного участка, указанных в </w:t>
      </w:r>
      <w:hyperlink w:anchor="P231" w:history="1">
        <w:r w:rsidRPr="00692A40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подразделе 2.8 раздела 2</w:t>
        </w:r>
      </w:hyperlink>
      <w:r w:rsidRPr="00692A4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</w:t>
      </w:r>
      <w:r w:rsidR="00692A40">
        <w:rPr>
          <w:rFonts w:ascii="Times New Roman" w:hAnsi="Times New Roman" w:cs="Times New Roman"/>
          <w:sz w:val="24"/>
          <w:szCs w:val="24"/>
        </w:rPr>
        <w:t>Комитета</w:t>
      </w:r>
      <w:r w:rsidRPr="00692A40">
        <w:rPr>
          <w:rFonts w:ascii="Times New Roman" w:hAnsi="Times New Roman" w:cs="Times New Roman"/>
          <w:sz w:val="24"/>
          <w:szCs w:val="24"/>
        </w:rPr>
        <w:t xml:space="preserve">, ответственный за рассмотрение заявления (документов), переходит к осуществлению административной процедуры, указанной в </w:t>
      </w:r>
      <w:hyperlink w:anchor="P418" w:history="1">
        <w:r w:rsidRPr="00692A40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подразделе 3.</w:t>
        </w:r>
      </w:hyperlink>
      <w:r w:rsidRPr="00692A40">
        <w:rPr>
          <w:rStyle w:val="af1"/>
          <w:rFonts w:ascii="Times New Roman" w:hAnsi="Times New Roman" w:cs="Times New Roman"/>
          <w:color w:val="auto"/>
          <w:sz w:val="24"/>
          <w:szCs w:val="24"/>
          <w:u w:val="none"/>
        </w:rPr>
        <w:t>3</w:t>
      </w:r>
      <w:r w:rsidRPr="00692A40">
        <w:rPr>
          <w:rFonts w:ascii="Times New Roman" w:hAnsi="Times New Roman" w:cs="Times New Roman"/>
          <w:sz w:val="24"/>
          <w:szCs w:val="24"/>
        </w:rPr>
        <w:t xml:space="preserve"> настоящего раздела.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 xml:space="preserve">3.2.3. В случае выявления оснований для приостановления предоставления муниципальной услуги, указанных в </w:t>
      </w:r>
      <w:hyperlink w:anchor="P231" w:history="1">
        <w:r w:rsidRPr="008C17A8">
          <w:rPr>
            <w:rFonts w:ascii="Times New Roman" w:hAnsi="Times New Roman" w:cs="Times New Roman"/>
            <w:sz w:val="24"/>
            <w:szCs w:val="24"/>
          </w:rPr>
          <w:t>пункте 2.9.1 подраздела 2.9 раздела 2</w:t>
        </w:r>
      </w:hyperlink>
      <w:r w:rsidRPr="008C17A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</w:t>
      </w:r>
      <w:r w:rsidR="00692A40">
        <w:rPr>
          <w:rFonts w:ascii="Times New Roman" w:hAnsi="Times New Roman" w:cs="Times New Roman"/>
          <w:sz w:val="24"/>
          <w:szCs w:val="24"/>
        </w:rPr>
        <w:t>Комитета</w:t>
      </w:r>
      <w:r w:rsidRPr="008C17A8">
        <w:rPr>
          <w:rFonts w:ascii="Times New Roman" w:hAnsi="Times New Roman" w:cs="Times New Roman"/>
          <w:sz w:val="24"/>
          <w:szCs w:val="24"/>
        </w:rPr>
        <w:t>,</w:t>
      </w:r>
      <w:r w:rsidRPr="008C17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17A8">
        <w:rPr>
          <w:rFonts w:ascii="Times New Roman" w:hAnsi="Times New Roman" w:cs="Times New Roman"/>
          <w:sz w:val="24"/>
          <w:szCs w:val="24"/>
        </w:rPr>
        <w:t>ответственный за рассмотрение заявления (документов), переходит к осуществлению административной процедуры, указанной в подразделе 3.</w:t>
      </w:r>
      <w:hyperlink w:anchor="P418" w:history="1">
        <w:r w:rsidRPr="008C17A8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8C17A8">
        <w:rPr>
          <w:rFonts w:ascii="Times New Roman" w:hAnsi="Times New Roman" w:cs="Times New Roman"/>
          <w:sz w:val="24"/>
          <w:szCs w:val="24"/>
        </w:rPr>
        <w:t xml:space="preserve"> настоящего раздела.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 xml:space="preserve">3.2.4. В случае выявления оснований для формирования и направления межведомственных запросов специалист </w:t>
      </w:r>
      <w:r w:rsidR="00692A40">
        <w:rPr>
          <w:rFonts w:ascii="Times New Roman" w:hAnsi="Times New Roman" w:cs="Times New Roman"/>
          <w:sz w:val="24"/>
          <w:szCs w:val="24"/>
        </w:rPr>
        <w:t>Комитета</w:t>
      </w:r>
      <w:r w:rsidRPr="008C17A8">
        <w:rPr>
          <w:rFonts w:ascii="Times New Roman" w:hAnsi="Times New Roman" w:cs="Times New Roman"/>
          <w:sz w:val="24"/>
          <w:szCs w:val="24"/>
        </w:rPr>
        <w:t>,</w:t>
      </w:r>
      <w:r w:rsidRPr="008C17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17A8">
        <w:rPr>
          <w:rFonts w:ascii="Times New Roman" w:hAnsi="Times New Roman" w:cs="Times New Roman"/>
          <w:sz w:val="24"/>
          <w:szCs w:val="24"/>
        </w:rPr>
        <w:t xml:space="preserve">ответственный за рассмотрение заявления (документов), переходит к осуществлению административной процедуры, указанной в </w:t>
      </w:r>
      <w:hyperlink w:anchor="P431" w:history="1">
        <w:r w:rsidRPr="008C17A8">
          <w:rPr>
            <w:rFonts w:ascii="Times New Roman" w:hAnsi="Times New Roman" w:cs="Times New Roman"/>
            <w:sz w:val="24"/>
            <w:szCs w:val="24"/>
          </w:rPr>
          <w:t>3.5</w:t>
        </w:r>
      </w:hyperlink>
      <w:r w:rsidRPr="008C17A8">
        <w:rPr>
          <w:rFonts w:ascii="Times New Roman" w:hAnsi="Times New Roman" w:cs="Times New Roman"/>
          <w:sz w:val="24"/>
          <w:szCs w:val="24"/>
        </w:rPr>
        <w:t xml:space="preserve">  настоящего раздела.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 xml:space="preserve">3.2.5. Специалист </w:t>
      </w:r>
      <w:r w:rsidR="00692A40">
        <w:rPr>
          <w:rFonts w:ascii="Times New Roman" w:hAnsi="Times New Roman" w:cs="Times New Roman"/>
          <w:sz w:val="24"/>
          <w:szCs w:val="24"/>
        </w:rPr>
        <w:t>Комитета</w:t>
      </w:r>
      <w:r w:rsidRPr="008C17A8">
        <w:rPr>
          <w:rFonts w:ascii="Times New Roman" w:hAnsi="Times New Roman" w:cs="Times New Roman"/>
          <w:sz w:val="24"/>
          <w:szCs w:val="24"/>
        </w:rPr>
        <w:t xml:space="preserve">, ответственный за рассмотрение заявления (документов), устанавливает отсутствие (наличие) оснований для отказа в предоставлении муниципальной услуги, указанных в </w:t>
      </w:r>
      <w:hyperlink w:anchor="P234" w:history="1">
        <w:r w:rsidRPr="008C17A8">
          <w:rPr>
            <w:rFonts w:ascii="Times New Roman" w:hAnsi="Times New Roman" w:cs="Times New Roman"/>
            <w:sz w:val="24"/>
            <w:szCs w:val="24"/>
          </w:rPr>
          <w:t>пункте 2.9.2</w:t>
        </w:r>
      </w:hyperlink>
      <w:r w:rsidRPr="008C17A8">
        <w:rPr>
          <w:rFonts w:ascii="Times New Roman" w:hAnsi="Times New Roman" w:cs="Times New Roman"/>
          <w:sz w:val="24"/>
          <w:szCs w:val="24"/>
        </w:rPr>
        <w:t xml:space="preserve"> </w:t>
      </w:r>
      <w:hyperlink w:anchor="P247" w:history="1">
        <w:r w:rsidRPr="008C17A8">
          <w:rPr>
            <w:rFonts w:ascii="Times New Roman" w:hAnsi="Times New Roman" w:cs="Times New Roman"/>
            <w:sz w:val="24"/>
            <w:szCs w:val="24"/>
          </w:rPr>
          <w:t>подраздела 2.9 раздела 2</w:t>
        </w:r>
      </w:hyperlink>
      <w:r w:rsidRPr="008C17A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переходит к осуществлению административной процедуры, указанной в </w:t>
      </w:r>
      <w:hyperlink w:anchor="P443" w:history="1">
        <w:r w:rsidRPr="008C17A8">
          <w:rPr>
            <w:rFonts w:ascii="Times New Roman" w:hAnsi="Times New Roman" w:cs="Times New Roman"/>
            <w:sz w:val="24"/>
            <w:szCs w:val="24"/>
          </w:rPr>
          <w:t>подразделе 3.</w:t>
        </w:r>
      </w:hyperlink>
      <w:r w:rsidRPr="008C17A8">
        <w:rPr>
          <w:rFonts w:ascii="Times New Roman" w:hAnsi="Times New Roman" w:cs="Times New Roman"/>
          <w:sz w:val="24"/>
          <w:szCs w:val="24"/>
        </w:rPr>
        <w:t>6  настоящего раздела.</w:t>
      </w:r>
    </w:p>
    <w:p w:rsidR="008C17A8" w:rsidRPr="008C17A8" w:rsidRDefault="008C17A8" w:rsidP="001F1D9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 xml:space="preserve">3.2.6. Обязанности специалиста </w:t>
      </w:r>
      <w:r w:rsidR="00692A40">
        <w:rPr>
          <w:rFonts w:ascii="Times New Roman" w:hAnsi="Times New Roman" w:cs="Times New Roman"/>
          <w:sz w:val="24"/>
          <w:szCs w:val="24"/>
        </w:rPr>
        <w:t>Комитета</w:t>
      </w:r>
      <w:r w:rsidRPr="008C17A8">
        <w:rPr>
          <w:rFonts w:ascii="Times New Roman" w:hAnsi="Times New Roman" w:cs="Times New Roman"/>
          <w:sz w:val="24"/>
          <w:szCs w:val="24"/>
        </w:rPr>
        <w:t xml:space="preserve">, ответственного за рассмотрение заявления (документов), предусмотренные настоящим подразделом, закреплены в его </w:t>
      </w:r>
      <w:r w:rsidR="001F1D93">
        <w:rPr>
          <w:rFonts w:ascii="Times New Roman" w:hAnsi="Times New Roman" w:cs="Times New Roman"/>
          <w:sz w:val="24"/>
          <w:szCs w:val="24"/>
        </w:rPr>
        <w:t>д</w:t>
      </w:r>
      <w:r w:rsidRPr="008C17A8">
        <w:rPr>
          <w:rFonts w:ascii="Times New Roman" w:hAnsi="Times New Roman" w:cs="Times New Roman"/>
          <w:sz w:val="24"/>
          <w:szCs w:val="24"/>
        </w:rPr>
        <w:t>олжностной инструкции.</w:t>
      </w:r>
    </w:p>
    <w:p w:rsidR="001F1D93" w:rsidRDefault="001F1D93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3.2.7. Максимальный срок выполнения административной процедуры, предусмотренной настоящим подразделом, составляет 3 рабочих дня.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3.2.8. Результатом административной процедуры, указанной в настоящем подразделе, является выявление специалистом Администрации, ответственным за рассмотрение заявления (документов), оснований для: возврата заявления о предварительном согласовании предоставления земельного участка; приостановления предоставления муниципальной услуги; формирования и направления межведомственных запросов; принятия решения о предварительном согласовании предоставления земельного участка (отказе в предварительном согласовании предоставления земельного участка).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2" w:name="P418"/>
      <w:bookmarkEnd w:id="12"/>
      <w:r w:rsidRPr="008C17A8">
        <w:rPr>
          <w:rFonts w:ascii="Times New Roman" w:hAnsi="Times New Roman" w:cs="Times New Roman"/>
          <w:sz w:val="24"/>
          <w:szCs w:val="24"/>
        </w:rPr>
        <w:t>3.3. Возврат заявления заявителю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C17A8" w:rsidRPr="00692A40" w:rsidRDefault="008C17A8" w:rsidP="008C17A8">
      <w:pPr>
        <w:pStyle w:val="ConsPlusNormal"/>
        <w:tabs>
          <w:tab w:val="left" w:pos="0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 xml:space="preserve">3.3.1. Основанием для начала административной процедуры возврата заявления заявителю является выявление специалистом </w:t>
      </w:r>
      <w:r w:rsidR="00692A40">
        <w:rPr>
          <w:rFonts w:ascii="Times New Roman" w:hAnsi="Times New Roman" w:cs="Times New Roman"/>
          <w:sz w:val="24"/>
          <w:szCs w:val="24"/>
        </w:rPr>
        <w:t>Комитета</w:t>
      </w:r>
      <w:r w:rsidRPr="008C17A8">
        <w:rPr>
          <w:rFonts w:ascii="Times New Roman" w:hAnsi="Times New Roman" w:cs="Times New Roman"/>
          <w:sz w:val="24"/>
          <w:szCs w:val="24"/>
        </w:rPr>
        <w:t xml:space="preserve">, ответственным за рассмотрение заявления (документов), оснований для </w:t>
      </w:r>
      <w:r w:rsidRPr="00692A40">
        <w:rPr>
          <w:rFonts w:ascii="Times New Roman" w:hAnsi="Times New Roman" w:cs="Times New Roman"/>
          <w:sz w:val="24"/>
          <w:szCs w:val="24"/>
        </w:rPr>
        <w:t xml:space="preserve">возврата заявления заявителю, указанных в </w:t>
      </w:r>
      <w:hyperlink w:anchor="P199" w:history="1">
        <w:r w:rsidRPr="00692A40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подразделе 2.8 раздела 2</w:t>
        </w:r>
      </w:hyperlink>
      <w:r w:rsidRPr="00692A4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 xml:space="preserve">3.3.2. Специалист </w:t>
      </w:r>
      <w:r w:rsidR="00692A40">
        <w:rPr>
          <w:rFonts w:ascii="Times New Roman" w:hAnsi="Times New Roman" w:cs="Times New Roman"/>
          <w:sz w:val="24"/>
          <w:szCs w:val="24"/>
        </w:rPr>
        <w:t>Комитета</w:t>
      </w:r>
      <w:r w:rsidRPr="008C17A8">
        <w:rPr>
          <w:rFonts w:ascii="Times New Roman" w:hAnsi="Times New Roman" w:cs="Times New Roman"/>
          <w:sz w:val="24"/>
          <w:szCs w:val="24"/>
        </w:rPr>
        <w:t>, ответственный за рассмотрение заявления (документов), готовит проект письменного уведомления о возврате заявления заявителю.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 xml:space="preserve">3.3.3. Письменное уведомление специалистом </w:t>
      </w:r>
      <w:r w:rsidR="00755F13">
        <w:rPr>
          <w:rFonts w:ascii="Times New Roman" w:hAnsi="Times New Roman" w:cs="Times New Roman"/>
          <w:sz w:val="24"/>
          <w:szCs w:val="24"/>
        </w:rPr>
        <w:t>Комитета</w:t>
      </w:r>
      <w:r w:rsidRPr="008C17A8">
        <w:rPr>
          <w:rFonts w:ascii="Times New Roman" w:hAnsi="Times New Roman" w:cs="Times New Roman"/>
          <w:sz w:val="24"/>
          <w:szCs w:val="24"/>
        </w:rPr>
        <w:t xml:space="preserve">, ответственным за рассмотрение заявления (документов), согласовывается с Главой </w:t>
      </w:r>
      <w:r w:rsidR="00755F1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8C17A8">
        <w:rPr>
          <w:rFonts w:ascii="Times New Roman" w:hAnsi="Times New Roman" w:cs="Times New Roman"/>
          <w:sz w:val="24"/>
          <w:szCs w:val="24"/>
        </w:rPr>
        <w:t xml:space="preserve"> или иным уполномоченным должностным лицом Администрации и подписывается Главой </w:t>
      </w:r>
      <w:r w:rsidR="00755F1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55F13" w:rsidRPr="00755F13">
        <w:rPr>
          <w:rFonts w:ascii="Times New Roman" w:hAnsi="Times New Roman" w:cs="Times New Roman"/>
          <w:sz w:val="24"/>
          <w:szCs w:val="24"/>
        </w:rPr>
        <w:t xml:space="preserve"> </w:t>
      </w:r>
      <w:r w:rsidRPr="008C17A8">
        <w:rPr>
          <w:rFonts w:ascii="Times New Roman" w:hAnsi="Times New Roman" w:cs="Times New Roman"/>
          <w:sz w:val="24"/>
          <w:szCs w:val="24"/>
        </w:rPr>
        <w:t>или иным уполномоченным должностным лицом Администрации.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3.3.4. После подписания письменное уведомление о возврате заявления регистрируется специалистом Адми</w:t>
      </w:r>
      <w:r w:rsidR="00D80197">
        <w:rPr>
          <w:rFonts w:ascii="Times New Roman" w:hAnsi="Times New Roman" w:cs="Times New Roman"/>
          <w:sz w:val="24"/>
          <w:szCs w:val="24"/>
        </w:rPr>
        <w:t>нистрации, ответственным за приё</w:t>
      </w:r>
      <w:r w:rsidRPr="008C17A8">
        <w:rPr>
          <w:rFonts w:ascii="Times New Roman" w:hAnsi="Times New Roman" w:cs="Times New Roman"/>
          <w:sz w:val="24"/>
          <w:szCs w:val="24"/>
        </w:rPr>
        <w:t>м и регистрацию документов, и выдается (направляется) заявителю способом, указанным в заявлении.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 xml:space="preserve">3.3.5. Обязанности специалиста </w:t>
      </w:r>
      <w:r w:rsidR="00755F13">
        <w:rPr>
          <w:rFonts w:ascii="Times New Roman" w:hAnsi="Times New Roman" w:cs="Times New Roman"/>
          <w:sz w:val="24"/>
          <w:szCs w:val="24"/>
        </w:rPr>
        <w:t>Комитет</w:t>
      </w:r>
      <w:r w:rsidR="00E4661B">
        <w:rPr>
          <w:rFonts w:ascii="Times New Roman" w:hAnsi="Times New Roman" w:cs="Times New Roman"/>
          <w:sz w:val="24"/>
          <w:szCs w:val="24"/>
        </w:rPr>
        <w:t>а</w:t>
      </w:r>
      <w:r w:rsidRPr="008C17A8">
        <w:rPr>
          <w:rFonts w:ascii="Times New Roman" w:hAnsi="Times New Roman" w:cs="Times New Roman"/>
          <w:sz w:val="24"/>
          <w:szCs w:val="24"/>
        </w:rPr>
        <w:t>, ответственного за рассмотрение заявления (документов), и специалиста Админ</w:t>
      </w:r>
      <w:r w:rsidR="00D80197">
        <w:rPr>
          <w:rFonts w:ascii="Times New Roman" w:hAnsi="Times New Roman" w:cs="Times New Roman"/>
          <w:sz w:val="24"/>
          <w:szCs w:val="24"/>
        </w:rPr>
        <w:t>истрации, ответственного за приё</w:t>
      </w:r>
      <w:r w:rsidRPr="008C17A8">
        <w:rPr>
          <w:rFonts w:ascii="Times New Roman" w:hAnsi="Times New Roman" w:cs="Times New Roman"/>
          <w:sz w:val="24"/>
          <w:szCs w:val="24"/>
        </w:rPr>
        <w:t>м и регистрацию документов, предусмотренные настоящим подразделом, закреплены в их должностных инструкциях.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3.3.6. Максимальный срок выполнения административной процедуры, предусмотренной настоящим подразделом, составляет 10 дней со дня поступления заявления в Администрацию.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3.3.7. Результатом административной процедуры, указанной в настоящем подразделе, является выдача (направление) заявителю письменного уведомления о возврате заявления с приложением заявления и документов, представленных заявителем.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3.4. Принятие решения о приостановлении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рассмотрения заявления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 xml:space="preserve">3.4.1. Основанием для начала административной процедуры принятия решения о приостановлении рассмотрения заявления является выявление специалистом </w:t>
      </w:r>
      <w:r w:rsidR="004328EE">
        <w:rPr>
          <w:rFonts w:ascii="Times New Roman" w:hAnsi="Times New Roman" w:cs="Times New Roman"/>
          <w:sz w:val="24"/>
          <w:szCs w:val="24"/>
        </w:rPr>
        <w:t>Комитета</w:t>
      </w:r>
      <w:r w:rsidRPr="008C17A8">
        <w:rPr>
          <w:rFonts w:ascii="Times New Roman" w:hAnsi="Times New Roman" w:cs="Times New Roman"/>
          <w:sz w:val="24"/>
          <w:szCs w:val="24"/>
        </w:rPr>
        <w:t xml:space="preserve">, ответственным за рассмотрение заявления (документов), оснований для приостановления предоставления муниципальной услуги, указанных в </w:t>
      </w:r>
      <w:hyperlink w:anchor="P231" w:history="1">
        <w:r w:rsidRPr="008C17A8">
          <w:rPr>
            <w:rFonts w:ascii="Times New Roman" w:hAnsi="Times New Roman" w:cs="Times New Roman"/>
            <w:sz w:val="24"/>
            <w:szCs w:val="24"/>
          </w:rPr>
          <w:t>пункте 2.9.1 подраздела 2.9 раздела 2</w:t>
        </w:r>
      </w:hyperlink>
      <w:r w:rsidRPr="008C17A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3.4.2. Рассмотрение поданного позднее заявления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 xml:space="preserve">3.4.3. Специалист </w:t>
      </w:r>
      <w:r w:rsidR="004328EE">
        <w:rPr>
          <w:rFonts w:ascii="Times New Roman" w:hAnsi="Times New Roman" w:cs="Times New Roman"/>
          <w:sz w:val="24"/>
          <w:szCs w:val="24"/>
        </w:rPr>
        <w:t>Комитета</w:t>
      </w:r>
      <w:r w:rsidRPr="008C17A8">
        <w:rPr>
          <w:rFonts w:ascii="Times New Roman" w:hAnsi="Times New Roman" w:cs="Times New Roman"/>
          <w:sz w:val="24"/>
          <w:szCs w:val="24"/>
        </w:rPr>
        <w:t>, ответственный за рассмотрение заявления (документов), готовит проект решения о приостановлении рассмотрения поданного позднее заявления о предварительном согласовании предоставления земельного участка.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3.4.4. Решение о приостановлении рассмотрения заявления оформляется в виде уведомления (письма) Администрации.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 xml:space="preserve">3.4.5. Решение о приостановлении рассмотрения заявления специалистом Администрации, ответственным за рассмотрение заявления (документов), согласовывается с Главой </w:t>
      </w:r>
      <w:r w:rsidR="004328E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8C17A8">
        <w:rPr>
          <w:rFonts w:ascii="Times New Roman" w:hAnsi="Times New Roman" w:cs="Times New Roman"/>
          <w:sz w:val="24"/>
          <w:szCs w:val="24"/>
        </w:rPr>
        <w:t xml:space="preserve"> или иным уполномоченным должностным лицом Администрации и подписывается Главой</w:t>
      </w:r>
      <w:r w:rsidR="004328EE" w:rsidRPr="004328EE">
        <w:rPr>
          <w:rFonts w:ascii="Times New Roman" w:hAnsi="Times New Roman" w:cs="Times New Roman"/>
          <w:sz w:val="24"/>
          <w:szCs w:val="24"/>
        </w:rPr>
        <w:t xml:space="preserve"> </w:t>
      </w:r>
      <w:r w:rsidR="004328E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8C17A8">
        <w:rPr>
          <w:rFonts w:ascii="Times New Roman" w:hAnsi="Times New Roman" w:cs="Times New Roman"/>
          <w:sz w:val="24"/>
          <w:szCs w:val="24"/>
        </w:rPr>
        <w:t xml:space="preserve"> или иным уполномоченным должностным лицом Администрации.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3.4.6. После подписания решение о приостановлении рассмотрения заявления регистрируется специалистом Адми</w:t>
      </w:r>
      <w:r w:rsidR="004328EE">
        <w:rPr>
          <w:rFonts w:ascii="Times New Roman" w:hAnsi="Times New Roman" w:cs="Times New Roman"/>
          <w:sz w:val="24"/>
          <w:szCs w:val="24"/>
        </w:rPr>
        <w:t>нистрации, ответственным за приё</w:t>
      </w:r>
      <w:r w:rsidRPr="008C17A8">
        <w:rPr>
          <w:rFonts w:ascii="Times New Roman" w:hAnsi="Times New Roman" w:cs="Times New Roman"/>
          <w:sz w:val="24"/>
          <w:szCs w:val="24"/>
        </w:rPr>
        <w:t>м и регистрацию документов, и выдается (направляется) заявителю способом, указанным в заявлении.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 xml:space="preserve">3.4.7. Обязанности специалиста </w:t>
      </w:r>
      <w:r w:rsidR="004328EE">
        <w:rPr>
          <w:rFonts w:ascii="Times New Roman" w:hAnsi="Times New Roman" w:cs="Times New Roman"/>
          <w:sz w:val="24"/>
          <w:szCs w:val="24"/>
        </w:rPr>
        <w:t>Комитета</w:t>
      </w:r>
      <w:r w:rsidRPr="008C17A8">
        <w:rPr>
          <w:rFonts w:ascii="Times New Roman" w:hAnsi="Times New Roman" w:cs="Times New Roman"/>
          <w:sz w:val="24"/>
          <w:szCs w:val="24"/>
        </w:rPr>
        <w:t>, ответственного за рассмотрение заявления (документов), и специалиста Админ</w:t>
      </w:r>
      <w:r w:rsidR="00D80197">
        <w:rPr>
          <w:rFonts w:ascii="Times New Roman" w:hAnsi="Times New Roman" w:cs="Times New Roman"/>
          <w:sz w:val="24"/>
          <w:szCs w:val="24"/>
        </w:rPr>
        <w:t>истрации, ответственного за приё</w:t>
      </w:r>
      <w:r w:rsidRPr="008C17A8">
        <w:rPr>
          <w:rFonts w:ascii="Times New Roman" w:hAnsi="Times New Roman" w:cs="Times New Roman"/>
          <w:sz w:val="24"/>
          <w:szCs w:val="24"/>
        </w:rPr>
        <w:t>м и регистрацию документов, предусмотренные настоящим подразделом, закреплены в их должностных инструкциях.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3.4.8. Максимальный срок выполнения административной процедуры, предусмотренной настоящим подразделом, составляет 5 рабочих дней.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3.4.9. Результатом административной процедуры, указанной в настоящем подразделе, является выдача (направление) заявителю решения о приостановлении предоставления муниципальной услуги.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3" w:name="P431"/>
      <w:bookmarkEnd w:id="13"/>
      <w:r w:rsidRPr="008C17A8">
        <w:rPr>
          <w:rFonts w:ascii="Times New Roman" w:hAnsi="Times New Roman" w:cs="Times New Roman"/>
          <w:sz w:val="24"/>
          <w:szCs w:val="24"/>
        </w:rPr>
        <w:t>3.5. Формирование и направление межведомственных запросов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3.5.1. Основанием для начала административной процедуры формирования и направления межведомственного запроса является непредставление заявителем (представителем заявителя) документов, которые находятся в распоряжении органов (организаций), участвующих в предоставлении муниципальной услуги.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 xml:space="preserve">3.5.2. В случае если заявителем (представителем заявителя) по собственной инициативе не представлены указанные в </w:t>
      </w:r>
      <w:hyperlink w:anchor="P211" w:history="1">
        <w:r w:rsidRPr="008C17A8">
          <w:rPr>
            <w:rFonts w:ascii="Times New Roman" w:hAnsi="Times New Roman" w:cs="Times New Roman"/>
            <w:sz w:val="24"/>
            <w:szCs w:val="24"/>
          </w:rPr>
          <w:t>пункте 2.7.1 подраздела 2.7 раздела 2</w:t>
        </w:r>
      </w:hyperlink>
      <w:r w:rsidRPr="008C17A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документы либо один из них, специалист </w:t>
      </w:r>
      <w:r w:rsidR="004328EE">
        <w:rPr>
          <w:rFonts w:ascii="Times New Roman" w:hAnsi="Times New Roman" w:cs="Times New Roman"/>
          <w:sz w:val="24"/>
          <w:szCs w:val="24"/>
        </w:rPr>
        <w:t>Комитета</w:t>
      </w:r>
      <w:r w:rsidRPr="008C17A8">
        <w:rPr>
          <w:rFonts w:ascii="Times New Roman" w:hAnsi="Times New Roman" w:cs="Times New Roman"/>
          <w:sz w:val="24"/>
          <w:szCs w:val="24"/>
        </w:rPr>
        <w:t>, ответственный за рассмотрение заявления (документов), принимает решение о формировании и направлении межведомственного запроса.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3.5.3.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3.5.4. Срок подготовки межведомственного запроса не может превышать 3 рабочих дней.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 xml:space="preserve">3.5.5. </w:t>
      </w:r>
      <w:proofErr w:type="gramStart"/>
      <w:r w:rsidRPr="008C17A8">
        <w:rPr>
          <w:rFonts w:ascii="Times New Roman" w:hAnsi="Times New Roman" w:cs="Times New Roman"/>
          <w:sz w:val="24"/>
          <w:szCs w:val="24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8C17A8">
        <w:rPr>
          <w:rFonts w:ascii="Times New Roman" w:hAnsi="Times New Roman" w:cs="Times New Roman"/>
          <w:sz w:val="24"/>
          <w:szCs w:val="24"/>
        </w:rPr>
        <w:t xml:space="preserve"> и принятыми в соответствии с федеральными законами областными правовыми актами.</w:t>
      </w:r>
    </w:p>
    <w:p w:rsidR="005B7400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3.5.6. После поступления ответа на межведомственный запрос специалист Адми</w:t>
      </w:r>
      <w:r w:rsidR="004328EE">
        <w:rPr>
          <w:rFonts w:ascii="Times New Roman" w:hAnsi="Times New Roman" w:cs="Times New Roman"/>
          <w:sz w:val="24"/>
          <w:szCs w:val="24"/>
        </w:rPr>
        <w:t>нистрации, ответственный за приё</w:t>
      </w:r>
      <w:r w:rsidRPr="008C17A8">
        <w:rPr>
          <w:rFonts w:ascii="Times New Roman" w:hAnsi="Times New Roman" w:cs="Times New Roman"/>
          <w:sz w:val="24"/>
          <w:szCs w:val="24"/>
        </w:rPr>
        <w:t xml:space="preserve">м и регистрацию документов, регистрирует полученный ответ в установленном порядке и передает его специалисту </w:t>
      </w:r>
      <w:r w:rsidR="004328EE">
        <w:rPr>
          <w:rFonts w:ascii="Times New Roman" w:hAnsi="Times New Roman" w:cs="Times New Roman"/>
          <w:sz w:val="24"/>
          <w:szCs w:val="24"/>
        </w:rPr>
        <w:t>Комитета</w:t>
      </w:r>
      <w:r w:rsidRPr="008C17A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B7400" w:rsidRDefault="005B7400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7A8" w:rsidRPr="008C17A8" w:rsidRDefault="008C17A8" w:rsidP="005B7400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17A8"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 w:rsidRPr="008C17A8">
        <w:rPr>
          <w:rFonts w:ascii="Times New Roman" w:hAnsi="Times New Roman" w:cs="Times New Roman"/>
          <w:sz w:val="24"/>
          <w:szCs w:val="24"/>
        </w:rPr>
        <w:t xml:space="preserve"> за рассмотрение заявления (документов), не позднее одного рабочего дня, следующего за днем его поступления.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 xml:space="preserve">3.5.7. Обязанности по исполнению административного действия формирования и направления межведомственных запросов специалиста </w:t>
      </w:r>
      <w:r w:rsidR="004328EE">
        <w:rPr>
          <w:rFonts w:ascii="Times New Roman" w:hAnsi="Times New Roman" w:cs="Times New Roman"/>
          <w:sz w:val="24"/>
          <w:szCs w:val="24"/>
        </w:rPr>
        <w:t>Комитета</w:t>
      </w:r>
      <w:r w:rsidRPr="008C17A8">
        <w:rPr>
          <w:rFonts w:ascii="Times New Roman" w:hAnsi="Times New Roman" w:cs="Times New Roman"/>
          <w:sz w:val="24"/>
          <w:szCs w:val="24"/>
        </w:rPr>
        <w:t>, ответственного за рассмотрение заявления (документов),  закреплены в его должностной инструкции.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3.5.8. Максимальный срок выполнения административной процедуры, предусмотренной настоящим подразделом, составляет 4 рабочих дня.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 xml:space="preserve">3.5.9. Результатом административной процедуры, указанной в настоящем подразделе, является получение специалистом </w:t>
      </w:r>
      <w:r w:rsidR="004328EE">
        <w:rPr>
          <w:rFonts w:ascii="Times New Roman" w:hAnsi="Times New Roman" w:cs="Times New Roman"/>
          <w:sz w:val="24"/>
          <w:szCs w:val="24"/>
        </w:rPr>
        <w:t>Комитета</w:t>
      </w:r>
      <w:r w:rsidRPr="008C17A8">
        <w:rPr>
          <w:rFonts w:ascii="Times New Roman" w:hAnsi="Times New Roman" w:cs="Times New Roman"/>
          <w:sz w:val="24"/>
          <w:szCs w:val="24"/>
        </w:rPr>
        <w:t>, ответственным за рассмотрение заявления (документов), документов, которые не представлены заявителем и находятся в распоряжении органов (организаций), участвующих в предоставлении муниципальной услуги.</w:t>
      </w:r>
    </w:p>
    <w:p w:rsidR="008C17A8" w:rsidRPr="00C86279" w:rsidRDefault="008C17A8" w:rsidP="008C17A8">
      <w:pPr>
        <w:pStyle w:val="ConsPlusNormal"/>
        <w:tabs>
          <w:tab w:val="left" w:pos="0"/>
        </w:tabs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4" w:name="P443"/>
      <w:bookmarkEnd w:id="14"/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 xml:space="preserve">3.6. Принятие решения о предварительном согласовании предоставления 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8C17A8">
        <w:rPr>
          <w:rFonts w:ascii="Times New Roman" w:hAnsi="Times New Roman" w:cs="Times New Roman"/>
          <w:sz w:val="24"/>
          <w:szCs w:val="24"/>
        </w:rPr>
        <w:t xml:space="preserve">земельного участка (отказе в предварительном согласовании </w:t>
      </w:r>
      <w:proofErr w:type="gramEnd"/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 xml:space="preserve">предоставления земельного участка) 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 xml:space="preserve">3.6.1. Основанием для начала административной процедуры принятия решения о предварительном согласовании предоставления земельного участка (отказе в предварительном согласовании предоставления земельного участка) является отсутствие (наличие) оснований для отказа в предоставлении муниципальной услуги, предусмотренных пунктом </w:t>
      </w:r>
      <w:hyperlink w:anchor="P234" w:history="1">
        <w:r w:rsidRPr="008C17A8">
          <w:rPr>
            <w:rFonts w:ascii="Times New Roman" w:hAnsi="Times New Roman" w:cs="Times New Roman"/>
            <w:sz w:val="24"/>
            <w:szCs w:val="24"/>
          </w:rPr>
          <w:t>2.9.2</w:t>
        </w:r>
      </w:hyperlink>
      <w:hyperlink w:anchor="P247" w:history="1">
        <w:r w:rsidRPr="008C17A8">
          <w:rPr>
            <w:rFonts w:ascii="Times New Roman" w:hAnsi="Times New Roman" w:cs="Times New Roman"/>
            <w:sz w:val="24"/>
            <w:szCs w:val="24"/>
          </w:rPr>
          <w:t xml:space="preserve"> подраздела 2.9 раздела 2</w:t>
        </w:r>
      </w:hyperlink>
      <w:r w:rsidRPr="008C17A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выявленных специалистом </w:t>
      </w:r>
      <w:r w:rsidR="00D80197">
        <w:rPr>
          <w:rFonts w:ascii="Times New Roman" w:hAnsi="Times New Roman" w:cs="Times New Roman"/>
          <w:sz w:val="24"/>
          <w:szCs w:val="24"/>
        </w:rPr>
        <w:t>Комитета</w:t>
      </w:r>
      <w:r w:rsidRPr="008C17A8">
        <w:rPr>
          <w:rFonts w:ascii="Times New Roman" w:hAnsi="Times New Roman" w:cs="Times New Roman"/>
          <w:sz w:val="24"/>
          <w:szCs w:val="24"/>
        </w:rPr>
        <w:t>, ответственным за рассмотрение заявления (документов).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 xml:space="preserve">3.6.2. Специалист </w:t>
      </w:r>
      <w:r w:rsidR="004328EE">
        <w:rPr>
          <w:rFonts w:ascii="Times New Roman" w:hAnsi="Times New Roman" w:cs="Times New Roman"/>
          <w:sz w:val="24"/>
          <w:szCs w:val="24"/>
        </w:rPr>
        <w:t>Комитета</w:t>
      </w:r>
      <w:r w:rsidRPr="008C17A8">
        <w:rPr>
          <w:rFonts w:ascii="Times New Roman" w:hAnsi="Times New Roman" w:cs="Times New Roman"/>
          <w:sz w:val="24"/>
          <w:szCs w:val="24"/>
        </w:rPr>
        <w:t xml:space="preserve">, ответственный за рассмотрение заявления (документов), на основании экспертизы документов, представленных заявителем (представителем заявителя), и сведений, полученных в порядке межведомственного взаимодействия (в случае если была установлена необходимость указанного взаимодействия), готовит проект решения о предварительном согласовании предоставления земельного участка (отказе в предварительном согласовании предоставления земельного участка). 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3.6.3. Решение о предварительном согласовании предоставления земельного участка оформляется в виде постановления Администрации.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Решение об отказе в предварительном согласовании предоставления земельного участка оформляется в виде уведомления (письма)/ постановления Администрации.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3.6.4. В случае</w:t>
      </w:r>
      <w:proofErr w:type="gramStart"/>
      <w:r w:rsidRPr="008C17A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C17A8">
        <w:rPr>
          <w:rFonts w:ascii="Times New Roman" w:hAnsi="Times New Roman" w:cs="Times New Roman"/>
          <w:sz w:val="24"/>
          <w:szCs w:val="24"/>
        </w:rPr>
        <w:t xml:space="preserve"> если испрашиваемый земельный участок предстоит образовать, в решении о предварительном согласовании предоставления земельного участка указываются: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1) условный номер испрашиваемого земельного участка, который предстоит образовать в соответствии с проектом межевания территории, со схемой расположения земельного участка;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2) площадь испрашиваемого земельного участка, который предстоит образовать в соответствии с проектом межевания территории, со схемой расположения земельного участка;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3) адрес земельного участка или при отсутствии адреса иное описание местоположения такого земельного участка;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4)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5)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6)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случая, если заявителем является иностранное юридическое лицо;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7) наименование органа государственной власти, если заявителем является орган государственной власти;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8) наименование органа местного самоуправления, если заявителем является орган местного самоуправления;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9)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или со схемой расположения земельного участка;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10) территориальная зона, в границах которой будет образован испрашиваемый земельный участок и на которую распространяется градостроительный регламент, или вид, виды разрешенного использования испрашиваемого земельного участка;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11) категория земель, к которой относится испрашиваемый земельный участок;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12) право заявителя обращаться без доверенности с заявлением об осуществлении г</w:t>
      </w:r>
      <w:r w:rsidR="00D80197">
        <w:rPr>
          <w:rFonts w:ascii="Times New Roman" w:hAnsi="Times New Roman" w:cs="Times New Roman"/>
          <w:sz w:val="24"/>
          <w:szCs w:val="24"/>
        </w:rPr>
        <w:t>осударственного кадастрового учё</w:t>
      </w:r>
      <w:r w:rsidRPr="008C17A8">
        <w:rPr>
          <w:rFonts w:ascii="Times New Roman" w:hAnsi="Times New Roman" w:cs="Times New Roman"/>
          <w:sz w:val="24"/>
          <w:szCs w:val="24"/>
        </w:rPr>
        <w:t>та испрашиваемого земельного участка, а также с заявлением о государственной регистрации государственной или муниципальной собственности на испрашиваемый земельный участок;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13) реквизиты решения об утверждении проекта межевания территории, в соответствии с которым предусмотрено образование испрашиваемого земельного участка (при наличии этого проекта).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17A8">
        <w:rPr>
          <w:rFonts w:ascii="Times New Roman" w:hAnsi="Times New Roman" w:cs="Times New Roman"/>
          <w:sz w:val="24"/>
          <w:szCs w:val="24"/>
        </w:rPr>
        <w:t>Решение о предварительном согласовании предоставления земельного участка, который предстоит образовать,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случае, если указанная в заявлении о предварительном согласовании предоставления земельного участка цель его использования:</w:t>
      </w:r>
      <w:proofErr w:type="gramEnd"/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1) не соответствует видам разрешенного использования земельных участков, установленным для соответствующей территориальной зоны;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2) не соответствует категории земель, из которых такой земельный участок подлежит образованию;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3) не соответствует разрешенному использованию земельного участка, из которого предстоит образовать земельный участок, указанный в заявлении о предварительном согласовании его предоставления.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8C17A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C17A8">
        <w:rPr>
          <w:rFonts w:ascii="Times New Roman" w:hAnsi="Times New Roman" w:cs="Times New Roman"/>
          <w:sz w:val="24"/>
          <w:szCs w:val="24"/>
        </w:rPr>
        <w:t xml:space="preserve"> если испрашиваемый земельный участок предстоит образовать в соответствии со схемой расположения земельного участка, решение о предварительном согласовании предоставления земельного участка должно содержать указание на утверждение схемы его расположения. В этом случае обязательным приложением к решению о предварительном согласовании предоставления земельного участка, направленному заявителю, является схема расположения земельного участка.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8C17A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C17A8">
        <w:rPr>
          <w:rFonts w:ascii="Times New Roman" w:hAnsi="Times New Roman" w:cs="Times New Roman"/>
          <w:sz w:val="24"/>
          <w:szCs w:val="24"/>
        </w:rPr>
        <w:t xml:space="preserve"> если границы испрашиваемого земельного участка подлежат уточнению в соответствии с </w:t>
      </w:r>
      <w:r w:rsidRPr="004328EE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37" w:history="1">
        <w:r w:rsidRPr="004328EE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4328EE">
        <w:rPr>
          <w:rFonts w:ascii="Times New Roman" w:hAnsi="Times New Roman" w:cs="Times New Roman"/>
          <w:sz w:val="24"/>
          <w:szCs w:val="24"/>
        </w:rPr>
        <w:t xml:space="preserve"> «</w:t>
      </w:r>
      <w:r w:rsidRPr="008C17A8">
        <w:rPr>
          <w:rFonts w:ascii="Times New Roman" w:hAnsi="Times New Roman" w:cs="Times New Roman"/>
          <w:sz w:val="24"/>
          <w:szCs w:val="24"/>
        </w:rPr>
        <w:t>О государственной регистрации недвижимости», в решении о предварительном согласовании предоставления земельного участка указываются: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случая, если заявителем является иностранное юридическое лицо;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3) кадастровый номер и площадь испрашиваемого земельного участка;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4) в качестве условия предоставления заявителю испрашиваемого земельного участка уточнение его границ;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5) право заявителя обращаться без доверенности с заявлением об осуществлении г</w:t>
      </w:r>
      <w:r w:rsidR="00D80197">
        <w:rPr>
          <w:rFonts w:ascii="Times New Roman" w:hAnsi="Times New Roman" w:cs="Times New Roman"/>
          <w:sz w:val="24"/>
          <w:szCs w:val="24"/>
        </w:rPr>
        <w:t>осударственного кадастрового учё</w:t>
      </w:r>
      <w:r w:rsidRPr="008C17A8">
        <w:rPr>
          <w:rFonts w:ascii="Times New Roman" w:hAnsi="Times New Roman" w:cs="Times New Roman"/>
          <w:sz w:val="24"/>
          <w:szCs w:val="24"/>
        </w:rPr>
        <w:t>та в связи с уточнением границ испрашиваемого земельного участка.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3.6.5. Решение об отказе в предварительном согласовании предоставления земельного участка должно быть обоснованным и содержать все основания отказа. В случае</w:t>
      </w:r>
      <w:proofErr w:type="gramStart"/>
      <w:r w:rsidRPr="008C17A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C17A8">
        <w:rPr>
          <w:rFonts w:ascii="Times New Roman" w:hAnsi="Times New Roman" w:cs="Times New Roman"/>
          <w:sz w:val="24"/>
          <w:szCs w:val="24"/>
        </w:rPr>
        <w:t xml:space="preserve"> если к заявлению о предварительном согласовании предоставления земельного участка прилагалась схема расположения земельного участка,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участка.</w:t>
      </w:r>
    </w:p>
    <w:p w:rsidR="000E3F08" w:rsidRPr="00EB1123" w:rsidRDefault="008C17A8" w:rsidP="000E3F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 xml:space="preserve">3.6.6. Решение о предварительном согласовании предоставления земельного участка визируется </w:t>
      </w:r>
      <w:r w:rsidR="000E3F08">
        <w:rPr>
          <w:rFonts w:ascii="Times New Roman" w:hAnsi="Times New Roman" w:cs="Times New Roman"/>
          <w:sz w:val="24"/>
          <w:szCs w:val="24"/>
        </w:rPr>
        <w:t xml:space="preserve">юристом юридического отдела Администрации, председателем Комитета,  председателем Комитета имущественных и имущественных отношений </w:t>
      </w:r>
      <w:r w:rsidR="000E3F08" w:rsidRPr="00EB1123">
        <w:rPr>
          <w:rFonts w:ascii="Times New Roman" w:hAnsi="Times New Roman" w:cs="Times New Roman"/>
          <w:sz w:val="24"/>
          <w:szCs w:val="24"/>
        </w:rPr>
        <w:t xml:space="preserve">и подписывается </w:t>
      </w:r>
      <w:r w:rsidR="000E3F08">
        <w:rPr>
          <w:rFonts w:ascii="Times New Roman" w:hAnsi="Times New Roman" w:cs="Times New Roman"/>
          <w:sz w:val="24"/>
          <w:szCs w:val="24"/>
        </w:rPr>
        <w:t>Г</w:t>
      </w:r>
      <w:r w:rsidR="000E3F08" w:rsidRPr="00EB1123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0E3F0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E3F08" w:rsidRPr="00EB1123">
        <w:rPr>
          <w:rFonts w:ascii="Times New Roman" w:hAnsi="Times New Roman" w:cs="Times New Roman"/>
          <w:sz w:val="24"/>
          <w:szCs w:val="24"/>
        </w:rPr>
        <w:t>.</w:t>
      </w:r>
    </w:p>
    <w:p w:rsidR="000E3F08" w:rsidRPr="00EB1123" w:rsidRDefault="008C17A8" w:rsidP="000E3F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 xml:space="preserve">Решение об отказе в предварительном согласовании предоставления земельного участка  </w:t>
      </w:r>
      <w:r w:rsidR="000E3F08" w:rsidRPr="00EB1123">
        <w:rPr>
          <w:rFonts w:ascii="Times New Roman" w:hAnsi="Times New Roman" w:cs="Times New Roman"/>
          <w:sz w:val="24"/>
          <w:szCs w:val="24"/>
        </w:rPr>
        <w:t xml:space="preserve">визируется </w:t>
      </w:r>
      <w:r w:rsidR="000E3F08">
        <w:rPr>
          <w:rFonts w:ascii="Times New Roman" w:hAnsi="Times New Roman" w:cs="Times New Roman"/>
          <w:sz w:val="24"/>
          <w:szCs w:val="24"/>
        </w:rPr>
        <w:t>председателем Комитета</w:t>
      </w:r>
      <w:r w:rsidR="000E3F08" w:rsidRPr="00EB1123">
        <w:rPr>
          <w:rFonts w:ascii="Times New Roman" w:hAnsi="Times New Roman" w:cs="Times New Roman"/>
          <w:sz w:val="24"/>
          <w:szCs w:val="24"/>
        </w:rPr>
        <w:t xml:space="preserve"> и подписывается </w:t>
      </w:r>
      <w:r w:rsidR="000E3F08">
        <w:rPr>
          <w:rFonts w:ascii="Times New Roman" w:hAnsi="Times New Roman" w:cs="Times New Roman"/>
          <w:sz w:val="24"/>
          <w:szCs w:val="24"/>
        </w:rPr>
        <w:t>Г</w:t>
      </w:r>
      <w:r w:rsidR="000E3F08" w:rsidRPr="00EB1123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0E3F0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E3F08" w:rsidRPr="00EB1123">
        <w:rPr>
          <w:rFonts w:ascii="Times New Roman" w:hAnsi="Times New Roman" w:cs="Times New Roman"/>
          <w:sz w:val="24"/>
          <w:szCs w:val="24"/>
        </w:rPr>
        <w:t>.</w:t>
      </w:r>
    </w:p>
    <w:p w:rsidR="008C17A8" w:rsidRPr="008C17A8" w:rsidRDefault="008C17A8" w:rsidP="000E3F0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3.6.7. После подписания решение о предварительном согласовании предоставления земельного участка (отказе в предварительном согласовании предоставления земельного участка) регистрируется специалистом Адми</w:t>
      </w:r>
      <w:r w:rsidR="000E3F08">
        <w:rPr>
          <w:rFonts w:ascii="Times New Roman" w:hAnsi="Times New Roman" w:cs="Times New Roman"/>
          <w:sz w:val="24"/>
          <w:szCs w:val="24"/>
        </w:rPr>
        <w:t>нистрации, ответственным за приё</w:t>
      </w:r>
      <w:r w:rsidRPr="008C17A8">
        <w:rPr>
          <w:rFonts w:ascii="Times New Roman" w:hAnsi="Times New Roman" w:cs="Times New Roman"/>
          <w:sz w:val="24"/>
          <w:szCs w:val="24"/>
        </w:rPr>
        <w:t>м и регистрацию документов.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3.6.8. Максимальный срок выполнения административной процедуры, предусмотренной настоящим подразделом, составляет 5 рабочих дней.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3.6.9. Результатом административной процедуры, указанной в настоящем подразделе, является принятие решения о предварительном согласовании предоставления земельного участка (отказе в предварительном согласовании предоставления земельного участка).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3.7. Выдача (направление) результатов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3.7.1. Основанием для начала административной процедуры выдачи (направления) результатов предоставления муниципальной услуги является издание постановления Администрации о предварительном согласовании предоставления земельного участка либо подписание уведомления (письма)/ постановления Администрации об отказе в предварительном согласовании предоставления земельного участка.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 xml:space="preserve">3.7.2. В случае если в заявлении заявителем (представителем заявителя) указано на получение документов, являющихся результатом муниципальной услуги, в Администрации, то специалист </w:t>
      </w:r>
      <w:r w:rsidR="000E3F08">
        <w:rPr>
          <w:rFonts w:ascii="Times New Roman" w:hAnsi="Times New Roman" w:cs="Times New Roman"/>
          <w:sz w:val="24"/>
          <w:szCs w:val="24"/>
        </w:rPr>
        <w:t>Комитета</w:t>
      </w:r>
      <w:r w:rsidRPr="008C17A8">
        <w:rPr>
          <w:rFonts w:ascii="Times New Roman" w:hAnsi="Times New Roman" w:cs="Times New Roman"/>
          <w:sz w:val="24"/>
          <w:szCs w:val="24"/>
        </w:rPr>
        <w:t>, ответственный за рассмотрение заявления (документов), при личном обращении заявителя (представителя заявителя):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1) проверяет документ, удостоверяющий личность заявителя (представителя заявителя);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2) проверяет полномочия представителя заявителя действовать от имени заявителя (в случае если результат предоставления муниципальной услуги получает представитель заявителя);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3) выдает заявителю (представителю заявителя) постановление Администрации о предварительном согласовании предоставления земельного участка с приложением схемы расположения земельного участка (при наличии) или уведомление (письмо)/ постановление Администрации об отказе в предварительном согласовании предоставления земельного участка.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 xml:space="preserve">3.7.3. </w:t>
      </w:r>
      <w:proofErr w:type="gramStart"/>
      <w:r w:rsidRPr="008C17A8">
        <w:rPr>
          <w:rFonts w:ascii="Times New Roman" w:hAnsi="Times New Roman" w:cs="Times New Roman"/>
          <w:sz w:val="24"/>
          <w:szCs w:val="24"/>
        </w:rPr>
        <w:t>В случае если в заявлении заявителем (представителем заявителя) указано на получение документов, являющихся результатом муниципальной услуги, посредством почтовой связи, постановление Администрации о предварительном согласовании предоставления земельного участка с приложенной схемой расположения земельного участка (при наличии) либо уведомление (письмо)/ постановление Администрации  об отказе в предварительном согласовании предоставления земельного участка направляются специалистом Администрации, ответственным за рассмотрение заявления (документов), по адресу, указанному заявителем</w:t>
      </w:r>
      <w:proofErr w:type="gramEnd"/>
      <w:r w:rsidRPr="008C17A8">
        <w:rPr>
          <w:rFonts w:ascii="Times New Roman" w:hAnsi="Times New Roman" w:cs="Times New Roman"/>
          <w:sz w:val="24"/>
          <w:szCs w:val="24"/>
        </w:rPr>
        <w:t xml:space="preserve"> (представителем заявителя) в заявлении.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469"/>
      <w:bookmarkEnd w:id="15"/>
      <w:r w:rsidRPr="008C17A8">
        <w:rPr>
          <w:rFonts w:ascii="Times New Roman" w:hAnsi="Times New Roman" w:cs="Times New Roman"/>
          <w:sz w:val="24"/>
          <w:szCs w:val="24"/>
        </w:rPr>
        <w:t>3.7.4. В случае</w:t>
      </w:r>
      <w:proofErr w:type="gramStart"/>
      <w:r w:rsidRPr="008C17A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C17A8">
        <w:rPr>
          <w:rFonts w:ascii="Times New Roman" w:hAnsi="Times New Roman" w:cs="Times New Roman"/>
          <w:sz w:val="24"/>
          <w:szCs w:val="24"/>
        </w:rPr>
        <w:t xml:space="preserve"> если в заявлении заявителем (представителем заявителя) указано на получение документов, являющихся результатом муниципальной услуги, в электронном виде, постановление Администрации о предварительном согласовании предоставления земельного участка с приложенной схемой расположения земельного участка (при нал</w:t>
      </w:r>
      <w:r w:rsidR="00CC27D9">
        <w:rPr>
          <w:rFonts w:ascii="Times New Roman" w:hAnsi="Times New Roman" w:cs="Times New Roman"/>
          <w:sz w:val="24"/>
          <w:szCs w:val="24"/>
        </w:rPr>
        <w:t>ичии) либо уведомление (письмо)</w:t>
      </w:r>
      <w:r w:rsidRPr="008C17A8">
        <w:rPr>
          <w:rFonts w:ascii="Times New Roman" w:hAnsi="Times New Roman" w:cs="Times New Roman"/>
          <w:sz w:val="24"/>
          <w:szCs w:val="24"/>
        </w:rPr>
        <w:t xml:space="preserve"> Администрации  об отказе в предварительном согласовании предоставления земельного участка направляются специалистом</w:t>
      </w:r>
      <w:r w:rsidRPr="008C17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E3F08">
        <w:rPr>
          <w:rFonts w:ascii="Times New Roman" w:hAnsi="Times New Roman" w:cs="Times New Roman"/>
          <w:sz w:val="24"/>
          <w:szCs w:val="24"/>
        </w:rPr>
        <w:t>Комитета</w:t>
      </w:r>
      <w:r w:rsidRPr="008C17A8">
        <w:rPr>
          <w:rFonts w:ascii="Times New Roman" w:hAnsi="Times New Roman" w:cs="Times New Roman"/>
          <w:sz w:val="24"/>
          <w:szCs w:val="24"/>
        </w:rPr>
        <w:t>, ответственным за рассмотрение заявления (документов):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- в виде электронного документа, размещенного на официальном сайте Администрации, ссылка на который направляется специалистом Администрации, ответственным за рассмотрение заявления (документов), заявителю посредством электронной почты;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 xml:space="preserve">- в виде электронного документа, который направляется специалистом </w:t>
      </w:r>
      <w:r w:rsidR="000E3F08">
        <w:rPr>
          <w:rFonts w:ascii="Times New Roman" w:hAnsi="Times New Roman" w:cs="Times New Roman"/>
          <w:sz w:val="24"/>
          <w:szCs w:val="24"/>
        </w:rPr>
        <w:t>Комитета</w:t>
      </w:r>
      <w:r w:rsidRPr="008C17A8">
        <w:rPr>
          <w:rFonts w:ascii="Times New Roman" w:hAnsi="Times New Roman" w:cs="Times New Roman"/>
          <w:sz w:val="24"/>
          <w:szCs w:val="24"/>
        </w:rPr>
        <w:t>, ответственным за рассмотрение заявления (документов), заявителю посредством электронной почты.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Документы, которые предоставляются Администрацией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информационно-телекоммуникационной сети «Интернет».</w:t>
      </w:r>
    </w:p>
    <w:p w:rsidR="008C17A8" w:rsidRPr="008C17A8" w:rsidRDefault="008C17A8" w:rsidP="008C17A8">
      <w:pPr>
        <w:widowControl w:val="0"/>
        <w:tabs>
          <w:tab w:val="left" w:pos="0"/>
        </w:tabs>
        <w:autoSpaceDE w:val="0"/>
        <w:autoSpaceDN w:val="0"/>
        <w:ind w:firstLine="709"/>
        <w:jc w:val="both"/>
      </w:pPr>
      <w:r w:rsidRPr="008C17A8">
        <w:rPr>
          <w:color w:val="000000"/>
        </w:rPr>
        <w:t xml:space="preserve">3.7.5. В случае если заявление и приложенные к нему документы поступили через МФЦ, специалист </w:t>
      </w:r>
      <w:r w:rsidR="00CB0005">
        <w:t>Комитета</w:t>
      </w:r>
      <w:r w:rsidRPr="008C17A8">
        <w:rPr>
          <w:color w:val="000000"/>
        </w:rPr>
        <w:t xml:space="preserve">, ответственный за рассмотрение заявления (документов), </w:t>
      </w:r>
      <w:r w:rsidRPr="008C17A8">
        <w:rPr>
          <w:bCs/>
        </w:rPr>
        <w:t>в срок не более 1</w:t>
      </w:r>
      <w:r w:rsidRPr="008C17A8">
        <w:rPr>
          <w:color w:val="000000"/>
        </w:rPr>
        <w:t xml:space="preserve"> рабочего</w:t>
      </w:r>
      <w:r w:rsidRPr="008C17A8">
        <w:rPr>
          <w:i/>
          <w:iCs/>
          <w:color w:val="000000"/>
        </w:rPr>
        <w:t xml:space="preserve"> </w:t>
      </w:r>
      <w:r w:rsidRPr="008C17A8">
        <w:rPr>
          <w:color w:val="000000"/>
        </w:rPr>
        <w:t>дня после принятия решения и регистрации его в установленном порядке направляет результат предоставления муниципальной услуги в МФЦ для дальнейшей выдачи заявителю.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3.7.6. Максимальный срок выполнения административной процедуры, предусмотренной настоящим подразделом, составляет 1 рабочий день.</w:t>
      </w:r>
    </w:p>
    <w:p w:rsidR="008C17A8" w:rsidRPr="008C17A8" w:rsidRDefault="008C17A8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3.7.7. Результатом административной процедуры, указанной в настоящем подразделе, является получение заявителем (представителем заявителя) результата предоставления муниципальной услуги.</w:t>
      </w:r>
    </w:p>
    <w:p w:rsidR="00C86279" w:rsidRPr="00C86279" w:rsidRDefault="00C86279" w:rsidP="008C17A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3F08" w:rsidRPr="00EB1123" w:rsidRDefault="000E3F08" w:rsidP="000E3F0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B1123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EB112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B1123">
        <w:rPr>
          <w:rFonts w:ascii="Times New Roman" w:hAnsi="Times New Roman" w:cs="Times New Roman"/>
          <w:sz w:val="24"/>
          <w:szCs w:val="24"/>
        </w:rPr>
        <w:t xml:space="preserve"> исполнением настоящего</w:t>
      </w:r>
    </w:p>
    <w:p w:rsidR="000E3F08" w:rsidRPr="00EB1123" w:rsidRDefault="000E3F08" w:rsidP="000E3F08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B1123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0E3F08" w:rsidRPr="00EB1123" w:rsidRDefault="000E3F08" w:rsidP="000E3F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3F08" w:rsidRPr="00EB1123" w:rsidRDefault="000E3F08" w:rsidP="000E3F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123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EB112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B1123">
        <w:rPr>
          <w:rFonts w:ascii="Times New Roman" w:hAnsi="Times New Roman" w:cs="Times New Roman"/>
          <w:sz w:val="24"/>
          <w:szCs w:val="24"/>
        </w:rPr>
        <w:t xml:space="preserve"> исполнением настоящего Административного регламента (далее - текущий контроль) осущест</w:t>
      </w:r>
      <w:r>
        <w:rPr>
          <w:rFonts w:ascii="Times New Roman" w:hAnsi="Times New Roman" w:cs="Times New Roman"/>
          <w:sz w:val="24"/>
          <w:szCs w:val="24"/>
        </w:rPr>
        <w:t>вляется председателем Комитета</w:t>
      </w:r>
      <w:r w:rsidRPr="00EB1123">
        <w:rPr>
          <w:rFonts w:ascii="Times New Roman" w:hAnsi="Times New Roman" w:cs="Times New Roman"/>
          <w:sz w:val="24"/>
          <w:szCs w:val="24"/>
        </w:rPr>
        <w:t>.</w:t>
      </w:r>
    </w:p>
    <w:p w:rsidR="000E3F08" w:rsidRPr="00EB1123" w:rsidRDefault="000E3F08" w:rsidP="000E3F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123">
        <w:rPr>
          <w:rFonts w:ascii="Times New Roman" w:hAnsi="Times New Roman" w:cs="Times New Roman"/>
          <w:sz w:val="24"/>
          <w:szCs w:val="24"/>
        </w:rPr>
        <w:t xml:space="preserve">4.2. Периодичность осуществления текущего контроля устанавливается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EB1123">
        <w:rPr>
          <w:rFonts w:ascii="Times New Roman" w:hAnsi="Times New Roman" w:cs="Times New Roman"/>
          <w:sz w:val="24"/>
          <w:szCs w:val="24"/>
        </w:rPr>
        <w:t xml:space="preserve">лавой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EB1123">
        <w:rPr>
          <w:rFonts w:ascii="Times New Roman" w:hAnsi="Times New Roman" w:cs="Times New Roman"/>
          <w:sz w:val="24"/>
          <w:szCs w:val="24"/>
        </w:rPr>
        <w:t>.</w:t>
      </w:r>
    </w:p>
    <w:p w:rsidR="000E3F08" w:rsidRPr="00EB1123" w:rsidRDefault="000E3F08" w:rsidP="000E3F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123">
        <w:rPr>
          <w:rFonts w:ascii="Times New Roman" w:hAnsi="Times New Roman" w:cs="Times New Roman"/>
          <w:sz w:val="24"/>
          <w:szCs w:val="24"/>
        </w:rPr>
        <w:t>4.3. Текущий контроль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Администрации.</w:t>
      </w:r>
    </w:p>
    <w:p w:rsidR="000E3F08" w:rsidRPr="00EB1123" w:rsidRDefault="000E3F08" w:rsidP="000E3F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123">
        <w:rPr>
          <w:rFonts w:ascii="Times New Roman" w:hAnsi="Times New Roman" w:cs="Times New Roman"/>
          <w:sz w:val="24"/>
          <w:szCs w:val="24"/>
        </w:rPr>
        <w:t>4.4. Проверка соответствия полноты и качества предоставления муниципальной услуги предъявляемым требованиям осуществляется на основании постановлений</w:t>
      </w:r>
      <w:r w:rsidR="001F1D93">
        <w:rPr>
          <w:rFonts w:ascii="Times New Roman" w:hAnsi="Times New Roman" w:cs="Times New Roman"/>
          <w:sz w:val="24"/>
          <w:szCs w:val="24"/>
        </w:rPr>
        <w:t xml:space="preserve"> </w:t>
      </w:r>
      <w:r w:rsidR="00A1349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F1D9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13491">
        <w:rPr>
          <w:rFonts w:ascii="Times New Roman" w:hAnsi="Times New Roman" w:cs="Times New Roman"/>
          <w:sz w:val="24"/>
          <w:szCs w:val="24"/>
        </w:rPr>
        <w:t xml:space="preserve"> «город Десногорск» Смоленской области</w:t>
      </w:r>
      <w:r w:rsidRPr="00EB1123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3F08" w:rsidRPr="00EB1123" w:rsidRDefault="000E3F08" w:rsidP="000E3F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123">
        <w:rPr>
          <w:rFonts w:ascii="Times New Roman" w:hAnsi="Times New Roman" w:cs="Times New Roman"/>
          <w:sz w:val="24"/>
          <w:szCs w:val="24"/>
        </w:rPr>
        <w:t>4.5. Специалисты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</w:t>
      </w:r>
    </w:p>
    <w:p w:rsidR="000E3F08" w:rsidRPr="00EB1123" w:rsidRDefault="000E3F08" w:rsidP="000E3F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123">
        <w:rPr>
          <w:rFonts w:ascii="Times New Roman" w:hAnsi="Times New Roman" w:cs="Times New Roman"/>
          <w:sz w:val="24"/>
          <w:szCs w:val="24"/>
        </w:rPr>
        <w:t>4.6. В случае выявления нарушений виновное лицо привлекается к ответственности в порядке, установленном федеральным законодательством.</w:t>
      </w:r>
    </w:p>
    <w:p w:rsidR="000E3F08" w:rsidRPr="00EB1123" w:rsidRDefault="000E3F08" w:rsidP="000E3F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123">
        <w:rPr>
          <w:rFonts w:ascii="Times New Roman" w:hAnsi="Times New Roman" w:cs="Times New Roman"/>
          <w:sz w:val="24"/>
          <w:szCs w:val="24"/>
        </w:rPr>
        <w:t>4.7.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0E3F08" w:rsidRPr="00EB1123" w:rsidRDefault="000E3F08" w:rsidP="000E3F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3F08" w:rsidRPr="00EB1123" w:rsidRDefault="000E3F08" w:rsidP="000E3F0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B1123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0E3F08" w:rsidRPr="00EB1123" w:rsidRDefault="000E3F08" w:rsidP="000E3F08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B1123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0E3F08" w:rsidRPr="00EB1123" w:rsidRDefault="000E3F08" w:rsidP="000E3F08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B1123">
        <w:rPr>
          <w:rFonts w:ascii="Times New Roman" w:hAnsi="Times New Roman" w:cs="Times New Roman"/>
          <w:sz w:val="24"/>
          <w:szCs w:val="24"/>
        </w:rPr>
        <w:t>муниципальную услугу, а также должностных лиц,</w:t>
      </w:r>
    </w:p>
    <w:p w:rsidR="000E3F08" w:rsidRPr="00EB1123" w:rsidRDefault="000E3F08" w:rsidP="000E3F08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B1123">
        <w:rPr>
          <w:rFonts w:ascii="Times New Roman" w:hAnsi="Times New Roman" w:cs="Times New Roman"/>
          <w:sz w:val="24"/>
          <w:szCs w:val="24"/>
        </w:rPr>
        <w:t>муниципальных служащих</w:t>
      </w:r>
    </w:p>
    <w:p w:rsidR="000E3F08" w:rsidRPr="00EB1123" w:rsidRDefault="000E3F08" w:rsidP="000E3F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3F08" w:rsidRPr="00EB1123" w:rsidRDefault="000E3F08" w:rsidP="000E3F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123">
        <w:rPr>
          <w:rFonts w:ascii="Times New Roman" w:hAnsi="Times New Roman" w:cs="Times New Roman"/>
          <w:sz w:val="24"/>
          <w:szCs w:val="24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Администрации, в досудебном (внесудебном) порядке.</w:t>
      </w:r>
    </w:p>
    <w:p w:rsidR="000E3F08" w:rsidRPr="00EB1123" w:rsidRDefault="000E3F08" w:rsidP="000E3F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123">
        <w:rPr>
          <w:rFonts w:ascii="Times New Roman" w:hAnsi="Times New Roman" w:cs="Times New Roman"/>
          <w:sz w:val="24"/>
          <w:szCs w:val="24"/>
        </w:rPr>
        <w:t>5.2. Предмет досудебного (внесудебного) обжалования заявителем решений и действий (бездействия) Администрации, должностного лица Администрации, либо муниципального служащего.</w:t>
      </w:r>
    </w:p>
    <w:p w:rsidR="000E3F08" w:rsidRPr="00EB1123" w:rsidRDefault="000E3F08" w:rsidP="000E3F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123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0E3F08" w:rsidRPr="00EB1123" w:rsidRDefault="000E3F08" w:rsidP="000E3F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123">
        <w:rPr>
          <w:rFonts w:ascii="Times New Roman" w:hAnsi="Times New Roman" w:cs="Times New Roman"/>
          <w:sz w:val="24"/>
          <w:szCs w:val="24"/>
        </w:rPr>
        <w:t>1) нарушения срока регистрации запроса заявителя о предоставлении муниципальной услуги;</w:t>
      </w:r>
    </w:p>
    <w:p w:rsidR="000E3F08" w:rsidRPr="00EB1123" w:rsidRDefault="000E3F08" w:rsidP="000E3F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123">
        <w:rPr>
          <w:rFonts w:ascii="Times New Roman" w:hAnsi="Times New Roman" w:cs="Times New Roman"/>
          <w:sz w:val="24"/>
          <w:szCs w:val="24"/>
        </w:rPr>
        <w:t>2) нарушения срока предоставления муниципальной услуги;</w:t>
      </w:r>
    </w:p>
    <w:p w:rsidR="000E3F08" w:rsidRPr="00EB1123" w:rsidRDefault="000E3F08" w:rsidP="000E3F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123">
        <w:rPr>
          <w:rFonts w:ascii="Times New Roman" w:hAnsi="Times New Roman" w:cs="Times New Roman"/>
          <w:sz w:val="24"/>
          <w:szCs w:val="24"/>
        </w:rPr>
        <w:t>3) требования у заявителя документов, не предусмотренных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0E3F08" w:rsidRPr="00EB1123" w:rsidRDefault="000E3F08" w:rsidP="000E3F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123">
        <w:rPr>
          <w:rFonts w:ascii="Times New Roman" w:hAnsi="Times New Roman" w:cs="Times New Roman"/>
          <w:sz w:val="24"/>
          <w:szCs w:val="24"/>
        </w:rPr>
        <w:t>4) отказа в приеме у заявителя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0E3F08" w:rsidRPr="00EB1123" w:rsidRDefault="000E3F08" w:rsidP="000E3F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1123">
        <w:rPr>
          <w:rFonts w:ascii="Times New Roman" w:hAnsi="Times New Roman" w:cs="Times New Roman"/>
          <w:sz w:val="24"/>
          <w:szCs w:val="24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актами;</w:t>
      </w:r>
      <w:proofErr w:type="gramEnd"/>
    </w:p>
    <w:p w:rsidR="000E3F08" w:rsidRPr="00EB1123" w:rsidRDefault="000E3F08" w:rsidP="000E3F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123">
        <w:rPr>
          <w:rFonts w:ascii="Times New Roman" w:hAnsi="Times New Roman" w:cs="Times New Roman"/>
          <w:sz w:val="24"/>
          <w:szCs w:val="24"/>
        </w:rPr>
        <w:t>6) затребования с заявителя при предоставлении муниципальной услуги платы, не предусмотренной федеральными и областными нормативными правовыми актами;</w:t>
      </w:r>
    </w:p>
    <w:p w:rsidR="000E3F08" w:rsidRPr="00EB1123" w:rsidRDefault="000E3F08" w:rsidP="000E3F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1123">
        <w:rPr>
          <w:rFonts w:ascii="Times New Roman" w:hAnsi="Times New Roman" w:cs="Times New Roman"/>
          <w:sz w:val="24"/>
          <w:szCs w:val="24"/>
        </w:rPr>
        <w:t>7) отказа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0E3F08" w:rsidRPr="00EB1123" w:rsidRDefault="000E3F08" w:rsidP="000E3F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123">
        <w:rPr>
          <w:rFonts w:ascii="Times New Roman" w:hAnsi="Times New Roman" w:cs="Times New Roman"/>
          <w:sz w:val="24"/>
          <w:szCs w:val="24"/>
        </w:rPr>
        <w:t>5.3. Ответ на жалобу заявителя не дается в случаях, если:</w:t>
      </w:r>
    </w:p>
    <w:p w:rsidR="000E3F08" w:rsidRPr="00EB1123" w:rsidRDefault="000E3F08" w:rsidP="000E3F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123">
        <w:rPr>
          <w:rFonts w:ascii="Times New Roman" w:hAnsi="Times New Roman" w:cs="Times New Roman"/>
          <w:sz w:val="24"/>
          <w:szCs w:val="24"/>
        </w:rPr>
        <w:t xml:space="preserve">- в жалобе не </w:t>
      </w:r>
      <w:proofErr w:type="gramStart"/>
      <w:r w:rsidRPr="00EB1123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EB1123">
        <w:rPr>
          <w:rFonts w:ascii="Times New Roman" w:hAnsi="Times New Roman" w:cs="Times New Roman"/>
          <w:sz w:val="24"/>
          <w:szCs w:val="24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0E3F08" w:rsidRPr="00EB1123" w:rsidRDefault="000E3F08" w:rsidP="000E3F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123">
        <w:rPr>
          <w:rFonts w:ascii="Times New Roman" w:hAnsi="Times New Roman" w:cs="Times New Roman"/>
          <w:sz w:val="24"/>
          <w:szCs w:val="24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0E3F08" w:rsidRPr="00EB1123" w:rsidRDefault="000E3F08" w:rsidP="000E3F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123">
        <w:rPr>
          <w:rFonts w:ascii="Times New Roman" w:hAnsi="Times New Roman" w:cs="Times New Roman"/>
          <w:sz w:val="24"/>
          <w:szCs w:val="24"/>
        </w:rPr>
        <w:t>Администрация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0E3F08" w:rsidRPr="00EB1123" w:rsidRDefault="000E3F08" w:rsidP="000E3F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123">
        <w:rPr>
          <w:rFonts w:ascii="Times New Roman" w:hAnsi="Times New Roman" w:cs="Times New Roman"/>
          <w:sz w:val="24"/>
          <w:szCs w:val="24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Администрацию или соответствующему должностному лицу.</w:t>
      </w:r>
    </w:p>
    <w:p w:rsidR="000E3F08" w:rsidRPr="00EB1123" w:rsidRDefault="000E3F08" w:rsidP="000E3F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123">
        <w:rPr>
          <w:rFonts w:ascii="Times New Roman" w:hAnsi="Times New Roman" w:cs="Times New Roman"/>
          <w:sz w:val="24"/>
          <w:szCs w:val="24"/>
        </w:rPr>
        <w:t xml:space="preserve">5.4. Заявитель вправе подать жалобу в письменной форме на бумажном носителе, в электронной форме в Администрацию. Жалобы на решения, принятые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EB1123">
        <w:rPr>
          <w:rFonts w:ascii="Times New Roman" w:hAnsi="Times New Roman" w:cs="Times New Roman"/>
          <w:sz w:val="24"/>
          <w:szCs w:val="24"/>
        </w:rPr>
        <w:t xml:space="preserve">лавой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EB1123">
        <w:rPr>
          <w:rFonts w:ascii="Times New Roman" w:hAnsi="Times New Roman" w:cs="Times New Roman"/>
          <w:sz w:val="24"/>
          <w:szCs w:val="24"/>
        </w:rPr>
        <w:t xml:space="preserve">, рассматриваются непосредственно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EB1123">
        <w:rPr>
          <w:rFonts w:ascii="Times New Roman" w:hAnsi="Times New Roman" w:cs="Times New Roman"/>
          <w:sz w:val="24"/>
          <w:szCs w:val="24"/>
        </w:rPr>
        <w:t xml:space="preserve">лавой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EB1123">
        <w:rPr>
          <w:rFonts w:ascii="Times New Roman" w:hAnsi="Times New Roman" w:cs="Times New Roman"/>
          <w:sz w:val="24"/>
          <w:szCs w:val="24"/>
        </w:rPr>
        <w:t>.</w:t>
      </w:r>
    </w:p>
    <w:p w:rsidR="000E3F08" w:rsidRPr="00EB1123" w:rsidRDefault="000E3F08" w:rsidP="000E3F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123">
        <w:rPr>
          <w:rFonts w:ascii="Times New Roman" w:hAnsi="Times New Roman" w:cs="Times New Roman"/>
          <w:sz w:val="24"/>
          <w:szCs w:val="24"/>
        </w:rPr>
        <w:t>5.5. Жалоба может быть направлена по почте, с использованием информационно-телекоммуникационной сети «Интернет», официального сайта Администрации, а также может быть принята при личном приеме заявителя.</w:t>
      </w:r>
    </w:p>
    <w:p w:rsidR="000E3F08" w:rsidRPr="00EB1123" w:rsidRDefault="000E3F08" w:rsidP="000E3F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123"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 w:rsidRPr="00EB1123">
        <w:rPr>
          <w:rFonts w:ascii="Times New Roman" w:hAnsi="Times New Roman" w:cs="Times New Roman"/>
          <w:sz w:val="24"/>
          <w:szCs w:val="24"/>
        </w:rPr>
        <w:t>Жало</w:t>
      </w:r>
      <w:r w:rsidR="00087DD6">
        <w:rPr>
          <w:rFonts w:ascii="Times New Roman" w:hAnsi="Times New Roman" w:cs="Times New Roman"/>
          <w:sz w:val="24"/>
          <w:szCs w:val="24"/>
        </w:rPr>
        <w:t>ба, поступившая в Администрацию</w:t>
      </w:r>
      <w:r w:rsidRPr="00EB1123">
        <w:rPr>
          <w:rFonts w:ascii="Times New Roman" w:hAnsi="Times New Roman" w:cs="Times New Roman"/>
          <w:sz w:val="24"/>
          <w:szCs w:val="24"/>
        </w:rPr>
        <w:t xml:space="preserve">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0E3F08" w:rsidRPr="00EB1123" w:rsidRDefault="000E3F08" w:rsidP="000E3F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123">
        <w:rPr>
          <w:rFonts w:ascii="Times New Roman" w:hAnsi="Times New Roman" w:cs="Times New Roman"/>
          <w:sz w:val="24"/>
          <w:szCs w:val="24"/>
        </w:rPr>
        <w:t>5.7. Жалоба должна содержать:</w:t>
      </w:r>
    </w:p>
    <w:p w:rsidR="000E3F08" w:rsidRPr="00EB1123" w:rsidRDefault="000E3F08" w:rsidP="000E3F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1123">
        <w:rPr>
          <w:rFonts w:ascii="Times New Roman" w:hAnsi="Times New Roman" w:cs="Times New Roman"/>
          <w:sz w:val="24"/>
          <w:szCs w:val="24"/>
        </w:rPr>
        <w:t>1) наименование Администрации, фамилию, имя, отчество (последнее – при наличии) должностного лица Администрации, либо муниципального служащего, решения и действия (бездействие) которых обжалуются;</w:t>
      </w:r>
      <w:proofErr w:type="gramEnd"/>
    </w:p>
    <w:p w:rsidR="000E3F08" w:rsidRPr="00EB1123" w:rsidRDefault="000E3F08" w:rsidP="000E3F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1123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E3F08" w:rsidRPr="00EB1123" w:rsidRDefault="000E3F08" w:rsidP="000E3F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123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0E3F08" w:rsidRPr="00EB1123" w:rsidRDefault="000E3F08" w:rsidP="000E3F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123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</w:t>
      </w:r>
    </w:p>
    <w:p w:rsidR="000E3F08" w:rsidRPr="00EB1123" w:rsidRDefault="000E3F08" w:rsidP="000E3F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123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0E3F08" w:rsidRPr="00EB1123" w:rsidRDefault="000E3F08" w:rsidP="000E3F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123">
        <w:rPr>
          <w:rFonts w:ascii="Times New Roman" w:hAnsi="Times New Roman" w:cs="Times New Roman"/>
          <w:sz w:val="24"/>
          <w:szCs w:val="24"/>
        </w:rPr>
        <w:t>5.8. По результатам рассмотрения жалобы Администрация принимает одно из следующих решений:</w:t>
      </w:r>
    </w:p>
    <w:p w:rsidR="000E3F08" w:rsidRPr="00EB1123" w:rsidRDefault="000E3F08" w:rsidP="000E3F08">
      <w:pPr>
        <w:pStyle w:val="ConsPlusNormal"/>
        <w:tabs>
          <w:tab w:val="left" w:pos="382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1123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и областными нормативными правовыми актами, а также в иных формах;</w:t>
      </w:r>
      <w:proofErr w:type="gramEnd"/>
    </w:p>
    <w:p w:rsidR="000E3F08" w:rsidRPr="00EB1123" w:rsidRDefault="000E3F08" w:rsidP="000E3F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123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0E3F08" w:rsidRPr="00EB1123" w:rsidRDefault="000E3F08" w:rsidP="000E3F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123">
        <w:rPr>
          <w:rFonts w:ascii="Times New Roman" w:hAnsi="Times New Roman" w:cs="Times New Roman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E3F08" w:rsidRPr="00EB1123" w:rsidRDefault="000E3F08" w:rsidP="000E3F08">
      <w:pPr>
        <w:pStyle w:val="ConsPlusNormal"/>
        <w:tabs>
          <w:tab w:val="left" w:pos="552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123">
        <w:rPr>
          <w:rFonts w:ascii="Times New Roman" w:hAnsi="Times New Roman" w:cs="Times New Roman"/>
          <w:sz w:val="24"/>
          <w:szCs w:val="24"/>
        </w:rPr>
        <w:t>5.10. 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0E3F08" w:rsidRPr="00D81AB8" w:rsidRDefault="000E3F08" w:rsidP="000E3F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F08" w:rsidRPr="00D81AB8" w:rsidRDefault="000E3F08" w:rsidP="000E3F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F08" w:rsidRDefault="000E3F08" w:rsidP="000E3F08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</w:p>
    <w:p w:rsidR="000E3F08" w:rsidRDefault="000E3F08" w:rsidP="000E3F08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</w:p>
    <w:p w:rsidR="00C86279" w:rsidRDefault="00C86279" w:rsidP="00C86279">
      <w:pPr>
        <w:pStyle w:val="ConsPlusNormal"/>
        <w:tabs>
          <w:tab w:val="left" w:pos="709"/>
        </w:tabs>
        <w:ind w:firstLine="0"/>
        <w:outlineLvl w:val="1"/>
        <w:rPr>
          <w:b/>
        </w:rPr>
      </w:pPr>
    </w:p>
    <w:p w:rsidR="00C86279" w:rsidRDefault="00C86279" w:rsidP="00C86279">
      <w:pPr>
        <w:pStyle w:val="ConsPlusNormal"/>
        <w:tabs>
          <w:tab w:val="left" w:pos="709"/>
        </w:tabs>
        <w:ind w:firstLine="0"/>
        <w:jc w:val="right"/>
        <w:outlineLvl w:val="1"/>
        <w:rPr>
          <w:rFonts w:ascii="Times New Roman" w:hAnsi="Times New Roman" w:cs="Times New Roman"/>
        </w:rPr>
      </w:pPr>
    </w:p>
    <w:p w:rsidR="00C86279" w:rsidRDefault="00C86279" w:rsidP="00C86279">
      <w:pPr>
        <w:pStyle w:val="ConsPlusNormal"/>
        <w:tabs>
          <w:tab w:val="left" w:pos="709"/>
        </w:tabs>
        <w:ind w:firstLine="0"/>
        <w:jc w:val="right"/>
        <w:outlineLvl w:val="1"/>
        <w:rPr>
          <w:rFonts w:ascii="Times New Roman" w:hAnsi="Times New Roman" w:cs="Times New Roman"/>
        </w:rPr>
      </w:pPr>
    </w:p>
    <w:p w:rsidR="00C86279" w:rsidRDefault="00C86279" w:rsidP="00C86279">
      <w:pPr>
        <w:pStyle w:val="ConsPlusNormal"/>
        <w:tabs>
          <w:tab w:val="left" w:pos="709"/>
        </w:tabs>
        <w:ind w:firstLine="0"/>
        <w:jc w:val="right"/>
        <w:outlineLvl w:val="1"/>
        <w:rPr>
          <w:rFonts w:ascii="Times New Roman" w:hAnsi="Times New Roman" w:cs="Times New Roman"/>
        </w:rPr>
      </w:pPr>
    </w:p>
    <w:p w:rsidR="000E3F08" w:rsidRPr="00CE0967" w:rsidRDefault="00CE0967" w:rsidP="00C86279">
      <w:pPr>
        <w:pStyle w:val="ConsPlusNormal"/>
        <w:tabs>
          <w:tab w:val="left" w:pos="709"/>
        </w:tabs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1              </w:t>
      </w:r>
    </w:p>
    <w:p w:rsidR="00561251" w:rsidRPr="00E1115C" w:rsidRDefault="00561251" w:rsidP="00561251">
      <w:pPr>
        <w:pStyle w:val="ConsPlusNormal"/>
        <w:widowControl/>
        <w:ind w:firstLine="5670"/>
        <w:jc w:val="right"/>
        <w:rPr>
          <w:rFonts w:ascii="Times New Roman" w:hAnsi="Times New Roman" w:cs="Times New Roman"/>
        </w:rPr>
      </w:pPr>
      <w:r w:rsidRPr="003C67DF">
        <w:rPr>
          <w:rFonts w:ascii="Times New Roman" w:hAnsi="Times New Roman" w:cs="Times New Roman"/>
        </w:rPr>
        <w:t>к Административному регламенту</w:t>
      </w:r>
      <w:r>
        <w:rPr>
          <w:rFonts w:ascii="Times New Roman" w:hAnsi="Times New Roman" w:cs="Times New Roman"/>
        </w:rPr>
        <w:t>,</w:t>
      </w:r>
      <w:r w:rsidRPr="003C67DF">
        <w:rPr>
          <w:rFonts w:ascii="Times New Roman" w:hAnsi="Times New Roman" w:cs="Times New Roman"/>
        </w:rPr>
        <w:t xml:space="preserve"> </w:t>
      </w:r>
      <w:r w:rsidRPr="00E1115C">
        <w:rPr>
          <w:rFonts w:ascii="Times New Roman" w:hAnsi="Times New Roman" w:cs="Times New Roman"/>
        </w:rPr>
        <w:t xml:space="preserve">утверждённому постановлением Администрации </w:t>
      </w:r>
    </w:p>
    <w:p w:rsidR="00561251" w:rsidRPr="00E1115C" w:rsidRDefault="00561251" w:rsidP="0056125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E1115C">
        <w:rPr>
          <w:rFonts w:ascii="Times New Roman" w:hAnsi="Times New Roman" w:cs="Times New Roman"/>
        </w:rPr>
        <w:t xml:space="preserve">муниципального образования </w:t>
      </w:r>
    </w:p>
    <w:p w:rsidR="00561251" w:rsidRPr="00E1115C" w:rsidRDefault="00561251" w:rsidP="0056125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E1115C">
        <w:rPr>
          <w:rFonts w:ascii="Times New Roman" w:hAnsi="Times New Roman" w:cs="Times New Roman"/>
        </w:rPr>
        <w:t>«город Десногорск» Смоленской области</w:t>
      </w:r>
    </w:p>
    <w:p w:rsidR="008E52AB" w:rsidRDefault="008E52AB" w:rsidP="00E20E46">
      <w:pPr>
        <w:pStyle w:val="ConsPlusNonformat"/>
        <w:tabs>
          <w:tab w:val="left" w:pos="4111"/>
        </w:tabs>
        <w:ind w:left="4536"/>
        <w:jc w:val="right"/>
        <w:rPr>
          <w:rFonts w:ascii="Times New Roman" w:eastAsia="Lucida Sans Unicode" w:hAnsi="Times New Roman" w:cs="Tahoma"/>
          <w:color w:val="000000"/>
          <w:lang w:eastAsia="en-US" w:bidi="en-US"/>
        </w:rPr>
      </w:pPr>
      <w:bookmarkStart w:id="16" w:name="P567"/>
      <w:bookmarkEnd w:id="16"/>
      <w:r w:rsidRPr="008E52AB">
        <w:rPr>
          <w:rFonts w:ascii="Times New Roman" w:eastAsia="Lucida Sans Unicode" w:hAnsi="Times New Roman" w:cs="Tahoma"/>
          <w:color w:val="000000"/>
          <w:lang w:eastAsia="en-US" w:bidi="en-US"/>
        </w:rPr>
        <w:t>от 02.07.2018  № 579</w:t>
      </w:r>
    </w:p>
    <w:p w:rsidR="008E52AB" w:rsidRDefault="008E52AB" w:rsidP="00E20E46">
      <w:pPr>
        <w:pStyle w:val="ConsPlusNonformat"/>
        <w:tabs>
          <w:tab w:val="left" w:pos="4111"/>
        </w:tabs>
        <w:ind w:left="4536"/>
        <w:jc w:val="right"/>
        <w:rPr>
          <w:rFonts w:ascii="Times New Roman" w:eastAsia="Lucida Sans Unicode" w:hAnsi="Times New Roman" w:cs="Tahoma"/>
          <w:color w:val="000000"/>
          <w:lang w:eastAsia="en-US" w:bidi="en-US"/>
        </w:rPr>
      </w:pPr>
    </w:p>
    <w:p w:rsidR="00E20E46" w:rsidRDefault="00E20E46" w:rsidP="00E20E46">
      <w:pPr>
        <w:pStyle w:val="ConsPlusNonformat"/>
        <w:tabs>
          <w:tab w:val="left" w:pos="4111"/>
        </w:tabs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4D41BA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E20E46" w:rsidRPr="004D41BA" w:rsidRDefault="00E20E46" w:rsidP="00E20E46">
      <w:pPr>
        <w:pStyle w:val="ConsPlusNonformat"/>
        <w:tabs>
          <w:tab w:val="left" w:pos="4395"/>
        </w:tabs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«город Десногорск» Смоленской области</w:t>
      </w:r>
    </w:p>
    <w:p w:rsidR="00E20E46" w:rsidRPr="004D41BA" w:rsidRDefault="00E20E46" w:rsidP="00E20E46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D41BA">
        <w:rPr>
          <w:rFonts w:ascii="Times New Roman" w:hAnsi="Times New Roman" w:cs="Times New Roman"/>
          <w:sz w:val="24"/>
          <w:szCs w:val="24"/>
        </w:rPr>
        <w:t>от ________________________________________</w:t>
      </w:r>
    </w:p>
    <w:p w:rsidR="00E20E46" w:rsidRPr="004D41BA" w:rsidRDefault="00E20E46" w:rsidP="00E20E46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A629C1">
        <w:rPr>
          <w:rFonts w:ascii="Times New Roman" w:hAnsi="Times New Roman" w:cs="Times New Roman"/>
        </w:rPr>
        <w:t>(для юридических лиц - полное  наименование, организационно-правовая форма, основной государственный регистрационный номер;                                      для индивидуальных предпр</w:t>
      </w:r>
      <w:r>
        <w:rPr>
          <w:rFonts w:ascii="Times New Roman" w:hAnsi="Times New Roman" w:cs="Times New Roman"/>
        </w:rPr>
        <w:t xml:space="preserve">инимателей и физических лиц ФИО; </w:t>
      </w:r>
      <w:r w:rsidRPr="00A629C1">
        <w:rPr>
          <w:rFonts w:ascii="Times New Roman" w:hAnsi="Times New Roman" w:cs="Times New Roman"/>
        </w:rPr>
        <w:t>ИНН)</w:t>
      </w:r>
      <w:r>
        <w:rPr>
          <w:rFonts w:ascii="Times New Roman" w:hAnsi="Times New Roman" w:cs="Times New Roman"/>
          <w:sz w:val="24"/>
          <w:szCs w:val="24"/>
        </w:rPr>
        <w:t xml:space="preserve">  _______</w:t>
      </w:r>
      <w:r w:rsidRPr="004D41BA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E20E46" w:rsidRPr="004D41BA" w:rsidRDefault="00E20E46" w:rsidP="00E20E46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D41BA">
        <w:rPr>
          <w:rFonts w:ascii="Times New Roman" w:hAnsi="Times New Roman" w:cs="Times New Roman"/>
          <w:sz w:val="24"/>
          <w:szCs w:val="24"/>
        </w:rPr>
        <w:t>Адрес заявителя ___________________________</w:t>
      </w:r>
    </w:p>
    <w:p w:rsidR="00E20E46" w:rsidRPr="004D41BA" w:rsidRDefault="00E20E46" w:rsidP="00E20E46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D41BA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E20E46" w:rsidRPr="004D41BA" w:rsidRDefault="00E20E46" w:rsidP="00E20E46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4D41BA">
        <w:rPr>
          <w:rFonts w:ascii="Times New Roman" w:hAnsi="Times New Roman" w:cs="Times New Roman"/>
        </w:rPr>
        <w:t xml:space="preserve">(для  юридического  лица -  </w:t>
      </w:r>
      <w:r>
        <w:rPr>
          <w:rFonts w:ascii="Times New Roman" w:hAnsi="Times New Roman" w:cs="Times New Roman"/>
        </w:rPr>
        <w:t xml:space="preserve">юридический  и </w:t>
      </w:r>
      <w:r w:rsidRPr="004D41BA">
        <w:rPr>
          <w:rFonts w:ascii="Times New Roman" w:hAnsi="Times New Roman" w:cs="Times New Roman"/>
        </w:rPr>
        <w:t xml:space="preserve">фактический </w:t>
      </w:r>
      <w:r>
        <w:rPr>
          <w:rFonts w:ascii="Times New Roman" w:hAnsi="Times New Roman" w:cs="Times New Roman"/>
        </w:rPr>
        <w:t xml:space="preserve">адрес; </w:t>
      </w:r>
      <w:r w:rsidRPr="004D41BA">
        <w:rPr>
          <w:rFonts w:ascii="Times New Roman" w:hAnsi="Times New Roman" w:cs="Times New Roman"/>
        </w:rPr>
        <w:t xml:space="preserve">для  индивидуального </w:t>
      </w:r>
      <w:r>
        <w:rPr>
          <w:rFonts w:ascii="Times New Roman" w:hAnsi="Times New Roman" w:cs="Times New Roman"/>
        </w:rPr>
        <w:t xml:space="preserve">предпринимателя  и  физического </w:t>
      </w:r>
      <w:r w:rsidRPr="004D41BA">
        <w:rPr>
          <w:rFonts w:ascii="Times New Roman" w:hAnsi="Times New Roman" w:cs="Times New Roman"/>
        </w:rPr>
        <w:t xml:space="preserve">лица </w:t>
      </w:r>
      <w:r>
        <w:rPr>
          <w:rFonts w:ascii="Times New Roman" w:hAnsi="Times New Roman" w:cs="Times New Roman"/>
        </w:rPr>
        <w:t>–</w:t>
      </w:r>
      <w:r w:rsidRPr="004D41BA">
        <w:rPr>
          <w:rFonts w:ascii="Times New Roman" w:hAnsi="Times New Roman" w:cs="Times New Roman"/>
        </w:rPr>
        <w:t xml:space="preserve"> адрес</w:t>
      </w:r>
      <w:r>
        <w:rPr>
          <w:rFonts w:ascii="Times New Roman" w:hAnsi="Times New Roman" w:cs="Times New Roman"/>
        </w:rPr>
        <w:t xml:space="preserve"> </w:t>
      </w:r>
      <w:r w:rsidRPr="004D41BA">
        <w:rPr>
          <w:rFonts w:ascii="Times New Roman" w:hAnsi="Times New Roman" w:cs="Times New Roman"/>
        </w:rPr>
        <w:t>места регистрации и фактического проживания)</w:t>
      </w:r>
    </w:p>
    <w:p w:rsidR="00E20E46" w:rsidRPr="004D41BA" w:rsidRDefault="00E20E46" w:rsidP="00E20E46">
      <w:pPr>
        <w:pStyle w:val="ConsPlusNonformat"/>
        <w:tabs>
          <w:tab w:val="left" w:pos="9639"/>
        </w:tabs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D41BA">
        <w:rPr>
          <w:rFonts w:ascii="Times New Roman" w:hAnsi="Times New Roman" w:cs="Times New Roman"/>
          <w:sz w:val="24"/>
          <w:szCs w:val="24"/>
        </w:rPr>
        <w:t>в лице_________________________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D41BA">
        <w:rPr>
          <w:rFonts w:ascii="Times New Roman" w:hAnsi="Times New Roman" w:cs="Times New Roman"/>
          <w:sz w:val="24"/>
          <w:szCs w:val="24"/>
        </w:rPr>
        <w:t>__,</w:t>
      </w:r>
    </w:p>
    <w:p w:rsidR="00E20E46" w:rsidRPr="004D41BA" w:rsidRDefault="00E20E46" w:rsidP="00E20E46">
      <w:pPr>
        <w:pStyle w:val="ConsPlusNonformat"/>
        <w:tabs>
          <w:tab w:val="left" w:pos="9639"/>
        </w:tabs>
        <w:ind w:left="4536"/>
        <w:jc w:val="both"/>
        <w:rPr>
          <w:rFonts w:ascii="Times New Roman" w:hAnsi="Times New Roman" w:cs="Times New Roman"/>
        </w:rPr>
      </w:pPr>
      <w:r w:rsidRPr="004D41BA">
        <w:rPr>
          <w:rFonts w:ascii="Times New Roman" w:hAnsi="Times New Roman" w:cs="Times New Roman"/>
        </w:rPr>
        <w:t>(фамилия, имя, отчество и</w:t>
      </w:r>
      <w:r>
        <w:rPr>
          <w:rFonts w:ascii="Times New Roman" w:hAnsi="Times New Roman" w:cs="Times New Roman"/>
        </w:rPr>
        <w:t xml:space="preserve"> должность п</w:t>
      </w:r>
      <w:r w:rsidRPr="004D41BA">
        <w:rPr>
          <w:rFonts w:ascii="Times New Roman" w:hAnsi="Times New Roman" w:cs="Times New Roman"/>
        </w:rPr>
        <w:t>редставителя заявителя)</w:t>
      </w:r>
      <w:r>
        <w:rPr>
          <w:rFonts w:ascii="Times New Roman" w:hAnsi="Times New Roman" w:cs="Times New Roman"/>
        </w:rPr>
        <w:t xml:space="preserve"> </w:t>
      </w:r>
      <w:r w:rsidRPr="004D41BA">
        <w:rPr>
          <w:rFonts w:ascii="Times New Roman" w:hAnsi="Times New Roman" w:cs="Times New Roman"/>
        </w:rPr>
        <w:t>действующего на основании</w:t>
      </w:r>
    </w:p>
    <w:p w:rsidR="00E20E46" w:rsidRPr="004D41BA" w:rsidRDefault="00E20E46" w:rsidP="00E20E46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D41BA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E20E46" w:rsidRPr="004D41BA" w:rsidRDefault="00E20E46" w:rsidP="00E20E46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D41BA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E20E46" w:rsidRPr="004D41BA" w:rsidRDefault="00E20E46" w:rsidP="00E20E46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4D41BA">
        <w:rPr>
          <w:rFonts w:ascii="Times New Roman" w:hAnsi="Times New Roman" w:cs="Times New Roman"/>
        </w:rPr>
        <w:t>(номер  и  дата  документа,  удостоверяющего    полномочия представителя заявителя)</w:t>
      </w:r>
    </w:p>
    <w:p w:rsidR="00E20E46" w:rsidRPr="004D41BA" w:rsidRDefault="00E20E46" w:rsidP="00E20E46">
      <w:pPr>
        <w:pStyle w:val="ConsPlusNonformat"/>
        <w:tabs>
          <w:tab w:val="left" w:pos="3969"/>
        </w:tabs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D41BA">
        <w:rPr>
          <w:rFonts w:ascii="Times New Roman" w:hAnsi="Times New Roman" w:cs="Times New Roman"/>
          <w:sz w:val="24"/>
          <w:szCs w:val="24"/>
        </w:rPr>
        <w:t>Контактные телефоны (факс):</w:t>
      </w:r>
    </w:p>
    <w:p w:rsidR="00E20E46" w:rsidRPr="004D41BA" w:rsidRDefault="00E20E46" w:rsidP="00E20E46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D41BA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E20E46" w:rsidRPr="004D41BA" w:rsidRDefault="00E20E46" w:rsidP="00E20E46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D41BA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E20E46" w:rsidRPr="004D41BA" w:rsidRDefault="00E20E46" w:rsidP="00E20E46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D41BA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4D41B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4D41BA">
        <w:rPr>
          <w:rFonts w:ascii="Times New Roman" w:hAnsi="Times New Roman" w:cs="Times New Roman"/>
          <w:sz w:val="24"/>
          <w:szCs w:val="24"/>
        </w:rPr>
        <w:t xml:space="preserve"> (при наличии) ________________________</w:t>
      </w:r>
    </w:p>
    <w:p w:rsidR="00E20E46" w:rsidRDefault="00E20E46" w:rsidP="000E3F08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61251" w:rsidRDefault="00561251" w:rsidP="000E3F08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61251" w:rsidRDefault="00561251" w:rsidP="000E3F08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E3F08" w:rsidRPr="00E20E46" w:rsidRDefault="000E3F08" w:rsidP="000E3F08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20E46">
        <w:rPr>
          <w:rFonts w:ascii="Times New Roman" w:hAnsi="Times New Roman" w:cs="Times New Roman"/>
          <w:sz w:val="24"/>
          <w:szCs w:val="24"/>
        </w:rPr>
        <w:t>ЗАЯВЛЕНИЕ</w:t>
      </w:r>
    </w:p>
    <w:p w:rsidR="000E3F08" w:rsidRPr="00E20E46" w:rsidRDefault="000E3F08" w:rsidP="000E3F08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20E46">
        <w:rPr>
          <w:rFonts w:ascii="Times New Roman" w:hAnsi="Times New Roman" w:cs="Times New Roman"/>
          <w:sz w:val="24"/>
          <w:szCs w:val="24"/>
        </w:rPr>
        <w:t>о предварительном согласовании предоставления земельного участка</w:t>
      </w:r>
    </w:p>
    <w:p w:rsidR="000E3F08" w:rsidRPr="00E20E46" w:rsidRDefault="000E3F08" w:rsidP="000E3F08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6AB8" w:rsidRDefault="000E3F08" w:rsidP="000E3F08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E46">
        <w:rPr>
          <w:rFonts w:ascii="Times New Roman" w:hAnsi="Times New Roman" w:cs="Times New Roman"/>
          <w:sz w:val="24"/>
          <w:szCs w:val="24"/>
        </w:rPr>
        <w:t>Прошу принять решение о предварительном согласовании предоставления земельного участка, расположенного по адресу: Российская Федерация, Смоленская область,</w:t>
      </w:r>
      <w:r w:rsidR="00E20E46">
        <w:rPr>
          <w:rFonts w:ascii="Times New Roman" w:hAnsi="Times New Roman" w:cs="Times New Roman"/>
          <w:sz w:val="24"/>
          <w:szCs w:val="24"/>
        </w:rPr>
        <w:t xml:space="preserve">                   г. Десногорск, </w:t>
      </w:r>
      <w:r w:rsidRPr="00E20E46">
        <w:rPr>
          <w:rFonts w:ascii="Times New Roman" w:hAnsi="Times New Roman" w:cs="Times New Roman"/>
          <w:sz w:val="24"/>
          <w:szCs w:val="24"/>
        </w:rPr>
        <w:t>______________</w:t>
      </w:r>
      <w:r w:rsidR="00E20E46">
        <w:rPr>
          <w:rFonts w:ascii="Times New Roman" w:hAnsi="Times New Roman" w:cs="Times New Roman"/>
          <w:sz w:val="24"/>
          <w:szCs w:val="24"/>
        </w:rPr>
        <w:t>__________________</w:t>
      </w:r>
      <w:r w:rsidR="00AC6AB8">
        <w:rPr>
          <w:rFonts w:ascii="Times New Roman" w:hAnsi="Times New Roman" w:cs="Times New Roman"/>
          <w:sz w:val="24"/>
          <w:szCs w:val="24"/>
        </w:rPr>
        <w:t>___________________</w:t>
      </w:r>
      <w:r w:rsidR="00E20E46">
        <w:rPr>
          <w:rFonts w:ascii="Times New Roman" w:hAnsi="Times New Roman" w:cs="Times New Roman"/>
          <w:sz w:val="24"/>
          <w:szCs w:val="24"/>
        </w:rPr>
        <w:t>_</w:t>
      </w:r>
      <w:r w:rsidRPr="00E20E46">
        <w:rPr>
          <w:rFonts w:ascii="Times New Roman" w:hAnsi="Times New Roman" w:cs="Times New Roman"/>
          <w:sz w:val="24"/>
          <w:szCs w:val="24"/>
        </w:rPr>
        <w:t>_______________</w:t>
      </w:r>
    </w:p>
    <w:p w:rsidR="00E20E46" w:rsidRDefault="000E3F08" w:rsidP="00AC6AB8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20E46">
        <w:rPr>
          <w:rFonts w:ascii="Times New Roman" w:hAnsi="Times New Roman" w:cs="Times New Roman"/>
          <w:sz w:val="24"/>
          <w:szCs w:val="24"/>
        </w:rPr>
        <w:t>площадью _</w:t>
      </w:r>
      <w:r w:rsidR="00AC6AB8">
        <w:rPr>
          <w:rFonts w:ascii="Times New Roman" w:hAnsi="Times New Roman" w:cs="Times New Roman"/>
          <w:sz w:val="24"/>
          <w:szCs w:val="24"/>
        </w:rPr>
        <w:t>__________</w:t>
      </w:r>
      <w:r w:rsidRPr="00E20E46">
        <w:rPr>
          <w:rFonts w:ascii="Times New Roman" w:hAnsi="Times New Roman" w:cs="Times New Roman"/>
          <w:sz w:val="24"/>
          <w:szCs w:val="24"/>
        </w:rPr>
        <w:t xml:space="preserve"> кв. м, из </w:t>
      </w:r>
      <w:r w:rsidR="00E20E46">
        <w:rPr>
          <w:rFonts w:ascii="Times New Roman" w:hAnsi="Times New Roman" w:cs="Times New Roman"/>
          <w:sz w:val="24"/>
          <w:szCs w:val="24"/>
        </w:rPr>
        <w:t>категории земель</w:t>
      </w:r>
      <w:r w:rsidRPr="00E20E46">
        <w:rPr>
          <w:rFonts w:ascii="Times New Roman" w:hAnsi="Times New Roman" w:cs="Times New Roman"/>
          <w:sz w:val="24"/>
          <w:szCs w:val="24"/>
        </w:rPr>
        <w:t>______</w:t>
      </w:r>
      <w:r w:rsidR="00E20E46">
        <w:rPr>
          <w:rFonts w:ascii="Times New Roman" w:hAnsi="Times New Roman" w:cs="Times New Roman"/>
          <w:sz w:val="24"/>
          <w:szCs w:val="24"/>
        </w:rPr>
        <w:t>_______</w:t>
      </w:r>
      <w:r w:rsidRPr="00E20E46">
        <w:rPr>
          <w:rFonts w:ascii="Times New Roman" w:hAnsi="Times New Roman" w:cs="Times New Roman"/>
          <w:sz w:val="24"/>
          <w:szCs w:val="24"/>
        </w:rPr>
        <w:t>_________________</w:t>
      </w:r>
      <w:r w:rsidR="00AC6AB8">
        <w:rPr>
          <w:rFonts w:ascii="Times New Roman" w:hAnsi="Times New Roman" w:cs="Times New Roman"/>
          <w:sz w:val="24"/>
          <w:szCs w:val="24"/>
        </w:rPr>
        <w:t>___</w:t>
      </w:r>
      <w:r w:rsidR="00E20E46">
        <w:rPr>
          <w:rFonts w:ascii="Times New Roman" w:hAnsi="Times New Roman" w:cs="Times New Roman"/>
          <w:sz w:val="24"/>
          <w:szCs w:val="24"/>
        </w:rPr>
        <w:t>_</w:t>
      </w:r>
      <w:r w:rsidRPr="00E20E46">
        <w:rPr>
          <w:rFonts w:ascii="Times New Roman" w:hAnsi="Times New Roman" w:cs="Times New Roman"/>
          <w:sz w:val="24"/>
          <w:szCs w:val="24"/>
        </w:rPr>
        <w:t>__</w:t>
      </w:r>
    </w:p>
    <w:p w:rsidR="00AC6AB8" w:rsidRDefault="00AC6AB8" w:rsidP="00AC6AB8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E3F08" w:rsidRPr="00E20E46" w:rsidRDefault="000E3F08" w:rsidP="00E20E46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20E46">
        <w:rPr>
          <w:rFonts w:ascii="Times New Roman" w:hAnsi="Times New Roman" w:cs="Times New Roman"/>
          <w:sz w:val="24"/>
          <w:szCs w:val="24"/>
        </w:rPr>
        <w:t>в целях________</w:t>
      </w:r>
      <w:r w:rsidR="00E20E46">
        <w:rPr>
          <w:rFonts w:ascii="Times New Roman" w:hAnsi="Times New Roman" w:cs="Times New Roman"/>
          <w:sz w:val="24"/>
          <w:szCs w:val="24"/>
        </w:rPr>
        <w:t>_______________</w:t>
      </w:r>
      <w:r w:rsidRPr="00E20E46">
        <w:rPr>
          <w:rFonts w:ascii="Times New Roman" w:hAnsi="Times New Roman" w:cs="Times New Roman"/>
          <w:sz w:val="24"/>
          <w:szCs w:val="24"/>
        </w:rPr>
        <w:t xml:space="preserve">__________________________________________________, </w:t>
      </w:r>
    </w:p>
    <w:p w:rsidR="000E3F08" w:rsidRDefault="000E3F08" w:rsidP="000E3F08">
      <w:pPr>
        <w:pStyle w:val="ConsPlusNonformat"/>
        <w:tabs>
          <w:tab w:val="left" w:pos="709"/>
          <w:tab w:val="left" w:pos="240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0E4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151E7">
        <w:rPr>
          <w:rFonts w:ascii="Times New Roman" w:hAnsi="Times New Roman" w:cs="Times New Roman"/>
        </w:rPr>
        <w:t>(указать цель образования земельного участка)</w:t>
      </w:r>
    </w:p>
    <w:p w:rsidR="00E20E46" w:rsidRPr="00B151E7" w:rsidRDefault="00E20E46" w:rsidP="000E3F08">
      <w:pPr>
        <w:pStyle w:val="ConsPlusNonformat"/>
        <w:tabs>
          <w:tab w:val="left" w:pos="709"/>
          <w:tab w:val="left" w:pos="2400"/>
        </w:tabs>
        <w:ind w:firstLine="709"/>
        <w:jc w:val="both"/>
        <w:rPr>
          <w:rFonts w:ascii="Times New Roman" w:hAnsi="Times New Roman" w:cs="Times New Roman"/>
        </w:rPr>
      </w:pPr>
    </w:p>
    <w:p w:rsidR="000E3F08" w:rsidRPr="005E3925" w:rsidRDefault="00E20E46" w:rsidP="000E3F08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праве </w:t>
      </w:r>
      <w:r w:rsidR="000E3F08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0E3F08">
        <w:rPr>
          <w:rFonts w:ascii="Times New Roman" w:hAnsi="Times New Roman" w:cs="Times New Roman"/>
          <w:sz w:val="28"/>
          <w:szCs w:val="28"/>
        </w:rPr>
        <w:t xml:space="preserve">____________________.  </w:t>
      </w:r>
    </w:p>
    <w:p w:rsidR="000E3F08" w:rsidRPr="005E3925" w:rsidRDefault="000E3F08" w:rsidP="000E3F0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5E3925">
        <w:rPr>
          <w:rFonts w:ascii="Times New Roman" w:hAnsi="Times New Roman" w:cs="Times New Roman"/>
        </w:rPr>
        <w:t xml:space="preserve">              </w:t>
      </w:r>
      <w:r w:rsidR="00E20E46"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 xml:space="preserve">(указать вид права)                                </w:t>
      </w:r>
      <w:r w:rsidRPr="005E3925">
        <w:rPr>
          <w:rFonts w:ascii="Times New Roman" w:hAnsi="Times New Roman" w:cs="Times New Roman"/>
        </w:rPr>
        <w:t xml:space="preserve">   </w:t>
      </w:r>
    </w:p>
    <w:p w:rsidR="000E3F08" w:rsidRPr="00E20E46" w:rsidRDefault="000E3F08" w:rsidP="000E3F08">
      <w:pPr>
        <w:pStyle w:val="ConsPlusNonformat"/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20E46">
        <w:rPr>
          <w:rFonts w:ascii="Times New Roman" w:hAnsi="Times New Roman" w:cs="Times New Roman"/>
          <w:sz w:val="24"/>
          <w:szCs w:val="24"/>
        </w:rPr>
        <w:t>Кадастровый номер земельного участка________________</w:t>
      </w:r>
      <w:r w:rsidR="00E20E46">
        <w:rPr>
          <w:rFonts w:ascii="Times New Roman" w:hAnsi="Times New Roman" w:cs="Times New Roman"/>
          <w:sz w:val="24"/>
          <w:szCs w:val="24"/>
        </w:rPr>
        <w:t>______</w:t>
      </w:r>
      <w:r w:rsidRPr="00E20E46">
        <w:rPr>
          <w:rFonts w:ascii="Times New Roman" w:hAnsi="Times New Roman" w:cs="Times New Roman"/>
          <w:sz w:val="24"/>
          <w:szCs w:val="24"/>
        </w:rPr>
        <w:t>_________________,</w:t>
      </w:r>
    </w:p>
    <w:p w:rsidR="000E3F08" w:rsidRPr="00E20E46" w:rsidRDefault="000E3F08" w:rsidP="000E3F08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20E46">
        <w:rPr>
          <w:rFonts w:ascii="Times New Roman" w:hAnsi="Times New Roman" w:cs="Times New Roman"/>
          <w:sz w:val="24"/>
          <w:szCs w:val="24"/>
        </w:rPr>
        <w:t xml:space="preserve">заявление о предварительном согласовании </w:t>
      </w:r>
      <w:proofErr w:type="gramStart"/>
      <w:r w:rsidR="00CE0967">
        <w:rPr>
          <w:rFonts w:ascii="Times New Roman" w:hAnsi="Times New Roman" w:cs="Times New Roman"/>
          <w:sz w:val="24"/>
          <w:szCs w:val="24"/>
        </w:rPr>
        <w:t>предоставления</w:t>
      </w:r>
      <w:proofErr w:type="gramEnd"/>
      <w:r w:rsidRPr="00E20E46">
        <w:rPr>
          <w:rFonts w:ascii="Times New Roman" w:hAnsi="Times New Roman" w:cs="Times New Roman"/>
          <w:sz w:val="24"/>
          <w:szCs w:val="24"/>
        </w:rPr>
        <w:t xml:space="preserve"> которого подано (далее - испрашиваемый земельный участок), в случае если границы такого земельного  участка подлежат уточнению в соответствии с Федеральным </w:t>
      </w:r>
      <w:hyperlink r:id="rId38" w:history="1">
        <w:r w:rsidRPr="00AC6AB8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E20E46">
        <w:rPr>
          <w:rFonts w:ascii="Times New Roman" w:hAnsi="Times New Roman" w:cs="Times New Roman"/>
          <w:sz w:val="24"/>
          <w:szCs w:val="24"/>
        </w:rPr>
        <w:t xml:space="preserve"> «О государственном регистрации недвижимости».</w:t>
      </w:r>
    </w:p>
    <w:p w:rsidR="000E3F08" w:rsidRPr="00E20E46" w:rsidRDefault="000E3F08" w:rsidP="00AC6AB8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E46">
        <w:rPr>
          <w:rFonts w:ascii="Times New Roman" w:hAnsi="Times New Roman" w:cs="Times New Roman"/>
          <w:sz w:val="24"/>
          <w:szCs w:val="24"/>
        </w:rPr>
        <w:t>Реквизиты постановления Администрации муниципального образования</w:t>
      </w:r>
      <w:r w:rsidR="00AC6AB8">
        <w:rPr>
          <w:rFonts w:ascii="Times New Roman" w:hAnsi="Times New Roman" w:cs="Times New Roman"/>
          <w:sz w:val="24"/>
          <w:szCs w:val="24"/>
        </w:rPr>
        <w:t xml:space="preserve"> «город Десногорск» Смоленской области </w:t>
      </w:r>
      <w:r w:rsidRPr="00E20E46">
        <w:rPr>
          <w:rFonts w:ascii="Times New Roman" w:hAnsi="Times New Roman" w:cs="Times New Roman"/>
          <w:sz w:val="24"/>
          <w:szCs w:val="24"/>
        </w:rPr>
        <w:t>об утверждении проекта межевания территории, если образование испрашиваемого земельного участка предусмотрено указанным проектом  ____________________________________</w:t>
      </w:r>
      <w:r w:rsidR="00AC6AB8">
        <w:rPr>
          <w:rFonts w:ascii="Times New Roman" w:hAnsi="Times New Roman" w:cs="Times New Roman"/>
          <w:sz w:val="24"/>
          <w:szCs w:val="24"/>
        </w:rPr>
        <w:t>_______</w:t>
      </w:r>
      <w:r w:rsidRPr="00E20E46">
        <w:rPr>
          <w:rFonts w:ascii="Times New Roman" w:hAnsi="Times New Roman" w:cs="Times New Roman"/>
          <w:sz w:val="24"/>
          <w:szCs w:val="24"/>
        </w:rPr>
        <w:t>_____</w:t>
      </w:r>
      <w:r w:rsidR="00AC6AB8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E3F08" w:rsidRPr="00AC6AB8" w:rsidRDefault="000E3F08" w:rsidP="000E3F08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E46">
        <w:rPr>
          <w:rFonts w:ascii="Times New Roman" w:hAnsi="Times New Roman" w:cs="Times New Roman"/>
          <w:sz w:val="24"/>
          <w:szCs w:val="24"/>
        </w:rPr>
        <w:t xml:space="preserve"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участка, в случае если сведения о таких земельных участках внесены в Единый государственный реестр </w:t>
      </w:r>
      <w:r w:rsidRPr="00AC6AB8">
        <w:rPr>
          <w:rFonts w:ascii="Times New Roman" w:hAnsi="Times New Roman" w:cs="Times New Roman"/>
          <w:sz w:val="24"/>
          <w:szCs w:val="24"/>
        </w:rPr>
        <w:t>недвижимости ___________________</w:t>
      </w:r>
      <w:r w:rsidR="00AC6AB8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0E3F08" w:rsidRPr="00E20E46" w:rsidRDefault="000E3F08" w:rsidP="000E3F08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AB8">
        <w:rPr>
          <w:rFonts w:ascii="Times New Roman" w:hAnsi="Times New Roman" w:cs="Times New Roman"/>
          <w:sz w:val="24"/>
          <w:szCs w:val="24"/>
        </w:rPr>
        <w:t xml:space="preserve">Основание предоставления земельного участка без проведения торгов из числа предусмотренных </w:t>
      </w:r>
      <w:hyperlink r:id="rId39" w:history="1">
        <w:r w:rsidRPr="00AC6AB8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 статьи 39.3</w:t>
        </w:r>
      </w:hyperlink>
      <w:r w:rsidRPr="00AC6AB8">
        <w:rPr>
          <w:rFonts w:ascii="Times New Roman" w:hAnsi="Times New Roman" w:cs="Times New Roman"/>
          <w:sz w:val="24"/>
          <w:szCs w:val="24"/>
        </w:rPr>
        <w:t xml:space="preserve">, </w:t>
      </w:r>
      <w:hyperlink r:id="rId40" w:history="1">
        <w:r w:rsidRPr="00AC6AB8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39.5</w:t>
        </w:r>
      </w:hyperlink>
      <w:r w:rsidRPr="00AC6AB8">
        <w:rPr>
          <w:rFonts w:ascii="Times New Roman" w:hAnsi="Times New Roman" w:cs="Times New Roman"/>
          <w:sz w:val="24"/>
          <w:szCs w:val="24"/>
        </w:rPr>
        <w:t xml:space="preserve">, </w:t>
      </w:r>
      <w:hyperlink r:id="rId41" w:history="1">
        <w:r w:rsidRPr="00AC6AB8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 статьи 39.6</w:t>
        </w:r>
      </w:hyperlink>
      <w:r w:rsidRPr="00AC6AB8">
        <w:rPr>
          <w:rFonts w:ascii="Times New Roman" w:hAnsi="Times New Roman" w:cs="Times New Roman"/>
          <w:sz w:val="24"/>
          <w:szCs w:val="24"/>
        </w:rPr>
        <w:t xml:space="preserve">, </w:t>
      </w:r>
      <w:hyperlink r:id="rId42" w:history="1">
        <w:r w:rsidRPr="00AC6AB8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 статьи 39.10</w:t>
        </w:r>
      </w:hyperlink>
      <w:r w:rsidRPr="00AC6AB8">
        <w:rPr>
          <w:rFonts w:ascii="Times New Roman" w:hAnsi="Times New Roman" w:cs="Times New Roman"/>
          <w:sz w:val="24"/>
          <w:szCs w:val="24"/>
        </w:rPr>
        <w:t xml:space="preserve"> Земельного </w:t>
      </w:r>
      <w:r w:rsidRPr="00E20E46">
        <w:rPr>
          <w:rFonts w:ascii="Times New Roman" w:hAnsi="Times New Roman" w:cs="Times New Roman"/>
          <w:sz w:val="24"/>
          <w:szCs w:val="24"/>
        </w:rPr>
        <w:t>кодекса Российской Федерации оснований ___________________________________________________________________</w:t>
      </w:r>
      <w:r w:rsidR="00AC6AB8">
        <w:rPr>
          <w:rFonts w:ascii="Times New Roman" w:hAnsi="Times New Roman" w:cs="Times New Roman"/>
          <w:sz w:val="24"/>
          <w:szCs w:val="24"/>
        </w:rPr>
        <w:t>_____________</w:t>
      </w:r>
    </w:p>
    <w:p w:rsidR="000E3F08" w:rsidRPr="00E20E46" w:rsidRDefault="000E3F08" w:rsidP="000E3F08">
      <w:pPr>
        <w:pStyle w:val="ConsPlusNonformat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E46">
        <w:rPr>
          <w:rFonts w:ascii="Times New Roman" w:hAnsi="Times New Roman" w:cs="Times New Roman"/>
          <w:sz w:val="24"/>
          <w:szCs w:val="24"/>
        </w:rPr>
        <w:t>Реквизиты решения об изъятии земельного участка для государственных или муниципальных ну</w:t>
      </w:r>
      <w:proofErr w:type="gramStart"/>
      <w:r w:rsidRPr="00E20E46">
        <w:rPr>
          <w:rFonts w:ascii="Times New Roman" w:hAnsi="Times New Roman" w:cs="Times New Roman"/>
          <w:sz w:val="24"/>
          <w:szCs w:val="24"/>
        </w:rPr>
        <w:t>жд в сл</w:t>
      </w:r>
      <w:proofErr w:type="gramEnd"/>
      <w:r w:rsidRPr="00E20E46">
        <w:rPr>
          <w:rFonts w:ascii="Times New Roman" w:hAnsi="Times New Roman" w:cs="Times New Roman"/>
          <w:sz w:val="24"/>
          <w:szCs w:val="24"/>
        </w:rPr>
        <w:t>учае, если земельный участок предоставляется взамен земельного участка, изымаемого для государственных или муниципальных нужд _____________________________________</w:t>
      </w:r>
      <w:r w:rsidR="00AC6AB8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0E3F08" w:rsidRPr="00E20E46" w:rsidRDefault="000E3F08" w:rsidP="00AC6AB8">
      <w:pPr>
        <w:pStyle w:val="ConsPlusNonformat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E46">
        <w:rPr>
          <w:rFonts w:ascii="Times New Roman" w:hAnsi="Times New Roman" w:cs="Times New Roman"/>
          <w:sz w:val="24"/>
          <w:szCs w:val="24"/>
        </w:rPr>
        <w:t xml:space="preserve">Реквизиты постановления Администрации </w:t>
      </w:r>
      <w:r w:rsidR="00AC6AB8" w:rsidRPr="00E20E4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C6AB8">
        <w:rPr>
          <w:rFonts w:ascii="Times New Roman" w:hAnsi="Times New Roman" w:cs="Times New Roman"/>
          <w:sz w:val="24"/>
          <w:szCs w:val="24"/>
        </w:rPr>
        <w:t xml:space="preserve"> «город Десногорск» Смоленской области </w:t>
      </w:r>
      <w:r w:rsidRPr="00E20E46">
        <w:rPr>
          <w:rFonts w:ascii="Times New Roman" w:hAnsi="Times New Roman" w:cs="Times New Roman"/>
          <w:sz w:val="24"/>
          <w:szCs w:val="24"/>
        </w:rPr>
        <w:t xml:space="preserve">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E20E46">
        <w:rPr>
          <w:rFonts w:ascii="Times New Roman" w:hAnsi="Times New Roman" w:cs="Times New Roman"/>
          <w:sz w:val="24"/>
          <w:szCs w:val="24"/>
        </w:rPr>
        <w:t>указанными</w:t>
      </w:r>
      <w:proofErr w:type="gramEnd"/>
      <w:r w:rsidRPr="00E20E46">
        <w:rPr>
          <w:rFonts w:ascii="Times New Roman" w:hAnsi="Times New Roman" w:cs="Times New Roman"/>
          <w:sz w:val="24"/>
          <w:szCs w:val="24"/>
        </w:rPr>
        <w:t xml:space="preserve"> документом и (или) проектом, ________________________________________________________________.</w:t>
      </w:r>
    </w:p>
    <w:p w:rsidR="000E3F08" w:rsidRPr="00E20E46" w:rsidRDefault="000E3F08" w:rsidP="000E3F08">
      <w:pPr>
        <w:pStyle w:val="ConsPlusNonformat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3F08" w:rsidRPr="00E20E46" w:rsidRDefault="000E3F08" w:rsidP="000E3F08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E46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0E3F08" w:rsidRPr="00E20E46" w:rsidRDefault="000E3F08" w:rsidP="000E3F08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E46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0E3F08" w:rsidRPr="00E20E46" w:rsidRDefault="000E3F08" w:rsidP="000E3F08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E46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0E3F08" w:rsidRPr="00E20E46" w:rsidRDefault="000E3F08" w:rsidP="000E3F08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E46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0E3F08" w:rsidRPr="00E20E46" w:rsidRDefault="000E3F08" w:rsidP="000E3F08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E46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</w:t>
      </w:r>
    </w:p>
    <w:p w:rsidR="000E3F08" w:rsidRPr="00E20E46" w:rsidRDefault="000E3F08" w:rsidP="000E3F08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E46"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</w:t>
      </w:r>
    </w:p>
    <w:p w:rsidR="000E3F08" w:rsidRPr="00E20E46" w:rsidRDefault="000E3F08" w:rsidP="000E3F08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E46">
        <w:rPr>
          <w:rFonts w:ascii="Times New Roman" w:hAnsi="Times New Roman" w:cs="Times New Roman"/>
          <w:sz w:val="24"/>
          <w:szCs w:val="24"/>
        </w:rPr>
        <w:t>6. _______________________________________________________________________.</w:t>
      </w:r>
    </w:p>
    <w:p w:rsidR="000E3F08" w:rsidRPr="00E20E46" w:rsidRDefault="000E3F08" w:rsidP="000E3F08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6AB8" w:rsidRDefault="00AC6AB8" w:rsidP="00AC6A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1BA">
        <w:rPr>
          <w:rFonts w:ascii="Times New Roman" w:hAnsi="Times New Roman" w:cs="Times New Roman"/>
          <w:sz w:val="24"/>
          <w:szCs w:val="24"/>
        </w:rPr>
        <w:t xml:space="preserve">Способ  получения  результата  предоставления  муниципальной услуги: (при личном   обращении   в   Администрацию,   почтовым   отправлением  на  адрес: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Pr="004D41BA">
        <w:rPr>
          <w:rFonts w:ascii="Times New Roman" w:hAnsi="Times New Roman" w:cs="Times New Roman"/>
          <w:sz w:val="24"/>
          <w:szCs w:val="24"/>
        </w:rPr>
        <w:t>__________,  на  электронный  адрес:  e-</w:t>
      </w:r>
      <w:proofErr w:type="spellStart"/>
      <w:r w:rsidRPr="004D41B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4D41BA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4D41BA">
        <w:rPr>
          <w:rFonts w:ascii="Times New Roman" w:hAnsi="Times New Roman" w:cs="Times New Roman"/>
          <w:sz w:val="24"/>
          <w:szCs w:val="24"/>
        </w:rPr>
        <w:t xml:space="preserve">____________) </w:t>
      </w:r>
    </w:p>
    <w:p w:rsidR="00AC6AB8" w:rsidRPr="003C67DF" w:rsidRDefault="00AC6AB8" w:rsidP="00AC6AB8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3C67DF">
        <w:rPr>
          <w:rFonts w:ascii="Times New Roman" w:hAnsi="Times New Roman" w:cs="Times New Roman"/>
        </w:rPr>
        <w:t>(нужное подчеркнуть).</w:t>
      </w:r>
    </w:p>
    <w:p w:rsidR="00AC6AB8" w:rsidRPr="004D41BA" w:rsidRDefault="00AC6AB8" w:rsidP="00AC6A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6AB8" w:rsidRDefault="00AC6AB8" w:rsidP="00CB00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41BA">
        <w:rPr>
          <w:rFonts w:ascii="Times New Roman" w:hAnsi="Times New Roman" w:cs="Times New Roman"/>
          <w:sz w:val="24"/>
          <w:szCs w:val="24"/>
        </w:rPr>
        <w:t>Я   согласен</w:t>
      </w:r>
      <w:r w:rsidR="00CE0967">
        <w:rPr>
          <w:rFonts w:ascii="Times New Roman" w:hAnsi="Times New Roman" w:cs="Times New Roman"/>
          <w:sz w:val="24"/>
          <w:szCs w:val="24"/>
        </w:rPr>
        <w:t xml:space="preserve"> </w:t>
      </w:r>
      <w:r w:rsidRPr="004D41BA">
        <w:rPr>
          <w:rFonts w:ascii="Times New Roman" w:hAnsi="Times New Roman" w:cs="Times New Roman"/>
          <w:sz w:val="24"/>
          <w:szCs w:val="24"/>
        </w:rPr>
        <w:t xml:space="preserve">(на)   на   обработку  (сбор,  систематизацию,  накопление, хранение,  уточнение,  использование  и  передачу)  персональных  данных  в соответствии  с  Федеральным </w:t>
      </w:r>
      <w:hyperlink r:id="rId43" w:history="1">
        <w:r w:rsidRPr="004D41B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D41BA">
        <w:rPr>
          <w:rFonts w:ascii="Times New Roman" w:hAnsi="Times New Roman" w:cs="Times New Roman"/>
          <w:sz w:val="24"/>
          <w:szCs w:val="24"/>
        </w:rPr>
        <w:t xml:space="preserve"> «О персональных данных» в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3C67DF">
        <w:rPr>
          <w:rFonts w:ascii="Times New Roman" w:hAnsi="Times New Roman" w:cs="Times New Roman"/>
          <w:sz w:val="24"/>
          <w:szCs w:val="24"/>
        </w:rPr>
        <w:t>«город Десногорск» Смоленской области</w:t>
      </w:r>
      <w:r w:rsidR="00CB000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B0005" w:rsidRPr="004D41BA" w:rsidRDefault="00CB0005" w:rsidP="00CB00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6AB8" w:rsidRDefault="00AC6AB8" w:rsidP="00AC6A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1BA">
        <w:rPr>
          <w:rFonts w:ascii="Times New Roman" w:hAnsi="Times New Roman" w:cs="Times New Roman"/>
          <w:sz w:val="24"/>
          <w:szCs w:val="24"/>
        </w:rPr>
        <w:t>Заявитель (представитель заявителя):</w:t>
      </w:r>
    </w:p>
    <w:p w:rsidR="00AC6AB8" w:rsidRPr="004D41BA" w:rsidRDefault="00AC6AB8" w:rsidP="00AC6A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6AB8" w:rsidRPr="004D41BA" w:rsidRDefault="00AC6AB8" w:rsidP="00AC6A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Pr="004D41BA">
        <w:rPr>
          <w:rFonts w:ascii="Times New Roman" w:hAnsi="Times New Roman" w:cs="Times New Roman"/>
          <w:sz w:val="24"/>
          <w:szCs w:val="24"/>
        </w:rPr>
        <w:t>____      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D41BA">
        <w:rPr>
          <w:rFonts w:ascii="Times New Roman" w:hAnsi="Times New Roman" w:cs="Times New Roman"/>
          <w:sz w:val="24"/>
          <w:szCs w:val="24"/>
        </w:rPr>
        <w:t xml:space="preserve">________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1BA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D41BA">
        <w:rPr>
          <w:rFonts w:ascii="Times New Roman" w:hAnsi="Times New Roman" w:cs="Times New Roman"/>
          <w:sz w:val="24"/>
          <w:szCs w:val="24"/>
        </w:rPr>
        <w:t>_________________</w:t>
      </w:r>
    </w:p>
    <w:p w:rsidR="00AC6AB8" w:rsidRPr="000D0718" w:rsidRDefault="00AC6AB8" w:rsidP="00AC6AB8">
      <w:pPr>
        <w:pStyle w:val="ConsPlusNonformat"/>
        <w:jc w:val="both"/>
        <w:rPr>
          <w:rFonts w:ascii="Times New Roman" w:hAnsi="Times New Roman" w:cs="Times New Roman"/>
        </w:rPr>
      </w:pPr>
      <w:r w:rsidRPr="000D0718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</w:t>
      </w:r>
      <w:r w:rsidRPr="000D07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(дата)</w:t>
      </w:r>
      <w:r w:rsidRPr="000D0718">
        <w:rPr>
          <w:rFonts w:ascii="Times New Roman" w:hAnsi="Times New Roman" w:cs="Times New Roman"/>
        </w:rPr>
        <w:t xml:space="preserve">                                      (подпись)                                      (фамилия, имя, отчество)                                                                               </w:t>
      </w:r>
    </w:p>
    <w:p w:rsidR="00AC6AB8" w:rsidRPr="004D41BA" w:rsidRDefault="00AC6AB8" w:rsidP="00AC6A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6AB8" w:rsidRPr="004D41BA" w:rsidRDefault="00AC6AB8" w:rsidP="00AC6A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4D41BA">
        <w:rPr>
          <w:rFonts w:ascii="Times New Roman" w:hAnsi="Times New Roman" w:cs="Times New Roman"/>
          <w:sz w:val="24"/>
          <w:szCs w:val="24"/>
        </w:rPr>
        <w:t xml:space="preserve">М.П.          </w:t>
      </w:r>
    </w:p>
    <w:p w:rsidR="00AC6AB8" w:rsidRPr="004D41BA" w:rsidRDefault="00AC6AB8" w:rsidP="00AC6A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6AB8" w:rsidRPr="00561251" w:rsidRDefault="00CB0005" w:rsidP="00561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 20__ г</w:t>
      </w:r>
      <w:r w:rsidR="0041347B">
        <w:rPr>
          <w:rFonts w:ascii="Times New Roman" w:hAnsi="Times New Roman" w:cs="Times New Roman"/>
          <w:sz w:val="24"/>
          <w:szCs w:val="24"/>
        </w:rPr>
        <w:t>.</w:t>
      </w:r>
    </w:p>
    <w:p w:rsidR="00561251" w:rsidRDefault="00561251" w:rsidP="00561251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</w:rPr>
      </w:pPr>
    </w:p>
    <w:p w:rsidR="00561251" w:rsidRDefault="00561251" w:rsidP="00561251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</w:rPr>
      </w:pPr>
    </w:p>
    <w:p w:rsidR="0041347B" w:rsidRDefault="0041347B" w:rsidP="00CE0967">
      <w:pPr>
        <w:pStyle w:val="ConsPlusNormal"/>
        <w:tabs>
          <w:tab w:val="left" w:pos="709"/>
        </w:tabs>
        <w:ind w:firstLine="0"/>
        <w:outlineLvl w:val="1"/>
        <w:rPr>
          <w:rFonts w:ascii="Times New Roman" w:hAnsi="Times New Roman" w:cs="Times New Roman"/>
        </w:rPr>
      </w:pPr>
    </w:p>
    <w:p w:rsidR="00CE0967" w:rsidRDefault="00CE0967" w:rsidP="00CE0967">
      <w:pPr>
        <w:pStyle w:val="ConsPlusNormal"/>
        <w:tabs>
          <w:tab w:val="left" w:pos="709"/>
        </w:tabs>
        <w:ind w:firstLine="0"/>
        <w:outlineLvl w:val="1"/>
        <w:rPr>
          <w:rFonts w:ascii="Times New Roman" w:hAnsi="Times New Roman" w:cs="Times New Roman"/>
        </w:rPr>
      </w:pPr>
    </w:p>
    <w:p w:rsidR="00CE0967" w:rsidRDefault="00CE0967" w:rsidP="00CE0967">
      <w:pPr>
        <w:pStyle w:val="ConsPlusNormal"/>
        <w:tabs>
          <w:tab w:val="left" w:pos="709"/>
        </w:tabs>
        <w:ind w:firstLine="0"/>
        <w:outlineLvl w:val="1"/>
        <w:rPr>
          <w:rFonts w:ascii="Times New Roman" w:hAnsi="Times New Roman" w:cs="Times New Roman"/>
        </w:rPr>
      </w:pPr>
    </w:p>
    <w:p w:rsidR="0041347B" w:rsidRDefault="0041347B" w:rsidP="00561251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</w:rPr>
      </w:pPr>
    </w:p>
    <w:p w:rsidR="000E3F08" w:rsidRPr="00561251" w:rsidRDefault="00561251" w:rsidP="00561251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:rsidR="00561251" w:rsidRPr="00E1115C" w:rsidRDefault="00561251" w:rsidP="00561251">
      <w:pPr>
        <w:pStyle w:val="ConsPlusNormal"/>
        <w:widowControl/>
        <w:ind w:firstLine="5670"/>
        <w:jc w:val="right"/>
        <w:rPr>
          <w:rFonts w:ascii="Times New Roman" w:hAnsi="Times New Roman" w:cs="Times New Roman"/>
        </w:rPr>
      </w:pPr>
      <w:r w:rsidRPr="003C67DF">
        <w:rPr>
          <w:rFonts w:ascii="Times New Roman" w:hAnsi="Times New Roman" w:cs="Times New Roman"/>
        </w:rPr>
        <w:t>к Административному регламенту</w:t>
      </w:r>
      <w:r>
        <w:rPr>
          <w:rFonts w:ascii="Times New Roman" w:hAnsi="Times New Roman" w:cs="Times New Roman"/>
        </w:rPr>
        <w:t>,</w:t>
      </w:r>
      <w:r w:rsidRPr="003C67DF">
        <w:rPr>
          <w:rFonts w:ascii="Times New Roman" w:hAnsi="Times New Roman" w:cs="Times New Roman"/>
        </w:rPr>
        <w:t xml:space="preserve"> </w:t>
      </w:r>
      <w:r w:rsidRPr="00E1115C">
        <w:rPr>
          <w:rFonts w:ascii="Times New Roman" w:hAnsi="Times New Roman" w:cs="Times New Roman"/>
        </w:rPr>
        <w:t xml:space="preserve">утверждённому постановлением Администрации </w:t>
      </w:r>
    </w:p>
    <w:p w:rsidR="00561251" w:rsidRPr="00E1115C" w:rsidRDefault="00561251" w:rsidP="0056125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E1115C">
        <w:rPr>
          <w:rFonts w:ascii="Times New Roman" w:hAnsi="Times New Roman" w:cs="Times New Roman"/>
        </w:rPr>
        <w:t xml:space="preserve">муниципального образования </w:t>
      </w:r>
    </w:p>
    <w:p w:rsidR="00561251" w:rsidRDefault="00561251" w:rsidP="0056125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E1115C">
        <w:rPr>
          <w:rFonts w:ascii="Times New Roman" w:hAnsi="Times New Roman" w:cs="Times New Roman"/>
        </w:rPr>
        <w:t>«город Десногорск» Смоленской области</w:t>
      </w:r>
    </w:p>
    <w:p w:rsidR="008E52AB" w:rsidRPr="00655A7E" w:rsidRDefault="008E52AB" w:rsidP="008E52AB">
      <w:pPr>
        <w:pStyle w:val="210"/>
        <w:spacing w:after="0" w:line="100" w:lineRule="atLeast"/>
        <w:ind w:left="5700" w:firstLine="5"/>
        <w:jc w:val="right"/>
        <w:rPr>
          <w:sz w:val="20"/>
          <w:szCs w:val="20"/>
          <w:lang w:val="ru-RU"/>
        </w:rPr>
      </w:pPr>
      <w:r w:rsidRPr="00655A7E">
        <w:rPr>
          <w:sz w:val="20"/>
          <w:szCs w:val="20"/>
          <w:lang w:val="ru-RU"/>
        </w:rPr>
        <w:t xml:space="preserve">от </w:t>
      </w:r>
      <w:r>
        <w:rPr>
          <w:sz w:val="20"/>
          <w:szCs w:val="20"/>
          <w:lang w:val="ru-RU"/>
        </w:rPr>
        <w:t xml:space="preserve">02.07.2018 </w:t>
      </w:r>
      <w:r w:rsidRPr="00655A7E">
        <w:rPr>
          <w:sz w:val="20"/>
          <w:szCs w:val="20"/>
          <w:lang w:val="ru-RU"/>
        </w:rPr>
        <w:t xml:space="preserve"> № </w:t>
      </w:r>
      <w:r>
        <w:rPr>
          <w:sz w:val="20"/>
          <w:szCs w:val="20"/>
          <w:lang w:val="ru-RU"/>
        </w:rPr>
        <w:t>579</w:t>
      </w:r>
    </w:p>
    <w:p w:rsidR="008E52AB" w:rsidRPr="00E1115C" w:rsidRDefault="008E52AB" w:rsidP="008E52AB">
      <w:pPr>
        <w:pStyle w:val="ConsPlusNormal"/>
        <w:widowControl/>
        <w:ind w:firstLine="0"/>
        <w:rPr>
          <w:rFonts w:ascii="Times New Roman" w:hAnsi="Times New Roman" w:cs="Times New Roman"/>
        </w:rPr>
      </w:pPr>
      <w:bookmarkStart w:id="17" w:name="_GoBack"/>
      <w:bookmarkEnd w:id="17"/>
    </w:p>
    <w:p w:rsidR="000E3F08" w:rsidRPr="00AC6AB8" w:rsidRDefault="000E3F08" w:rsidP="000E3F08">
      <w:pPr>
        <w:pStyle w:val="ConsPlusTitle"/>
        <w:tabs>
          <w:tab w:val="left" w:pos="709"/>
        </w:tabs>
        <w:jc w:val="center"/>
      </w:pPr>
      <w:bookmarkStart w:id="18" w:name="P628"/>
      <w:bookmarkEnd w:id="18"/>
      <w:r w:rsidRPr="00AC6AB8">
        <w:t>БЛОК-СХЕМА</w:t>
      </w:r>
    </w:p>
    <w:p w:rsidR="000E3F08" w:rsidRDefault="000E3F08" w:rsidP="000E3F08">
      <w:pPr>
        <w:pStyle w:val="ConsPlusTitle"/>
        <w:tabs>
          <w:tab w:val="left" w:pos="709"/>
        </w:tabs>
        <w:jc w:val="center"/>
      </w:pPr>
      <w:r w:rsidRPr="00AC6AB8">
        <w:t>ПРЕДОСТАВЛЕНИЯ МУНИЦИПАЛЬНОЙ УСЛУГИ</w:t>
      </w:r>
    </w:p>
    <w:p w:rsidR="0049502D" w:rsidRPr="0049502D" w:rsidRDefault="0049502D" w:rsidP="000E3F08">
      <w:pPr>
        <w:pStyle w:val="ConsPlusTitle"/>
        <w:tabs>
          <w:tab w:val="left" w:pos="709"/>
        </w:tabs>
        <w:jc w:val="center"/>
        <w:rPr>
          <w:sz w:val="16"/>
          <w:szCs w:val="16"/>
        </w:rPr>
      </w:pPr>
    </w:p>
    <w:p w:rsidR="000E3F08" w:rsidRPr="00AC6AB8" w:rsidRDefault="0049502D" w:rsidP="000E3F08">
      <w:pPr>
        <w:pStyle w:val="ConsPlusTitle"/>
        <w:tabs>
          <w:tab w:val="left" w:pos="709"/>
        </w:tabs>
        <w:ind w:firstLine="709"/>
        <w:jc w:val="center"/>
      </w:pPr>
      <w:r w:rsidRPr="00AC6AB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E85C17" wp14:editId="6821AFF3">
                <wp:simplePos x="0" y="0"/>
                <wp:positionH relativeFrom="column">
                  <wp:posOffset>2719070</wp:posOffset>
                </wp:positionH>
                <wp:positionV relativeFrom="paragraph">
                  <wp:posOffset>151765</wp:posOffset>
                </wp:positionV>
                <wp:extent cx="3299460" cy="297180"/>
                <wp:effectExtent l="0" t="0" r="15240" b="2667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9460" cy="2971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589" w:rsidRPr="00CB0005" w:rsidRDefault="00E83589" w:rsidP="000E3F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B0005">
                              <w:rPr>
                                <w:sz w:val="20"/>
                                <w:szCs w:val="20"/>
                              </w:rPr>
                              <w:t>Приём заявления и прилагаемых к нему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214.1pt;margin-top:11.95pt;width:259.8pt;height:2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" fillcolor="white [3201]" strokecolor="black [3213]" strokeweight="2pt">
                <v:textbox>
                  <w:txbxContent>
                    <w:p w:rsidR="00E83589" w:rsidRPr="00CB0005" w:rsidRDefault="00E83589" w:rsidP="000E3F0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B0005">
                        <w:rPr>
                          <w:sz w:val="20"/>
                          <w:szCs w:val="20"/>
                        </w:rPr>
                        <w:t>Приём заявления и прилагаемых к нему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="00AC6AB8" w:rsidRPr="00AC6AB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D7B222" wp14:editId="6ED9CC24">
                <wp:simplePos x="0" y="0"/>
                <wp:positionH relativeFrom="column">
                  <wp:posOffset>819785</wp:posOffset>
                </wp:positionH>
                <wp:positionV relativeFrom="paragraph">
                  <wp:posOffset>154305</wp:posOffset>
                </wp:positionV>
                <wp:extent cx="1411605" cy="297180"/>
                <wp:effectExtent l="0" t="0" r="17145" b="266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1605" cy="2971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589" w:rsidRPr="00CB0005" w:rsidRDefault="00E83589" w:rsidP="000E3F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B0005">
                              <w:rPr>
                                <w:sz w:val="20"/>
                                <w:szCs w:val="20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64.55pt;margin-top:12.15pt;width:111.15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" fillcolor="white [3201]" strokecolor="black [3213]" strokeweight="2pt">
                <v:textbox>
                  <w:txbxContent>
                    <w:p w:rsidR="00E83589" w:rsidRPr="00CB0005" w:rsidRDefault="00E83589" w:rsidP="000E3F0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B0005">
                        <w:rPr>
                          <w:sz w:val="20"/>
                          <w:szCs w:val="20"/>
                        </w:rPr>
                        <w:t>Начало</w:t>
                      </w:r>
                    </w:p>
                  </w:txbxContent>
                </v:textbox>
              </v:rect>
            </w:pict>
          </mc:Fallback>
        </mc:AlternateContent>
      </w:r>
    </w:p>
    <w:p w:rsidR="000E3F08" w:rsidRPr="00AC6AB8" w:rsidRDefault="0049502D" w:rsidP="000E3F08">
      <w:pPr>
        <w:pStyle w:val="ConsPlusTitle"/>
        <w:tabs>
          <w:tab w:val="left" w:pos="709"/>
        </w:tabs>
        <w:ind w:firstLine="709"/>
        <w:jc w:val="center"/>
      </w:pPr>
      <w:r w:rsidRPr="00AC6AB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7982C8" wp14:editId="349AF651">
                <wp:simplePos x="0" y="0"/>
                <wp:positionH relativeFrom="column">
                  <wp:posOffset>2208530</wp:posOffset>
                </wp:positionH>
                <wp:positionV relativeFrom="paragraph">
                  <wp:posOffset>123825</wp:posOffset>
                </wp:positionV>
                <wp:extent cx="472440" cy="0"/>
                <wp:effectExtent l="0" t="76200" r="22860" b="1143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44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173.9pt;margin-top:9.75pt;width:37.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" strokecolor="black [3213]">
                <v:stroke endarrow="open"/>
              </v:shape>
            </w:pict>
          </mc:Fallback>
        </mc:AlternateContent>
      </w:r>
    </w:p>
    <w:p w:rsidR="000E3F08" w:rsidRPr="00AC6AB8" w:rsidRDefault="0049502D" w:rsidP="000E3F08">
      <w:pPr>
        <w:pStyle w:val="ConsPlusTitle"/>
        <w:tabs>
          <w:tab w:val="left" w:pos="709"/>
        </w:tabs>
        <w:ind w:firstLine="709"/>
        <w:jc w:val="center"/>
      </w:pPr>
      <w:r w:rsidRPr="00AC6AB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5C070F" wp14:editId="338796F4">
                <wp:simplePos x="0" y="0"/>
                <wp:positionH relativeFrom="column">
                  <wp:posOffset>3663950</wp:posOffset>
                </wp:positionH>
                <wp:positionV relativeFrom="paragraph">
                  <wp:posOffset>98425</wp:posOffset>
                </wp:positionV>
                <wp:extent cx="0" cy="251460"/>
                <wp:effectExtent l="95250" t="0" r="57150" b="5334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88.5pt;margin-top:7.75pt;width:0;height:1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" strokecolor="black [3213]">
                <v:stroke endarrow="open"/>
              </v:shape>
            </w:pict>
          </mc:Fallback>
        </mc:AlternateContent>
      </w:r>
    </w:p>
    <w:p w:rsidR="000E3F08" w:rsidRPr="00AC6AB8" w:rsidRDefault="000E3F08" w:rsidP="0049502D">
      <w:pPr>
        <w:pStyle w:val="ConsPlusTitle"/>
        <w:tabs>
          <w:tab w:val="left" w:pos="709"/>
        </w:tabs>
        <w:ind w:firstLine="709"/>
        <w:jc w:val="center"/>
      </w:pPr>
    </w:p>
    <w:p w:rsidR="000E3F08" w:rsidRPr="00AC6AB8" w:rsidRDefault="0049502D" w:rsidP="000E3F08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A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40BE4F" wp14:editId="5DD1C419">
                <wp:simplePos x="0" y="0"/>
                <wp:positionH relativeFrom="column">
                  <wp:posOffset>745490</wp:posOffset>
                </wp:positionH>
                <wp:positionV relativeFrom="paragraph">
                  <wp:posOffset>1905</wp:posOffset>
                </wp:positionV>
                <wp:extent cx="3825240" cy="365760"/>
                <wp:effectExtent l="0" t="0" r="22860" b="1524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5240" cy="3657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589" w:rsidRPr="00BD1716" w:rsidRDefault="00E83589" w:rsidP="000E3F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D1716">
                              <w:rPr>
                                <w:sz w:val="20"/>
                                <w:szCs w:val="20"/>
                              </w:rPr>
                              <w:t>Регистрация заявления и прилагаемых  к нему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8" style="position:absolute;left:0;text-align:left;margin-left:58.7pt;margin-top:.15pt;width:301.2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" fillcolor="white [3201]" strokecolor="black [3213]" strokeweight="2pt">
                <v:textbox>
                  <w:txbxContent>
                    <w:p w:rsidR="00E83589" w:rsidRPr="00BD1716" w:rsidRDefault="00E83589" w:rsidP="000E3F0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D1716">
                        <w:rPr>
                          <w:sz w:val="20"/>
                          <w:szCs w:val="20"/>
                        </w:rPr>
                        <w:t>Регистрация заявления и прилагаемых  к нему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0E3F08" w:rsidRPr="00AC6AB8" w:rsidRDefault="000E3F08" w:rsidP="000E3F08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3F08" w:rsidRPr="00AC6AB8" w:rsidRDefault="0049502D" w:rsidP="000E3F08">
      <w:pPr>
        <w:pStyle w:val="ConsPlusNonformat"/>
        <w:tabs>
          <w:tab w:val="left" w:pos="709"/>
          <w:tab w:val="left" w:pos="613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A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CCAC3B" wp14:editId="04F827E2">
                <wp:simplePos x="0" y="0"/>
                <wp:positionH relativeFrom="column">
                  <wp:posOffset>2269490</wp:posOffset>
                </wp:positionH>
                <wp:positionV relativeFrom="paragraph">
                  <wp:posOffset>14605</wp:posOffset>
                </wp:positionV>
                <wp:extent cx="0" cy="251460"/>
                <wp:effectExtent l="95250" t="0" r="57150" b="5334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178.7pt;margin-top:1.15pt;width:0;height:1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" strokecolor="black [3213]">
                <v:stroke endarrow="open"/>
              </v:shape>
            </w:pict>
          </mc:Fallback>
        </mc:AlternateContent>
      </w:r>
      <w:r w:rsidR="000E3F08" w:rsidRPr="00AC6AB8">
        <w:rPr>
          <w:rFonts w:ascii="Times New Roman" w:hAnsi="Times New Roman" w:cs="Times New Roman"/>
          <w:sz w:val="24"/>
          <w:szCs w:val="24"/>
        </w:rPr>
        <w:tab/>
      </w:r>
    </w:p>
    <w:p w:rsidR="000E3F08" w:rsidRPr="00AC6AB8" w:rsidRDefault="0049502D" w:rsidP="000E3F08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A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0BD077" wp14:editId="1A4911F7">
                <wp:simplePos x="0" y="0"/>
                <wp:positionH relativeFrom="column">
                  <wp:posOffset>745490</wp:posOffset>
                </wp:positionH>
                <wp:positionV relativeFrom="paragraph">
                  <wp:posOffset>93345</wp:posOffset>
                </wp:positionV>
                <wp:extent cx="2971800" cy="297180"/>
                <wp:effectExtent l="0" t="0" r="19050" b="2667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971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589" w:rsidRPr="00CB0005" w:rsidRDefault="00E83589" w:rsidP="000E3F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B0005">
                              <w:rPr>
                                <w:sz w:val="20"/>
                                <w:szCs w:val="20"/>
                              </w:rPr>
                              <w:t>Экспертиза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9" style="position:absolute;left:0;text-align:left;margin-left:58.7pt;margin-top:7.35pt;width:234pt;height:23.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" fillcolor="white [3201]" strokecolor="black [3213]" strokeweight="2pt">
                <v:textbox>
                  <w:txbxContent>
                    <w:p w:rsidR="00E83589" w:rsidRPr="00CB0005" w:rsidRDefault="00E83589" w:rsidP="000E3F0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B0005">
                        <w:rPr>
                          <w:sz w:val="20"/>
                          <w:szCs w:val="20"/>
                        </w:rPr>
                        <w:t>Экспертиза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0E3F08" w:rsidRPr="00AC6AB8" w:rsidRDefault="000E3F08" w:rsidP="000E3F08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3F08" w:rsidRPr="00AC6AB8" w:rsidRDefault="0049502D" w:rsidP="0049502D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6A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DA7992" wp14:editId="7176CE39">
                <wp:simplePos x="0" y="0"/>
                <wp:positionH relativeFrom="column">
                  <wp:posOffset>2246630</wp:posOffset>
                </wp:positionH>
                <wp:positionV relativeFrom="paragraph">
                  <wp:posOffset>37465</wp:posOffset>
                </wp:positionV>
                <wp:extent cx="7620" cy="251460"/>
                <wp:effectExtent l="76200" t="0" r="68580" b="5334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2514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176.9pt;margin-top:2.95pt;width:.6pt;height:19.8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" strokecolor="black [3213]">
                <v:stroke endarrow="open"/>
              </v:shape>
            </w:pict>
          </mc:Fallback>
        </mc:AlternateContent>
      </w:r>
      <w:r w:rsidR="000E3F08" w:rsidRPr="00AC6AB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0E3F08" w:rsidRPr="00AC6AB8" w:rsidRDefault="0041347B" w:rsidP="000E3F08">
      <w:pPr>
        <w:pStyle w:val="ConsPlusNonformat"/>
        <w:tabs>
          <w:tab w:val="left" w:pos="709"/>
          <w:tab w:val="left" w:pos="3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A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ACBCF6" wp14:editId="2BD9DAD2">
                <wp:simplePos x="0" y="0"/>
                <wp:positionH relativeFrom="column">
                  <wp:posOffset>3641090</wp:posOffset>
                </wp:positionH>
                <wp:positionV relativeFrom="paragraph">
                  <wp:posOffset>113665</wp:posOffset>
                </wp:positionV>
                <wp:extent cx="2569845" cy="609600"/>
                <wp:effectExtent l="0" t="0" r="2095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9845" cy="609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589" w:rsidRPr="00CB0005" w:rsidRDefault="00E83589" w:rsidP="000E3F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B0005">
                              <w:rPr>
                                <w:sz w:val="20"/>
                                <w:szCs w:val="20"/>
                              </w:rPr>
                              <w:t>Возврат заявления заявителю (в случае, предусмотренном подразделом 2.8 раздела 2 Административного регламента)</w:t>
                            </w:r>
                          </w:p>
                          <w:p w:rsidR="00E83589" w:rsidRDefault="00E83589" w:rsidP="000E3F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0" style="position:absolute;left:0;text-align:left;margin-left:286.7pt;margin-top:8.95pt;width:202.35pt;height:4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" fillcolor="white [3201]" strokecolor="black [3213]" strokeweight="2pt">
                <v:textbox>
                  <w:txbxContent>
                    <w:p w:rsidR="00E83589" w:rsidRPr="00CB0005" w:rsidRDefault="00E83589" w:rsidP="000E3F0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B0005">
                        <w:rPr>
                          <w:sz w:val="20"/>
                          <w:szCs w:val="20"/>
                        </w:rPr>
                        <w:t>Возврат заявления заявителю (в случае, предусмотренном подразделом 2.8 раздела 2 Административного регламента)</w:t>
                      </w:r>
                    </w:p>
                    <w:p w:rsidR="00E83589" w:rsidRDefault="00E83589" w:rsidP="000E3F0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AC6A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96AD10B" wp14:editId="21E26E43">
                <wp:simplePos x="0" y="0"/>
                <wp:positionH relativeFrom="column">
                  <wp:posOffset>189230</wp:posOffset>
                </wp:positionH>
                <wp:positionV relativeFrom="paragraph">
                  <wp:posOffset>114935</wp:posOffset>
                </wp:positionV>
                <wp:extent cx="2971800" cy="525780"/>
                <wp:effectExtent l="0" t="0" r="19050" b="2667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525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589" w:rsidRPr="00CB0005" w:rsidRDefault="00E83589" w:rsidP="000E3F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B0005">
                              <w:rPr>
                                <w:sz w:val="20"/>
                                <w:szCs w:val="20"/>
                              </w:rPr>
                              <w:t>Выявлены основания для возврата заявления заявителю, предусмотренные подразделом 2.8 раздела 2 Административного регламента?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1" style="position:absolute;left:0;text-align:left;margin-left:14.9pt;margin-top:9.05pt;width:234pt;height:41.4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" fillcolor="white [3201]" strokecolor="black [3213]" strokeweight="2pt">
                <v:textbox>
                  <w:txbxContent>
                    <w:p w:rsidR="00E83589" w:rsidRPr="00CB0005" w:rsidRDefault="00E83589" w:rsidP="000E3F0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B0005">
                        <w:rPr>
                          <w:sz w:val="20"/>
                          <w:szCs w:val="20"/>
                        </w:rPr>
                        <w:t>Выявлены основания для возврата заявления заявителю, предусмотренные подразделом 2.8 раздела 2 Административного регламента?</w:t>
                      </w:r>
                    </w:p>
                  </w:txbxContent>
                </v:textbox>
              </v:rect>
            </w:pict>
          </mc:Fallback>
        </mc:AlternateContent>
      </w:r>
      <w:r w:rsidR="000E3F08" w:rsidRPr="00AC6AB8">
        <w:rPr>
          <w:rFonts w:ascii="Times New Roman" w:hAnsi="Times New Roman" w:cs="Times New Roman"/>
          <w:sz w:val="24"/>
          <w:szCs w:val="24"/>
        </w:rPr>
        <w:tab/>
      </w:r>
    </w:p>
    <w:p w:rsidR="000E3F08" w:rsidRPr="00AC6AB8" w:rsidRDefault="00A73959" w:rsidP="00A73959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BD1716" w:rsidRPr="00CB0005">
        <w:rPr>
          <w:rFonts w:ascii="Times New Roman" w:hAnsi="Times New Roman" w:cs="Times New Roman"/>
        </w:rPr>
        <w:t>да</w:t>
      </w:r>
    </w:p>
    <w:p w:rsidR="000E3F08" w:rsidRPr="00AC6AB8" w:rsidRDefault="00BD1716" w:rsidP="000E3F08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A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4A01FF8" wp14:editId="3DF77637">
                <wp:simplePos x="0" y="0"/>
                <wp:positionH relativeFrom="column">
                  <wp:posOffset>3237230</wp:posOffset>
                </wp:positionH>
                <wp:positionV relativeFrom="paragraph">
                  <wp:posOffset>74295</wp:posOffset>
                </wp:positionV>
                <wp:extent cx="403860" cy="0"/>
                <wp:effectExtent l="0" t="76200" r="15240" b="1143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54.9pt;margin-top:5.85pt;width:31.8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</w:p>
    <w:p w:rsidR="000E3F08" w:rsidRPr="00AC6AB8" w:rsidRDefault="00BD1716" w:rsidP="000E3F08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A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18D8EA" wp14:editId="58467641">
                <wp:simplePos x="0" y="0"/>
                <wp:positionH relativeFrom="column">
                  <wp:posOffset>2208530</wp:posOffset>
                </wp:positionH>
                <wp:positionV relativeFrom="paragraph">
                  <wp:posOffset>129540</wp:posOffset>
                </wp:positionV>
                <wp:extent cx="0" cy="289560"/>
                <wp:effectExtent l="95250" t="0" r="57150" b="5334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95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73.9pt;margin-top:10.2pt;width:0;height:22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</w:p>
    <w:p w:rsidR="000E3F08" w:rsidRPr="00BD1716" w:rsidRDefault="00BD1716" w:rsidP="00BD1716">
      <w:pPr>
        <w:pStyle w:val="ConsPlusNonformat"/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CB0005">
        <w:rPr>
          <w:rFonts w:ascii="Times New Roman" w:hAnsi="Times New Roman" w:cs="Times New Roman"/>
        </w:rPr>
        <w:t>нет</w:t>
      </w:r>
    </w:p>
    <w:p w:rsidR="00CB0005" w:rsidRPr="00CB0005" w:rsidRDefault="0041347B" w:rsidP="00B14C80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6A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752FC7" wp14:editId="06B69F24">
                <wp:simplePos x="0" y="0"/>
                <wp:positionH relativeFrom="column">
                  <wp:posOffset>3505835</wp:posOffset>
                </wp:positionH>
                <wp:positionV relativeFrom="paragraph">
                  <wp:posOffset>152400</wp:posOffset>
                </wp:positionV>
                <wp:extent cx="2687955" cy="838200"/>
                <wp:effectExtent l="0" t="0" r="17145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7955" cy="838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589" w:rsidRPr="00CB0005" w:rsidRDefault="00E83589" w:rsidP="000E3F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B0005">
                              <w:rPr>
                                <w:sz w:val="20"/>
                                <w:szCs w:val="20"/>
                              </w:rPr>
                              <w:t>Принятие решения о приостановлении рассмотрения заявления (в случае, предусмотренном пунктом 2.9.1 подраздела 2.9 раздела 2 Административного регламента)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2" style="position:absolute;left:0;text-align:left;margin-left:276.05pt;margin-top:12pt;width:211.65pt;height:6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" fillcolor="white [3201]" strokecolor="black [3213]" strokeweight="2pt">
                <v:textbox>
                  <w:txbxContent>
                    <w:p w:rsidR="00E83589" w:rsidRPr="00CB0005" w:rsidRDefault="00E83589" w:rsidP="000E3F0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B0005">
                        <w:rPr>
                          <w:sz w:val="20"/>
                          <w:szCs w:val="20"/>
                        </w:rPr>
                        <w:t>Принятие решения о приостановлении рассмотрения заявления (в случае, предусмотренном пунктом 2.9.1 подраздела 2.9 раздела 2 Административного регламента)</w:t>
                      </w:r>
                    </w:p>
                  </w:txbxContent>
                </v:textbox>
              </v:rect>
            </w:pict>
          </mc:Fallback>
        </mc:AlternateContent>
      </w:r>
      <w:r w:rsidR="00BD1716" w:rsidRPr="00AC6A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9FB49F" wp14:editId="44E125D5">
                <wp:simplePos x="0" y="0"/>
                <wp:positionH relativeFrom="column">
                  <wp:posOffset>189230</wp:posOffset>
                </wp:positionH>
                <wp:positionV relativeFrom="paragraph">
                  <wp:posOffset>96520</wp:posOffset>
                </wp:positionV>
                <wp:extent cx="2926080" cy="754380"/>
                <wp:effectExtent l="0" t="0" r="26670" b="2667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0" cy="7543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589" w:rsidRPr="00CB0005" w:rsidRDefault="00E83589" w:rsidP="000E3F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B0005">
                              <w:rPr>
                                <w:sz w:val="20"/>
                                <w:szCs w:val="20"/>
                              </w:rPr>
                              <w:t>Выявлены основания для приостановления рассмотрения  заявления, предусмотренные пунктом 2.9.1 подраздела 2.9 раздела 2 Административного регламента?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3" style="position:absolute;left:0;text-align:left;margin-left:14.9pt;margin-top:7.6pt;width:230.4pt;height:5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" fillcolor="white [3201]" strokecolor="black [3213]" strokeweight="2pt">
                <v:textbox>
                  <w:txbxContent>
                    <w:p w:rsidR="00E83589" w:rsidRPr="00CB0005" w:rsidRDefault="00E83589" w:rsidP="000E3F0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B0005">
                        <w:rPr>
                          <w:sz w:val="20"/>
                          <w:szCs w:val="20"/>
                        </w:rPr>
                        <w:t>Выявлены основания для приостановления рассмотрения  заявления, предусмотренные пунктом 2.9.1 подраздела 2.9 раздела 2 Административного регламента?</w:t>
                      </w:r>
                    </w:p>
                  </w:txbxContent>
                </v:textbox>
              </v:rect>
            </w:pict>
          </mc:Fallback>
        </mc:AlternateContent>
      </w:r>
      <w:r w:rsidR="00B14C80">
        <w:rPr>
          <w:rFonts w:ascii="Times New Roman" w:hAnsi="Times New Roman" w:cs="Times New Roman"/>
        </w:rPr>
        <w:t xml:space="preserve">    </w:t>
      </w:r>
      <w:r w:rsidR="00BD1716">
        <w:rPr>
          <w:rFonts w:ascii="Times New Roman" w:hAnsi="Times New Roman" w:cs="Times New Roman"/>
        </w:rPr>
        <w:t xml:space="preserve">  </w:t>
      </w:r>
      <w:r w:rsidR="00B14C80">
        <w:rPr>
          <w:rFonts w:ascii="Times New Roman" w:hAnsi="Times New Roman" w:cs="Times New Roman"/>
        </w:rPr>
        <w:t xml:space="preserve">                                                     </w:t>
      </w:r>
    </w:p>
    <w:p w:rsidR="000E3F08" w:rsidRPr="00AC6AB8" w:rsidRDefault="00BD1716" w:rsidP="000E3F08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0E3F08" w:rsidRPr="00AC6AB8" w:rsidRDefault="000E3F08" w:rsidP="000E3F08">
      <w:pPr>
        <w:pStyle w:val="ConsPlusNonformat"/>
        <w:tabs>
          <w:tab w:val="left" w:pos="709"/>
          <w:tab w:val="left" w:pos="3645"/>
          <w:tab w:val="center" w:pos="510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AB8">
        <w:rPr>
          <w:rFonts w:ascii="Times New Roman" w:hAnsi="Times New Roman" w:cs="Times New Roman"/>
          <w:sz w:val="24"/>
          <w:szCs w:val="24"/>
        </w:rPr>
        <w:tab/>
      </w:r>
      <w:r w:rsidR="00BD1716" w:rsidRPr="00CB0005">
        <w:rPr>
          <w:rFonts w:ascii="Times New Roman" w:hAnsi="Times New Roman" w:cs="Times New Roman"/>
        </w:rPr>
        <w:t>да</w:t>
      </w:r>
      <w:r w:rsidR="00BD1716">
        <w:rPr>
          <w:rFonts w:ascii="Times New Roman" w:hAnsi="Times New Roman" w:cs="Times New Roman"/>
        </w:rPr>
        <w:t xml:space="preserve">                          </w:t>
      </w:r>
      <w:proofErr w:type="spellStart"/>
      <w:proofErr w:type="gramStart"/>
      <w:r w:rsidR="00BD1716">
        <w:rPr>
          <w:rFonts w:ascii="Times New Roman" w:hAnsi="Times New Roman" w:cs="Times New Roman"/>
        </w:rPr>
        <w:t>да</w:t>
      </w:r>
      <w:proofErr w:type="spellEnd"/>
      <w:proofErr w:type="gramEnd"/>
    </w:p>
    <w:p w:rsidR="000E3F08" w:rsidRPr="00AC6AB8" w:rsidRDefault="00BD1716" w:rsidP="000E3F08">
      <w:pPr>
        <w:pStyle w:val="ConsPlusNonformat"/>
        <w:tabs>
          <w:tab w:val="left" w:pos="709"/>
          <w:tab w:val="left" w:pos="56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C8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61F81F" wp14:editId="4D78ABC8">
                <wp:simplePos x="0" y="0"/>
                <wp:positionH relativeFrom="column">
                  <wp:posOffset>3117215</wp:posOffset>
                </wp:positionH>
                <wp:positionV relativeFrom="paragraph">
                  <wp:posOffset>82550</wp:posOffset>
                </wp:positionV>
                <wp:extent cx="390525" cy="0"/>
                <wp:effectExtent l="0" t="76200" r="28575" b="11430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45.45pt;margin-top:6.5pt;width:30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  <w:r w:rsidR="000E3F08" w:rsidRPr="00AC6AB8">
        <w:rPr>
          <w:rFonts w:ascii="Times New Roman" w:hAnsi="Times New Roman" w:cs="Times New Roman"/>
          <w:sz w:val="24"/>
          <w:szCs w:val="24"/>
        </w:rPr>
        <w:tab/>
      </w:r>
    </w:p>
    <w:p w:rsidR="000E3F08" w:rsidRPr="00B14C80" w:rsidRDefault="000E3F08" w:rsidP="000E3F08">
      <w:pPr>
        <w:pStyle w:val="ConsPlusNonformat"/>
        <w:tabs>
          <w:tab w:val="left" w:pos="709"/>
        </w:tabs>
        <w:ind w:firstLine="709"/>
        <w:jc w:val="center"/>
        <w:rPr>
          <w:rFonts w:ascii="Times New Roman" w:hAnsi="Times New Roman" w:cs="Times New Roman"/>
        </w:rPr>
      </w:pPr>
    </w:p>
    <w:p w:rsidR="00A73959" w:rsidRDefault="0041347B" w:rsidP="00A73959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C8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D7C9AB" wp14:editId="2C608D46">
                <wp:simplePos x="0" y="0"/>
                <wp:positionH relativeFrom="column">
                  <wp:posOffset>4974590</wp:posOffset>
                </wp:positionH>
                <wp:positionV relativeFrom="paragraph">
                  <wp:posOffset>172720</wp:posOffset>
                </wp:positionV>
                <wp:extent cx="0" cy="259080"/>
                <wp:effectExtent l="95250" t="0" r="57150" b="6477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91.7pt;margin-top:13.6pt;width:0;height:20.4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" strokecolor="black [3213]">
                <v:stroke endarrow="open"/>
              </v:shape>
            </w:pict>
          </mc:Fallback>
        </mc:AlternateContent>
      </w:r>
      <w:r w:rsidR="00BD1716" w:rsidRPr="00B14C8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FBE11C0" wp14:editId="39BBE1F2">
                <wp:simplePos x="0" y="0"/>
                <wp:positionH relativeFrom="column">
                  <wp:posOffset>1949450</wp:posOffset>
                </wp:positionH>
                <wp:positionV relativeFrom="paragraph">
                  <wp:posOffset>21590</wp:posOffset>
                </wp:positionV>
                <wp:extent cx="0" cy="342900"/>
                <wp:effectExtent l="95250" t="0" r="95250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53.5pt;margin-top:1.7pt;width:0;height:27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" strokecolor="black [3040]">
                <v:stroke endarrow="open"/>
              </v:shape>
            </w:pict>
          </mc:Fallback>
        </mc:AlternateContent>
      </w:r>
      <w:r w:rsidR="000E3F08" w:rsidRPr="00AC6AB8">
        <w:rPr>
          <w:rFonts w:ascii="Times New Roman" w:hAnsi="Times New Roman" w:cs="Times New Roman"/>
          <w:sz w:val="24"/>
          <w:szCs w:val="24"/>
        </w:rPr>
        <w:t xml:space="preserve">   </w:t>
      </w:r>
      <w:r w:rsidR="00A7395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0E3F08" w:rsidRPr="00A73959" w:rsidRDefault="00A73959" w:rsidP="00A73959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14C80">
        <w:rPr>
          <w:rFonts w:ascii="Times New Roman" w:hAnsi="Times New Roman" w:cs="Times New Roman"/>
        </w:rPr>
        <w:t xml:space="preserve">   </w:t>
      </w:r>
      <w:r w:rsidR="000E3F08" w:rsidRPr="00B14C80">
        <w:rPr>
          <w:rFonts w:ascii="Times New Roman" w:hAnsi="Times New Roman" w:cs="Times New Roman"/>
        </w:rPr>
        <w:t>нет</w:t>
      </w:r>
    </w:p>
    <w:p w:rsidR="000E3F08" w:rsidRPr="00AC6AB8" w:rsidRDefault="00CE0967" w:rsidP="000E3F08">
      <w:pPr>
        <w:pStyle w:val="ConsPlusNonformat"/>
        <w:tabs>
          <w:tab w:val="left" w:pos="709"/>
          <w:tab w:val="center" w:pos="510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A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71808F" wp14:editId="345DA074">
                <wp:simplePos x="0" y="0"/>
                <wp:positionH relativeFrom="column">
                  <wp:posOffset>3549650</wp:posOffset>
                </wp:positionH>
                <wp:positionV relativeFrom="paragraph">
                  <wp:posOffset>110490</wp:posOffset>
                </wp:positionV>
                <wp:extent cx="2642235" cy="426720"/>
                <wp:effectExtent l="0" t="0" r="24765" b="1143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235" cy="4267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589" w:rsidRPr="00B14C80" w:rsidRDefault="00E83589" w:rsidP="000E3F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14C80">
                              <w:rPr>
                                <w:sz w:val="20"/>
                                <w:szCs w:val="20"/>
                              </w:rPr>
                              <w:t>Уведомление о приостановлении рассмотрения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4" style="position:absolute;left:0;text-align:left;margin-left:279.5pt;margin-top:8.7pt;width:208.05pt;height:3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" fillcolor="white [3201]" strokecolor="black [3213]" strokeweight="2pt">
                <v:textbox>
                  <w:txbxContent>
                    <w:p w:rsidR="00E83589" w:rsidRPr="00B14C80" w:rsidRDefault="00E83589" w:rsidP="000E3F0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14C80">
                        <w:rPr>
                          <w:sz w:val="20"/>
                          <w:szCs w:val="20"/>
                        </w:rPr>
                        <w:t>Уведомление о приостановлении рассмотрения заявления</w:t>
                      </w:r>
                    </w:p>
                  </w:txbxContent>
                </v:textbox>
              </v:rect>
            </w:pict>
          </mc:Fallback>
        </mc:AlternateContent>
      </w:r>
      <w:r w:rsidR="0041347B" w:rsidRPr="00AC6A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B80CD3" wp14:editId="57D0E1C1">
                <wp:simplePos x="0" y="0"/>
                <wp:positionH relativeFrom="column">
                  <wp:posOffset>189230</wp:posOffset>
                </wp:positionH>
                <wp:positionV relativeFrom="paragraph">
                  <wp:posOffset>46990</wp:posOffset>
                </wp:positionV>
                <wp:extent cx="2857500" cy="571500"/>
                <wp:effectExtent l="0" t="0" r="19050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571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589" w:rsidRPr="00B14C80" w:rsidRDefault="00E83589" w:rsidP="000E3F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14C80">
                              <w:rPr>
                                <w:sz w:val="20"/>
                                <w:szCs w:val="20"/>
                              </w:rPr>
                              <w:t>Выявлены основания для формирования и направления межведомственных запросов?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5" style="position:absolute;left:0;text-align:left;margin-left:14.9pt;margin-top:3.7pt;width:225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" fillcolor="white [3201]" strokecolor="black [3213]" strokeweight="2pt">
                <v:textbox>
                  <w:txbxContent>
                    <w:p w:rsidR="00E83589" w:rsidRPr="00B14C80" w:rsidRDefault="00E83589" w:rsidP="000E3F0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14C80">
                        <w:rPr>
                          <w:sz w:val="20"/>
                          <w:szCs w:val="20"/>
                        </w:rPr>
                        <w:t>Выявлены основания для формирования и направления межведомственных запросов?</w:t>
                      </w:r>
                    </w:p>
                  </w:txbxContent>
                </v:textbox>
              </v:rect>
            </w:pict>
          </mc:Fallback>
        </mc:AlternateContent>
      </w:r>
      <w:r w:rsidR="000E3F08" w:rsidRPr="00AC6AB8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</w:p>
    <w:p w:rsidR="000E3F08" w:rsidRPr="00AC6AB8" w:rsidRDefault="000E3F08" w:rsidP="000E3F08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3F08" w:rsidRPr="00AC6AB8" w:rsidRDefault="000E3F08" w:rsidP="000E3F08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3F08" w:rsidRPr="00AC6AB8" w:rsidRDefault="00CE0967" w:rsidP="00BD1716">
      <w:pPr>
        <w:pStyle w:val="ConsPlusNonformat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6A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BBCA39" wp14:editId="0049C02E">
                <wp:simplePos x="0" y="0"/>
                <wp:positionH relativeFrom="column">
                  <wp:posOffset>4974590</wp:posOffset>
                </wp:positionH>
                <wp:positionV relativeFrom="paragraph">
                  <wp:posOffset>8890</wp:posOffset>
                </wp:positionV>
                <wp:extent cx="0" cy="262890"/>
                <wp:effectExtent l="95250" t="0" r="57150" b="6096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8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91.7pt;margin-top:.7pt;width:0;height:20.7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" strokecolor="black [3213]">
                <v:stroke endarrow="open"/>
              </v:shape>
            </w:pict>
          </mc:Fallback>
        </mc:AlternateContent>
      </w:r>
      <w:r w:rsidR="0041347B" w:rsidRPr="00AC6A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BA8F9F" wp14:editId="17249EF5">
                <wp:simplePos x="0" y="0"/>
                <wp:positionH relativeFrom="column">
                  <wp:posOffset>1339850</wp:posOffset>
                </wp:positionH>
                <wp:positionV relativeFrom="paragraph">
                  <wp:posOffset>87630</wp:posOffset>
                </wp:positionV>
                <wp:extent cx="0" cy="289560"/>
                <wp:effectExtent l="95250" t="0" r="57150" b="5334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95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105.5pt;margin-top:6.9pt;width:0;height:22.8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" strokecolor="black [3213]">
                <v:stroke endarrow="open"/>
              </v:shape>
            </w:pict>
          </mc:Fallback>
        </mc:AlternateContent>
      </w:r>
      <w:r w:rsidR="0053566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2F2C876" wp14:editId="67013E31">
                <wp:simplePos x="0" y="0"/>
                <wp:positionH relativeFrom="column">
                  <wp:posOffset>2787650</wp:posOffset>
                </wp:positionH>
                <wp:positionV relativeFrom="paragraph">
                  <wp:posOffset>87630</wp:posOffset>
                </wp:positionV>
                <wp:extent cx="0" cy="601980"/>
                <wp:effectExtent l="0" t="0" r="19050" b="2667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019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0" o:spid="_x0000_s1026" style="position:absolute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5pt,6.9pt" to="219.5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" strokecolor="black [3040]"/>
            </w:pict>
          </mc:Fallback>
        </mc:AlternateContent>
      </w:r>
      <w:r w:rsidR="00BD171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E3F08" w:rsidRPr="00BD1716" w:rsidRDefault="00BD1716" w:rsidP="00561251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</w:rPr>
      </w:pPr>
      <w:r w:rsidRPr="00AC6A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8B2040" wp14:editId="4F6100E7">
                <wp:simplePos x="0" y="0"/>
                <wp:positionH relativeFrom="column">
                  <wp:posOffset>3602990</wp:posOffset>
                </wp:positionH>
                <wp:positionV relativeFrom="paragraph">
                  <wp:posOffset>100330</wp:posOffset>
                </wp:positionV>
                <wp:extent cx="2590800" cy="411480"/>
                <wp:effectExtent l="0" t="0" r="19050" b="2667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4114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589" w:rsidRPr="00561251" w:rsidRDefault="00E83589" w:rsidP="000E3F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61251">
                              <w:rPr>
                                <w:sz w:val="20"/>
                                <w:szCs w:val="20"/>
                              </w:rPr>
                              <w:t>Ранее направленная схема расположения земельного участка утверждена?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6" style="position:absolute;left:0;text-align:left;margin-left:283.7pt;margin-top:7.9pt;width:204pt;height:3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" fillcolor="white [3201]" strokecolor="black [3213]" strokeweight="2pt">
                <v:textbox>
                  <w:txbxContent>
                    <w:p w:rsidR="00E83589" w:rsidRPr="00561251" w:rsidRDefault="00E83589" w:rsidP="000E3F0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61251">
                        <w:rPr>
                          <w:sz w:val="20"/>
                          <w:szCs w:val="20"/>
                        </w:rPr>
                        <w:t>Ранее направленная схема расположения земельного участка утверждена?</w:t>
                      </w:r>
                    </w:p>
                  </w:txbxContent>
                </v:textbox>
              </v:rect>
            </w:pict>
          </mc:Fallback>
        </mc:AlternateContent>
      </w:r>
      <w:r w:rsidR="000E3F08" w:rsidRPr="00AC6A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1347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61251">
        <w:rPr>
          <w:rFonts w:ascii="Times New Roman" w:hAnsi="Times New Roman" w:cs="Times New Roman"/>
          <w:sz w:val="24"/>
          <w:szCs w:val="24"/>
        </w:rPr>
        <w:t xml:space="preserve"> </w:t>
      </w:r>
      <w:r w:rsidR="000E3F08" w:rsidRPr="00BD1716">
        <w:rPr>
          <w:rFonts w:ascii="Times New Roman" w:hAnsi="Times New Roman" w:cs="Times New Roman"/>
        </w:rPr>
        <w:t>да</w:t>
      </w:r>
      <w:r w:rsidR="000E3F08" w:rsidRPr="00BD1716">
        <w:rPr>
          <w:rFonts w:ascii="Times New Roman" w:hAnsi="Times New Roman" w:cs="Times New Roman"/>
        </w:rPr>
        <w:tab/>
      </w:r>
    </w:p>
    <w:p w:rsidR="000E3F08" w:rsidRPr="00AC6AB8" w:rsidRDefault="00561251" w:rsidP="000E3F08">
      <w:pPr>
        <w:tabs>
          <w:tab w:val="left" w:pos="709"/>
        </w:tabs>
        <w:ind w:firstLine="709"/>
      </w:pPr>
      <w:r w:rsidRPr="00AC6AB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156260" wp14:editId="276BD9F0">
                <wp:simplePos x="0" y="0"/>
                <wp:positionH relativeFrom="column">
                  <wp:posOffset>120650</wp:posOffset>
                </wp:positionH>
                <wp:positionV relativeFrom="paragraph">
                  <wp:posOffset>49530</wp:posOffset>
                </wp:positionV>
                <wp:extent cx="2133600" cy="403860"/>
                <wp:effectExtent l="0" t="0" r="19050" b="1524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4038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589" w:rsidRPr="007F36CB" w:rsidRDefault="00E83589" w:rsidP="000E3F0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61251">
                              <w:rPr>
                                <w:sz w:val="20"/>
                                <w:szCs w:val="20"/>
                              </w:rPr>
                              <w:t>Формирование межведомственных</w:t>
                            </w:r>
                            <w:r w:rsidRPr="007F36C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1251">
                              <w:rPr>
                                <w:sz w:val="20"/>
                                <w:szCs w:val="20"/>
                              </w:rPr>
                              <w:t>запросов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7" style="position:absolute;left:0;text-align:left;margin-left:9.5pt;margin-top:3.9pt;width:168pt;height:31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" fillcolor="white [3201]" strokecolor="black [3213]" strokeweight="2pt">
                <v:textbox>
                  <w:txbxContent>
                    <w:p w:rsidR="00E83589" w:rsidRPr="007F36CB" w:rsidRDefault="00E83589" w:rsidP="000E3F0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61251">
                        <w:rPr>
                          <w:sz w:val="20"/>
                          <w:szCs w:val="20"/>
                        </w:rPr>
                        <w:t>Формирование межведомственных</w:t>
                      </w:r>
                      <w:r w:rsidRPr="007F36C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561251">
                        <w:rPr>
                          <w:sz w:val="20"/>
                          <w:szCs w:val="20"/>
                        </w:rPr>
                        <w:t>запросов</w:t>
                      </w:r>
                    </w:p>
                  </w:txbxContent>
                </v:textbox>
              </v:rect>
            </w:pict>
          </mc:Fallback>
        </mc:AlternateContent>
      </w:r>
    </w:p>
    <w:p w:rsidR="000E3F08" w:rsidRPr="0053566C" w:rsidRDefault="0053566C" w:rsidP="00BD1716">
      <w:pPr>
        <w:tabs>
          <w:tab w:val="left" w:pos="709"/>
          <w:tab w:val="left" w:pos="4815"/>
        </w:tabs>
        <w:rPr>
          <w:sz w:val="20"/>
          <w:szCs w:val="20"/>
        </w:rPr>
      </w:pPr>
      <w:r>
        <w:t xml:space="preserve">                                                                            </w:t>
      </w:r>
      <w:r w:rsidR="000E3F08" w:rsidRPr="0053566C">
        <w:rPr>
          <w:sz w:val="20"/>
          <w:szCs w:val="20"/>
        </w:rPr>
        <w:t>нет</w:t>
      </w:r>
    </w:p>
    <w:p w:rsidR="000E3F08" w:rsidRPr="00AC6AB8" w:rsidRDefault="00CE0967" w:rsidP="000E3F08">
      <w:pPr>
        <w:tabs>
          <w:tab w:val="left" w:pos="709"/>
          <w:tab w:val="left" w:pos="2385"/>
          <w:tab w:val="left" w:pos="9315"/>
        </w:tabs>
        <w:ind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BCC1503" wp14:editId="0F4EF414">
                <wp:simplePos x="0" y="0"/>
                <wp:positionH relativeFrom="column">
                  <wp:posOffset>4989830</wp:posOffset>
                </wp:positionH>
                <wp:positionV relativeFrom="paragraph">
                  <wp:posOffset>21590</wp:posOffset>
                </wp:positionV>
                <wp:extent cx="0" cy="312420"/>
                <wp:effectExtent l="95250" t="0" r="76200" b="4953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24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392.9pt;margin-top:1.7pt;width:0;height:24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" strokecolor="black [3040]">
                <v:stroke endarrow="open"/>
              </v:shape>
            </w:pict>
          </mc:Fallback>
        </mc:AlternateContent>
      </w:r>
      <w:r w:rsidR="0041347B" w:rsidRPr="00AC6AB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379301" wp14:editId="5F0F5F68">
                <wp:simplePos x="0" y="0"/>
                <wp:positionH relativeFrom="column">
                  <wp:posOffset>5888990</wp:posOffset>
                </wp:positionH>
                <wp:positionV relativeFrom="paragraph">
                  <wp:posOffset>44450</wp:posOffset>
                </wp:positionV>
                <wp:extent cx="0" cy="1325880"/>
                <wp:effectExtent l="76200" t="0" r="114300" b="6477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258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463.7pt;margin-top:3.5pt;width:0;height:10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" strokecolor="black [3213]">
                <v:stroke endarrow="open"/>
              </v:shape>
            </w:pict>
          </mc:Fallback>
        </mc:AlternateContent>
      </w:r>
      <w:r w:rsidR="0053566C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08A3803" wp14:editId="519382C3">
                <wp:simplePos x="0" y="0"/>
                <wp:positionH relativeFrom="column">
                  <wp:posOffset>2787650</wp:posOffset>
                </wp:positionH>
                <wp:positionV relativeFrom="paragraph">
                  <wp:posOffset>46990</wp:posOffset>
                </wp:positionV>
                <wp:extent cx="586740" cy="0"/>
                <wp:effectExtent l="0" t="0" r="2286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6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0" o:spid="_x0000_s1026" style="position:absolute;flip:x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9.5pt,3.7pt" to="265.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" strokecolor="black [3040]"/>
            </w:pict>
          </mc:Fallback>
        </mc:AlternateContent>
      </w:r>
      <w:r w:rsidR="0053566C" w:rsidRPr="00AC6AB8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30C4B1C" wp14:editId="29AA2F10">
                <wp:simplePos x="0" y="0"/>
                <wp:positionH relativeFrom="column">
                  <wp:posOffset>3366770</wp:posOffset>
                </wp:positionH>
                <wp:positionV relativeFrom="paragraph">
                  <wp:posOffset>46990</wp:posOffset>
                </wp:positionV>
                <wp:extent cx="0" cy="320040"/>
                <wp:effectExtent l="95250" t="0" r="76200" b="6096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0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65.1pt;margin-top:3.7pt;width:0;height:25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  <w:r w:rsidR="00561251" w:rsidRPr="00AC6AB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DC5401" wp14:editId="1F8F6004">
                <wp:simplePos x="0" y="0"/>
                <wp:positionH relativeFrom="column">
                  <wp:posOffset>1327785</wp:posOffset>
                </wp:positionH>
                <wp:positionV relativeFrom="paragraph">
                  <wp:posOffset>122555</wp:posOffset>
                </wp:positionV>
                <wp:extent cx="0" cy="295275"/>
                <wp:effectExtent l="95250" t="0" r="57150" b="66675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0" o:spid="_x0000_s1026" type="#_x0000_t32" style="position:absolute;margin-left:104.55pt;margin-top:9.65pt;width:0;height:23.2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" strokecolor="black [3213]">
                <v:stroke endarrow="open"/>
              </v:shape>
            </w:pict>
          </mc:Fallback>
        </mc:AlternateContent>
      </w:r>
      <w:r w:rsidR="000E3F08" w:rsidRPr="00AC6AB8">
        <w:tab/>
      </w:r>
      <w:r w:rsidR="000E3F08" w:rsidRPr="00AC6AB8">
        <w:tab/>
      </w:r>
    </w:p>
    <w:p w:rsidR="000E3F08" w:rsidRPr="0053566C" w:rsidRDefault="00A73959" w:rsidP="00A73959">
      <w:pPr>
        <w:tabs>
          <w:tab w:val="left" w:pos="709"/>
          <w:tab w:val="left" w:pos="8025"/>
        </w:tabs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</w:t>
      </w:r>
      <w:r w:rsidR="000E3F08" w:rsidRPr="0053566C">
        <w:rPr>
          <w:sz w:val="20"/>
          <w:szCs w:val="20"/>
        </w:rPr>
        <w:t>нет</w:t>
      </w:r>
    </w:p>
    <w:p w:rsidR="000E3F08" w:rsidRPr="00AC6AB8" w:rsidRDefault="00561251" w:rsidP="000E3F08">
      <w:pPr>
        <w:tabs>
          <w:tab w:val="left" w:pos="709"/>
        </w:tabs>
        <w:ind w:firstLine="709"/>
      </w:pPr>
      <w:r w:rsidRPr="00AC6AB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0D1BC8" wp14:editId="6BEF8F49">
                <wp:simplePos x="0" y="0"/>
                <wp:positionH relativeFrom="column">
                  <wp:posOffset>2703830</wp:posOffset>
                </wp:positionH>
                <wp:positionV relativeFrom="paragraph">
                  <wp:posOffset>12700</wp:posOffset>
                </wp:positionV>
                <wp:extent cx="2903220" cy="777240"/>
                <wp:effectExtent l="0" t="0" r="11430" b="2286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3220" cy="7772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589" w:rsidRPr="00561251" w:rsidRDefault="00E83589" w:rsidP="000E3F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61251">
                              <w:rPr>
                                <w:sz w:val="20"/>
                                <w:szCs w:val="20"/>
                              </w:rPr>
                              <w:t xml:space="preserve">Выявлены основания для отказа в предоставлении муниципальной услуги, предусмотренные пунктом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2.9.2 </w:t>
                            </w:r>
                            <w:r w:rsidRPr="00561251">
                              <w:rPr>
                                <w:sz w:val="20"/>
                                <w:szCs w:val="20"/>
                              </w:rPr>
                              <w:t>подраздела 2.9 раздела 2 Административного регламента?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38" style="position:absolute;left:0;text-align:left;margin-left:212.9pt;margin-top:1pt;width:228.6pt;height:61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" fillcolor="white [3201]" strokecolor="black [3213]" strokeweight="2pt">
                <v:textbox>
                  <w:txbxContent>
                    <w:p w:rsidR="00E83589" w:rsidRPr="00561251" w:rsidRDefault="00E83589" w:rsidP="000E3F0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61251">
                        <w:rPr>
                          <w:sz w:val="20"/>
                          <w:szCs w:val="20"/>
                        </w:rPr>
                        <w:t xml:space="preserve">Выявлены основания для отказа в предоставлении муниципальной услуги, предусмотренные пунктом </w:t>
                      </w:r>
                      <w:r>
                        <w:rPr>
                          <w:sz w:val="20"/>
                          <w:szCs w:val="20"/>
                        </w:rPr>
                        <w:t xml:space="preserve">2.9.2 </w:t>
                      </w:r>
                      <w:r w:rsidRPr="00561251">
                        <w:rPr>
                          <w:sz w:val="20"/>
                          <w:szCs w:val="20"/>
                        </w:rPr>
                        <w:t>подраздела 2.9 раздела 2 Административного регламента?</w:t>
                      </w:r>
                    </w:p>
                  </w:txbxContent>
                </v:textbox>
              </v:rect>
            </w:pict>
          </mc:Fallback>
        </mc:AlternateContent>
      </w:r>
      <w:r w:rsidRPr="00AC6AB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D0CB04" wp14:editId="1C090B8F">
                <wp:simplePos x="0" y="0"/>
                <wp:positionH relativeFrom="column">
                  <wp:posOffset>97790</wp:posOffset>
                </wp:positionH>
                <wp:positionV relativeFrom="paragraph">
                  <wp:posOffset>70485</wp:posOffset>
                </wp:positionV>
                <wp:extent cx="2133600" cy="457200"/>
                <wp:effectExtent l="0" t="0" r="19050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45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589" w:rsidRPr="00561251" w:rsidRDefault="00E83589" w:rsidP="000E3F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61251">
                              <w:rPr>
                                <w:sz w:val="20"/>
                                <w:szCs w:val="20"/>
                              </w:rPr>
                              <w:t>Направление межведомственных запросов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9" style="position:absolute;left:0;text-align:left;margin-left:7.7pt;margin-top:5.55pt;width:168pt;height:36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" fillcolor="white [3201]" strokecolor="black [3213]" strokeweight="2pt">
                <v:textbox>
                  <w:txbxContent>
                    <w:p w:rsidR="00E83589" w:rsidRPr="00561251" w:rsidRDefault="00E83589" w:rsidP="000E3F0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61251">
                        <w:rPr>
                          <w:sz w:val="20"/>
                          <w:szCs w:val="20"/>
                        </w:rPr>
                        <w:t>Направление межведомственных запросов</w:t>
                      </w:r>
                    </w:p>
                  </w:txbxContent>
                </v:textbox>
              </v:rect>
            </w:pict>
          </mc:Fallback>
        </mc:AlternateContent>
      </w:r>
    </w:p>
    <w:p w:rsidR="000E3F08" w:rsidRPr="00AC6AB8" w:rsidRDefault="0041347B" w:rsidP="000E3F08">
      <w:pPr>
        <w:tabs>
          <w:tab w:val="left" w:pos="709"/>
          <w:tab w:val="left" w:pos="8190"/>
        </w:tabs>
        <w:ind w:firstLine="709"/>
      </w:pPr>
      <w:r w:rsidRPr="00AC6AB8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1474D95" wp14:editId="37782FBC">
                <wp:simplePos x="0" y="0"/>
                <wp:positionH relativeFrom="column">
                  <wp:posOffset>2360930</wp:posOffset>
                </wp:positionH>
                <wp:positionV relativeFrom="paragraph">
                  <wp:posOffset>157480</wp:posOffset>
                </wp:positionV>
                <wp:extent cx="320040" cy="0"/>
                <wp:effectExtent l="0" t="76200" r="22860" b="11430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85.9pt;margin-top:12.4pt;width:25.2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20C3F2D" wp14:editId="3AE07DCF">
                <wp:simplePos x="0" y="0"/>
                <wp:positionH relativeFrom="column">
                  <wp:posOffset>2360930</wp:posOffset>
                </wp:positionH>
                <wp:positionV relativeFrom="paragraph">
                  <wp:posOffset>152400</wp:posOffset>
                </wp:positionV>
                <wp:extent cx="0" cy="723900"/>
                <wp:effectExtent l="0" t="0" r="19050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9pt,12pt" to="185.9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" strokecolor="black [3040]"/>
            </w:pict>
          </mc:Fallback>
        </mc:AlternateContent>
      </w:r>
      <w:r w:rsidR="000E3F08" w:rsidRPr="00AC6AB8">
        <w:tab/>
      </w:r>
    </w:p>
    <w:p w:rsidR="000E3F08" w:rsidRPr="00AC6AB8" w:rsidRDefault="000E3F08" w:rsidP="000E3F08">
      <w:pPr>
        <w:tabs>
          <w:tab w:val="left" w:pos="709"/>
          <w:tab w:val="left" w:pos="8190"/>
        </w:tabs>
        <w:ind w:firstLine="709"/>
      </w:pPr>
    </w:p>
    <w:p w:rsidR="000E3F08" w:rsidRPr="00A73959" w:rsidRDefault="0049502D" w:rsidP="000E3F08">
      <w:pPr>
        <w:tabs>
          <w:tab w:val="left" w:pos="709"/>
          <w:tab w:val="left" w:pos="9375"/>
        </w:tabs>
        <w:ind w:firstLine="709"/>
        <w:rPr>
          <w:sz w:val="20"/>
          <w:szCs w:val="20"/>
        </w:rPr>
      </w:pPr>
      <w:r w:rsidRPr="00AC6AB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B5BD86" wp14:editId="623478F2">
                <wp:simplePos x="0" y="0"/>
                <wp:positionH relativeFrom="column">
                  <wp:posOffset>1327785</wp:posOffset>
                </wp:positionH>
                <wp:positionV relativeFrom="paragraph">
                  <wp:posOffset>6350</wp:posOffset>
                </wp:positionV>
                <wp:extent cx="0" cy="266700"/>
                <wp:effectExtent l="95250" t="0" r="57150" b="5715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1" o:spid="_x0000_s1026" type="#_x0000_t32" style="position:absolute;margin-left:104.55pt;margin-top:.5pt;width:0;height:2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" strokecolor="black [3213]">
                <v:stroke endarrow="open"/>
              </v:shape>
            </w:pict>
          </mc:Fallback>
        </mc:AlternateContent>
      </w:r>
      <w:r w:rsidR="000E3F08" w:rsidRPr="00AC6AB8">
        <w:tab/>
      </w:r>
      <w:r w:rsidR="000E3F08" w:rsidRPr="00A73959">
        <w:rPr>
          <w:sz w:val="20"/>
          <w:szCs w:val="20"/>
        </w:rPr>
        <w:t>да</w:t>
      </w:r>
    </w:p>
    <w:p w:rsidR="000E3F08" w:rsidRPr="00A73959" w:rsidRDefault="00561251" w:rsidP="000E3F08">
      <w:pPr>
        <w:tabs>
          <w:tab w:val="left" w:pos="709"/>
          <w:tab w:val="left" w:pos="8190"/>
        </w:tabs>
        <w:ind w:firstLine="709"/>
        <w:rPr>
          <w:sz w:val="20"/>
          <w:szCs w:val="20"/>
        </w:rPr>
      </w:pPr>
      <w:r w:rsidRPr="00AC6AB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C88FA4" wp14:editId="4A3B37F5">
                <wp:simplePos x="0" y="0"/>
                <wp:positionH relativeFrom="column">
                  <wp:posOffset>97790</wp:posOffset>
                </wp:positionH>
                <wp:positionV relativeFrom="paragraph">
                  <wp:posOffset>125730</wp:posOffset>
                </wp:positionV>
                <wp:extent cx="2133600" cy="426720"/>
                <wp:effectExtent l="0" t="0" r="19050" b="1143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4267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589" w:rsidRPr="00561251" w:rsidRDefault="00E83589" w:rsidP="000E3F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61251">
                              <w:rPr>
                                <w:sz w:val="20"/>
                                <w:szCs w:val="20"/>
                              </w:rPr>
                              <w:t>Получение ответов на межведомственные запросы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40" style="position:absolute;left:0;text-align:left;margin-left:7.7pt;margin-top:9.9pt;width:168pt;height:33.6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" fillcolor="white [3201]" strokecolor="black [3213]" strokeweight="2pt">
                <v:textbox>
                  <w:txbxContent>
                    <w:p w:rsidR="00E83589" w:rsidRPr="00561251" w:rsidRDefault="00E83589" w:rsidP="000E3F0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61251">
                        <w:rPr>
                          <w:sz w:val="20"/>
                          <w:szCs w:val="20"/>
                        </w:rPr>
                        <w:t>Получение ответов на межведомственные запросы</w:t>
                      </w:r>
                    </w:p>
                  </w:txbxContent>
                </v:textbox>
              </v:rect>
            </w:pict>
          </mc:Fallback>
        </mc:AlternateContent>
      </w:r>
      <w:r w:rsidR="00A73959">
        <w:t xml:space="preserve">                                                                                     </w:t>
      </w:r>
    </w:p>
    <w:p w:rsidR="000E3F08" w:rsidRPr="00AC6AB8" w:rsidRDefault="0041347B" w:rsidP="000E3F08">
      <w:pPr>
        <w:tabs>
          <w:tab w:val="left" w:pos="709"/>
          <w:tab w:val="left" w:pos="8190"/>
        </w:tabs>
        <w:ind w:firstLine="709"/>
      </w:pPr>
      <w:r w:rsidRPr="00AC6AB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7A1502" wp14:editId="7884BB0D">
                <wp:simplePos x="0" y="0"/>
                <wp:positionH relativeFrom="column">
                  <wp:posOffset>3260090</wp:posOffset>
                </wp:positionH>
                <wp:positionV relativeFrom="paragraph">
                  <wp:posOffset>5080</wp:posOffset>
                </wp:positionV>
                <wp:extent cx="0" cy="198120"/>
                <wp:effectExtent l="95250" t="0" r="76200" b="4953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256.7pt;margin-top:.4pt;width:0;height:15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" strokecolor="black [3213]">
                <v:stroke endarrow="open"/>
              </v:shape>
            </w:pict>
          </mc:Fallback>
        </mc:AlternateContent>
      </w:r>
      <w:r w:rsidRPr="00AC6AB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860E87" wp14:editId="59E82902">
                <wp:simplePos x="0" y="0"/>
                <wp:positionH relativeFrom="column">
                  <wp:posOffset>4974590</wp:posOffset>
                </wp:positionH>
                <wp:positionV relativeFrom="paragraph">
                  <wp:posOffset>12700</wp:posOffset>
                </wp:positionV>
                <wp:extent cx="0" cy="198120"/>
                <wp:effectExtent l="95250" t="0" r="76200" b="4953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391.7pt;margin-top:1pt;width:0;height:15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" strokecolor="black [3213]">
                <v:stroke endarrow="open"/>
              </v:shape>
            </w:pict>
          </mc:Fallback>
        </mc:AlternateContent>
      </w:r>
      <w:r>
        <w:rPr>
          <w:noProof/>
        </w:rPr>
        <w:t xml:space="preserve">                       </w:t>
      </w:r>
      <w:r w:rsidRPr="00A73959">
        <w:rPr>
          <w:sz w:val="20"/>
          <w:szCs w:val="20"/>
        </w:rPr>
        <w:t xml:space="preserve">нет                                         </w:t>
      </w:r>
      <w:r>
        <w:rPr>
          <w:sz w:val="20"/>
          <w:szCs w:val="20"/>
        </w:rPr>
        <w:t xml:space="preserve">                </w:t>
      </w:r>
      <w:proofErr w:type="spellStart"/>
      <w:proofErr w:type="gramStart"/>
      <w:r>
        <w:rPr>
          <w:sz w:val="20"/>
          <w:szCs w:val="20"/>
        </w:rPr>
        <w:t>нет</w:t>
      </w:r>
      <w:proofErr w:type="spellEnd"/>
      <w:proofErr w:type="gramEnd"/>
      <w:r>
        <w:rPr>
          <w:sz w:val="20"/>
          <w:szCs w:val="20"/>
        </w:rPr>
        <w:t xml:space="preserve">                                                 да</w:t>
      </w:r>
      <w:r w:rsidRPr="00A73959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                       </w:t>
      </w:r>
    </w:p>
    <w:p w:rsidR="000E3F08" w:rsidRPr="00AC6AB8" w:rsidRDefault="0041347B" w:rsidP="000E3F08">
      <w:pPr>
        <w:tabs>
          <w:tab w:val="left" w:pos="709"/>
          <w:tab w:val="left" w:pos="8190"/>
        </w:tabs>
        <w:ind w:firstLine="709"/>
      </w:pPr>
      <w:r w:rsidRPr="00AC6AB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FA28E1" wp14:editId="38FEED25">
                <wp:simplePos x="0" y="0"/>
                <wp:positionH relativeFrom="column">
                  <wp:posOffset>4502150</wp:posOffset>
                </wp:positionH>
                <wp:positionV relativeFrom="paragraph">
                  <wp:posOffset>67310</wp:posOffset>
                </wp:positionV>
                <wp:extent cx="1691640" cy="706755"/>
                <wp:effectExtent l="0" t="0" r="22860" b="1714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7067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589" w:rsidRDefault="00E83589" w:rsidP="000E3F0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61251">
                              <w:rPr>
                                <w:sz w:val="20"/>
                                <w:szCs w:val="20"/>
                              </w:rPr>
                              <w:t>Принятие решения об отказе в предварительном согласовании предоставления</w:t>
                            </w:r>
                            <w:r w:rsidRPr="00A05D3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1251">
                              <w:rPr>
                                <w:sz w:val="20"/>
                                <w:szCs w:val="20"/>
                              </w:rPr>
                              <w:t>земельного участка</w:t>
                            </w:r>
                          </w:p>
                          <w:p w:rsidR="00E83589" w:rsidRDefault="00E83589" w:rsidP="000E3F0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83589" w:rsidRDefault="00E83589" w:rsidP="000E3F0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83589" w:rsidRPr="00A05D3A" w:rsidRDefault="00E83589" w:rsidP="000E3F0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41" style="position:absolute;left:0;text-align:left;margin-left:354.5pt;margin-top:5.3pt;width:133.2pt;height:55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" fillcolor="white [3201]" strokecolor="black [3213]" strokeweight="2pt">
                <v:textbox>
                  <w:txbxContent>
                    <w:p w:rsidR="00E83589" w:rsidRDefault="00E83589" w:rsidP="000E3F0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61251">
                        <w:rPr>
                          <w:sz w:val="20"/>
                          <w:szCs w:val="20"/>
                        </w:rPr>
                        <w:t>Принятие решения об отказе в предварительном согласовании предоставления</w:t>
                      </w:r>
                      <w:r w:rsidRPr="00A05D3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561251">
                        <w:rPr>
                          <w:sz w:val="20"/>
                          <w:szCs w:val="20"/>
                        </w:rPr>
                        <w:t>земельного участка</w:t>
                      </w:r>
                    </w:p>
                    <w:p w:rsidR="00E83589" w:rsidRDefault="00E83589" w:rsidP="000E3F0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83589" w:rsidRDefault="00E83589" w:rsidP="000E3F0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83589" w:rsidRPr="00A05D3A" w:rsidRDefault="00E83589" w:rsidP="000E3F0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C6AB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5DA02D" wp14:editId="3CD6C2C1">
                <wp:simplePos x="0" y="0"/>
                <wp:positionH relativeFrom="column">
                  <wp:posOffset>2589530</wp:posOffset>
                </wp:positionH>
                <wp:positionV relativeFrom="paragraph">
                  <wp:posOffset>71120</wp:posOffset>
                </wp:positionV>
                <wp:extent cx="1813560" cy="716280"/>
                <wp:effectExtent l="0" t="0" r="15240" b="2667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7162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589" w:rsidRPr="00561251" w:rsidRDefault="00E83589" w:rsidP="000E3F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61251">
                              <w:rPr>
                                <w:sz w:val="20"/>
                                <w:szCs w:val="20"/>
                              </w:rPr>
                              <w:t>Принятие решения о предварительном согласовании предоставления земельного участка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42" style="position:absolute;left:0;text-align:left;margin-left:203.9pt;margin-top:5.6pt;width:142.8pt;height:56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" fillcolor="white [3201]" strokecolor="black [3213]" strokeweight="2pt">
                <v:textbox>
                  <w:txbxContent>
                    <w:p w:rsidR="00E83589" w:rsidRPr="00561251" w:rsidRDefault="00E83589" w:rsidP="000E3F0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61251">
                        <w:rPr>
                          <w:sz w:val="20"/>
                          <w:szCs w:val="20"/>
                        </w:rPr>
                        <w:t>Принятие решения о предварительном согласовании предоставления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  <w:r w:rsidR="0053566C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303ECEA" wp14:editId="18A49099">
                <wp:simplePos x="0" y="0"/>
                <wp:positionH relativeFrom="column">
                  <wp:posOffset>2246630</wp:posOffset>
                </wp:positionH>
                <wp:positionV relativeFrom="paragraph">
                  <wp:posOffset>55880</wp:posOffset>
                </wp:positionV>
                <wp:extent cx="144780" cy="0"/>
                <wp:effectExtent l="0" t="0" r="26670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5" o:spid="_x0000_s1026" style="position:absolute;flip:x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6.9pt,4.4pt" to="188.3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" strokecolor="black [3040]"/>
            </w:pict>
          </mc:Fallback>
        </mc:AlternateContent>
      </w:r>
    </w:p>
    <w:p w:rsidR="000E3F08" w:rsidRPr="00AC6AB8" w:rsidRDefault="000E3F08" w:rsidP="000E3F08"/>
    <w:p w:rsidR="000E3F08" w:rsidRPr="00AC6AB8" w:rsidRDefault="0041347B" w:rsidP="000E3F08">
      <w:pPr>
        <w:pStyle w:val="ConsPlusNormal"/>
        <w:tabs>
          <w:tab w:val="left" w:pos="0"/>
        </w:tabs>
        <w:ind w:firstLine="709"/>
        <w:jc w:val="center"/>
        <w:outlineLvl w:val="1"/>
        <w:rPr>
          <w:b/>
          <w:sz w:val="24"/>
          <w:szCs w:val="24"/>
        </w:rPr>
      </w:pPr>
      <w:r w:rsidRPr="00AC6AB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89D81D" wp14:editId="5D34C426">
                <wp:simplePos x="0" y="0"/>
                <wp:positionH relativeFrom="column">
                  <wp:posOffset>5424170</wp:posOffset>
                </wp:positionH>
                <wp:positionV relativeFrom="paragraph">
                  <wp:posOffset>448945</wp:posOffset>
                </wp:positionV>
                <wp:extent cx="0" cy="211455"/>
                <wp:effectExtent l="95250" t="0" r="57150" b="55245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14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427.1pt;margin-top:35.35pt;width:0;height:16.6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" strokecolor="black [3213]">
                <v:stroke endarrow="open"/>
              </v:shape>
            </w:pict>
          </mc:Fallback>
        </mc:AlternateContent>
      </w:r>
      <w:r w:rsidRPr="00AC6AB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BA87EE" wp14:editId="78FD9CDC">
                <wp:simplePos x="0" y="0"/>
                <wp:positionH relativeFrom="column">
                  <wp:posOffset>3755390</wp:posOffset>
                </wp:positionH>
                <wp:positionV relativeFrom="paragraph">
                  <wp:posOffset>434975</wp:posOffset>
                </wp:positionV>
                <wp:extent cx="0" cy="220980"/>
                <wp:effectExtent l="95250" t="0" r="57150" b="6477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295.7pt;margin-top:34.25pt;width:0;height:17.4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" strokecolor="black [3213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477973D" wp14:editId="6AF1C79D">
                <wp:simplePos x="0" y="0"/>
                <wp:positionH relativeFrom="column">
                  <wp:posOffset>4486910</wp:posOffset>
                </wp:positionH>
                <wp:positionV relativeFrom="paragraph">
                  <wp:posOffset>1130300</wp:posOffset>
                </wp:positionV>
                <wp:extent cx="0" cy="205740"/>
                <wp:effectExtent l="95250" t="0" r="57150" b="6096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353.3pt;margin-top:89pt;width:0;height:16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" strokecolor="black [3040]">
                <v:stroke endarrow="open"/>
              </v:shape>
            </w:pict>
          </mc:Fallback>
        </mc:AlternateContent>
      </w:r>
      <w:r w:rsidRPr="00AC6AB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83C4AD" wp14:editId="521CF764">
                <wp:simplePos x="0" y="0"/>
                <wp:positionH relativeFrom="column">
                  <wp:posOffset>2703830</wp:posOffset>
                </wp:positionH>
                <wp:positionV relativeFrom="paragraph">
                  <wp:posOffset>661670</wp:posOffset>
                </wp:positionV>
                <wp:extent cx="3246120" cy="472440"/>
                <wp:effectExtent l="0" t="0" r="11430" b="2286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6120" cy="4724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589" w:rsidRPr="00A73959" w:rsidRDefault="00E83589" w:rsidP="000E3F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73959">
                              <w:rPr>
                                <w:sz w:val="20"/>
                                <w:szCs w:val="20"/>
                              </w:rPr>
                              <w:t>Выдача заявителю (представителю заявителя) результатов оказания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43" style="position:absolute;left:0;text-align:left;margin-left:212.9pt;margin-top:52.1pt;width:255.6pt;height:37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" fillcolor="white [3201]" strokecolor="black [3213]" strokeweight="2pt">
                <v:textbox>
                  <w:txbxContent>
                    <w:p w:rsidR="00E83589" w:rsidRPr="00A73959" w:rsidRDefault="00E83589" w:rsidP="000E3F0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73959">
                        <w:rPr>
                          <w:sz w:val="20"/>
                          <w:szCs w:val="20"/>
                        </w:rPr>
                        <w:t>Выдача заявителю (представителю заявителя) результатов оказания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C4B894D" wp14:editId="38DF1DDF">
                <wp:simplePos x="0" y="0"/>
                <wp:positionH relativeFrom="column">
                  <wp:posOffset>3854450</wp:posOffset>
                </wp:positionH>
                <wp:positionV relativeFrom="paragraph">
                  <wp:posOffset>1353820</wp:posOffset>
                </wp:positionV>
                <wp:extent cx="1409700" cy="289560"/>
                <wp:effectExtent l="0" t="0" r="19050" b="1524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89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589" w:rsidRPr="0049502D" w:rsidRDefault="00E83589" w:rsidP="0049502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</w:t>
                            </w:r>
                            <w:r w:rsidRPr="0049502D">
                              <w:rPr>
                                <w:sz w:val="20"/>
                                <w:szCs w:val="20"/>
                              </w:rPr>
                              <w:t>онец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8" o:spid="_x0000_s1044" style="position:absolute;left:0;text-align:left;margin-left:303.5pt;margin-top:106.6pt;width:111pt;height:22.8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" fillcolor="white [3201]" strokecolor="black [3200]" strokeweight="2pt">
                <v:textbox>
                  <w:txbxContent>
                    <w:p w:rsidR="00E83589" w:rsidRPr="0049502D" w:rsidRDefault="00E83589" w:rsidP="0049502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К</w:t>
                      </w:r>
                      <w:r w:rsidRPr="0049502D">
                        <w:rPr>
                          <w:sz w:val="20"/>
                          <w:szCs w:val="20"/>
                        </w:rPr>
                        <w:t>онец</w:t>
                      </w:r>
                    </w:p>
                  </w:txbxContent>
                </v:textbox>
              </v:rect>
            </w:pict>
          </mc:Fallback>
        </mc:AlternateContent>
      </w:r>
    </w:p>
    <w:sectPr w:rsidR="000E3F08" w:rsidRPr="00AC6AB8" w:rsidSect="00E23BAF">
      <w:footerReference w:type="default" r:id="rId44"/>
      <w:pgSz w:w="11906" w:h="16838"/>
      <w:pgMar w:top="993" w:right="849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45D" w:rsidRDefault="0085245D" w:rsidP="0099179F">
      <w:r>
        <w:separator/>
      </w:r>
    </w:p>
  </w:endnote>
  <w:endnote w:type="continuationSeparator" w:id="0">
    <w:p w:rsidR="0085245D" w:rsidRDefault="0085245D" w:rsidP="00991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589" w:rsidRDefault="00E83589">
    <w:pPr>
      <w:pStyle w:val="af0"/>
    </w:pPr>
  </w:p>
  <w:p w:rsidR="00E83589" w:rsidRDefault="00E8358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45D" w:rsidRDefault="0085245D" w:rsidP="0099179F">
      <w:r>
        <w:separator/>
      </w:r>
    </w:p>
  </w:footnote>
  <w:footnote w:type="continuationSeparator" w:id="0">
    <w:p w:rsidR="0085245D" w:rsidRDefault="0085245D" w:rsidP="00991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strike w:val="0"/>
        <w:dstrike w:val="0"/>
        <w:position w:val="0"/>
        <w:sz w:val="24"/>
        <w:u w:val="none"/>
        <w:effect w:val="none"/>
        <w:vertAlign w:val="baseline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  <w:strike w:val="0"/>
        <w:dstrike w:val="0"/>
        <w:position w:val="0"/>
        <w:sz w:val="24"/>
        <w:u w:val="none"/>
        <w:effect w:val="none"/>
        <w:vertAlign w:val="baseline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/>
        <w:strike w:val="0"/>
        <w:dstrike w:val="0"/>
        <w:position w:val="0"/>
        <w:sz w:val="24"/>
        <w:u w:val="none"/>
        <w:effect w:val="none"/>
        <w:vertAlign w:val="baseline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/>
        <w:strike w:val="0"/>
        <w:dstrike w:val="0"/>
        <w:position w:val="0"/>
        <w:sz w:val="24"/>
        <w:u w:val="none"/>
        <w:effect w:val="none"/>
        <w:vertAlign w:val="baseline"/>
        <w:lang w:val="ru-RU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/>
        <w:strike w:val="0"/>
        <w:dstrike w:val="0"/>
        <w:position w:val="0"/>
        <w:sz w:val="24"/>
        <w:u w:val="none"/>
        <w:effect w:val="none"/>
        <w:vertAlign w:val="baseline"/>
        <w:lang w:val="ru-RU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  <w:strike w:val="0"/>
        <w:dstrike w:val="0"/>
        <w:position w:val="0"/>
        <w:sz w:val="24"/>
        <w:u w:val="none"/>
        <w:effect w:val="none"/>
        <w:vertAlign w:val="baseline"/>
        <w:lang w:val="ru-RU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/>
        <w:strike w:val="0"/>
        <w:dstrike w:val="0"/>
        <w:position w:val="0"/>
        <w:sz w:val="24"/>
        <w:u w:val="none"/>
        <w:effect w:val="none"/>
        <w:vertAlign w:val="baseline"/>
        <w:lang w:val="ru-RU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/>
        <w:strike w:val="0"/>
        <w:dstrike w:val="0"/>
        <w:position w:val="0"/>
        <w:sz w:val="24"/>
        <w:u w:val="none"/>
        <w:effect w:val="none"/>
        <w:vertAlign w:val="baseline"/>
        <w:lang w:val="ru-RU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/>
        <w:strike w:val="0"/>
        <w:dstrike w:val="0"/>
        <w:position w:val="0"/>
        <w:sz w:val="24"/>
        <w:u w:val="none"/>
        <w:effect w:val="none"/>
        <w:vertAlign w:val="baseline"/>
        <w:lang w:val="ru-RU"/>
      </w:rPr>
    </w:lvl>
  </w:abstractNum>
  <w:abstractNum w:abstractNumId="1">
    <w:nsid w:val="0E917FB5"/>
    <w:multiLevelType w:val="hybridMultilevel"/>
    <w:tmpl w:val="EE08509A"/>
    <w:lvl w:ilvl="0" w:tplc="5B52E11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1CCE3C5C"/>
    <w:multiLevelType w:val="multilevel"/>
    <w:tmpl w:val="2F7629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4FD0D39"/>
    <w:multiLevelType w:val="hybridMultilevel"/>
    <w:tmpl w:val="06A41390"/>
    <w:lvl w:ilvl="0" w:tplc="16F652C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25BBE"/>
    <w:multiLevelType w:val="hybridMultilevel"/>
    <w:tmpl w:val="F7704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62BF8"/>
    <w:multiLevelType w:val="multilevel"/>
    <w:tmpl w:val="2C7610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6">
    <w:nsid w:val="615670AA"/>
    <w:multiLevelType w:val="hybridMultilevel"/>
    <w:tmpl w:val="039A8EAA"/>
    <w:lvl w:ilvl="0" w:tplc="1C60D1F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D02C8E"/>
    <w:multiLevelType w:val="hybridMultilevel"/>
    <w:tmpl w:val="ED929082"/>
    <w:lvl w:ilvl="0" w:tplc="367EE44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635F0526"/>
    <w:multiLevelType w:val="hybridMultilevel"/>
    <w:tmpl w:val="76889A6A"/>
    <w:lvl w:ilvl="0" w:tplc="CC06B7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10251D"/>
    <w:multiLevelType w:val="hybridMultilevel"/>
    <w:tmpl w:val="353CBE8C"/>
    <w:lvl w:ilvl="0" w:tplc="31F267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698"/>
    <w:rsid w:val="00000EB7"/>
    <w:rsid w:val="000262AE"/>
    <w:rsid w:val="000749F3"/>
    <w:rsid w:val="00087DD6"/>
    <w:rsid w:val="00094B9A"/>
    <w:rsid w:val="000B5CE1"/>
    <w:rsid w:val="000C209A"/>
    <w:rsid w:val="000D031A"/>
    <w:rsid w:val="000E3F08"/>
    <w:rsid w:val="000E458B"/>
    <w:rsid w:val="00117DEF"/>
    <w:rsid w:val="00123427"/>
    <w:rsid w:val="0013049C"/>
    <w:rsid w:val="00143266"/>
    <w:rsid w:val="001B5808"/>
    <w:rsid w:val="001D6405"/>
    <w:rsid w:val="001F149B"/>
    <w:rsid w:val="001F1D93"/>
    <w:rsid w:val="002135A7"/>
    <w:rsid w:val="0024202D"/>
    <w:rsid w:val="00294C83"/>
    <w:rsid w:val="002B34F8"/>
    <w:rsid w:val="002F4B5F"/>
    <w:rsid w:val="003151ED"/>
    <w:rsid w:val="003A017E"/>
    <w:rsid w:val="0040748D"/>
    <w:rsid w:val="0041347B"/>
    <w:rsid w:val="004328EE"/>
    <w:rsid w:val="00450698"/>
    <w:rsid w:val="00461139"/>
    <w:rsid w:val="004640F0"/>
    <w:rsid w:val="0049502D"/>
    <w:rsid w:val="004A4B83"/>
    <w:rsid w:val="004D3A61"/>
    <w:rsid w:val="004E4FCB"/>
    <w:rsid w:val="004F7BFC"/>
    <w:rsid w:val="0053566C"/>
    <w:rsid w:val="00561251"/>
    <w:rsid w:val="00562FD9"/>
    <w:rsid w:val="005650FA"/>
    <w:rsid w:val="0058003F"/>
    <w:rsid w:val="00580FAA"/>
    <w:rsid w:val="005955D1"/>
    <w:rsid w:val="005960C3"/>
    <w:rsid w:val="005B1A91"/>
    <w:rsid w:val="005B58A9"/>
    <w:rsid w:val="005B7400"/>
    <w:rsid w:val="0063047E"/>
    <w:rsid w:val="00637650"/>
    <w:rsid w:val="006605F3"/>
    <w:rsid w:val="006674A3"/>
    <w:rsid w:val="00692A40"/>
    <w:rsid w:val="006F35C5"/>
    <w:rsid w:val="006F6EF0"/>
    <w:rsid w:val="00755F13"/>
    <w:rsid w:val="007A246A"/>
    <w:rsid w:val="007D4EE4"/>
    <w:rsid w:val="007E23A3"/>
    <w:rsid w:val="0085245D"/>
    <w:rsid w:val="008C17A8"/>
    <w:rsid w:val="008E52AB"/>
    <w:rsid w:val="008F3610"/>
    <w:rsid w:val="00903817"/>
    <w:rsid w:val="00974EA2"/>
    <w:rsid w:val="0099179F"/>
    <w:rsid w:val="009E1347"/>
    <w:rsid w:val="009E7FA0"/>
    <w:rsid w:val="00A1158D"/>
    <w:rsid w:val="00A13491"/>
    <w:rsid w:val="00A347AA"/>
    <w:rsid w:val="00A5498E"/>
    <w:rsid w:val="00A73959"/>
    <w:rsid w:val="00AC6AB8"/>
    <w:rsid w:val="00AE5B6F"/>
    <w:rsid w:val="00AF652A"/>
    <w:rsid w:val="00B14C80"/>
    <w:rsid w:val="00B23133"/>
    <w:rsid w:val="00B3630D"/>
    <w:rsid w:val="00BD1716"/>
    <w:rsid w:val="00BD23B9"/>
    <w:rsid w:val="00C86279"/>
    <w:rsid w:val="00CA194D"/>
    <w:rsid w:val="00CB0005"/>
    <w:rsid w:val="00CC27D9"/>
    <w:rsid w:val="00CE0967"/>
    <w:rsid w:val="00CF5CCB"/>
    <w:rsid w:val="00D05255"/>
    <w:rsid w:val="00D4189F"/>
    <w:rsid w:val="00D42F0A"/>
    <w:rsid w:val="00D80197"/>
    <w:rsid w:val="00D91406"/>
    <w:rsid w:val="00DB2420"/>
    <w:rsid w:val="00DD68C0"/>
    <w:rsid w:val="00DF5C26"/>
    <w:rsid w:val="00E20E46"/>
    <w:rsid w:val="00E23BAF"/>
    <w:rsid w:val="00E4661B"/>
    <w:rsid w:val="00E47961"/>
    <w:rsid w:val="00E554C6"/>
    <w:rsid w:val="00E727E1"/>
    <w:rsid w:val="00E83589"/>
    <w:rsid w:val="00E8733A"/>
    <w:rsid w:val="00EB1123"/>
    <w:rsid w:val="00F24DE8"/>
    <w:rsid w:val="00FC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9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7FA0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F149B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F149B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1F149B"/>
    <w:pPr>
      <w:keepNext/>
      <w:jc w:val="center"/>
      <w:outlineLvl w:val="3"/>
    </w:pPr>
    <w:rPr>
      <w:b/>
      <w:sz w:val="44"/>
      <w:szCs w:val="20"/>
    </w:rPr>
  </w:style>
  <w:style w:type="paragraph" w:styleId="5">
    <w:name w:val="heading 5"/>
    <w:basedOn w:val="a"/>
    <w:next w:val="a"/>
    <w:link w:val="50"/>
    <w:qFormat/>
    <w:rsid w:val="009E7FA0"/>
    <w:pPr>
      <w:keepNext/>
      <w:ind w:firstLine="708"/>
      <w:outlineLvl w:val="4"/>
    </w:pPr>
    <w:rPr>
      <w:b/>
      <w:sz w:val="22"/>
      <w:szCs w:val="20"/>
    </w:rPr>
  </w:style>
  <w:style w:type="paragraph" w:styleId="6">
    <w:name w:val="heading 6"/>
    <w:basedOn w:val="a"/>
    <w:next w:val="a"/>
    <w:link w:val="60"/>
    <w:qFormat/>
    <w:rsid w:val="001F149B"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rsid w:val="009E7FA0"/>
    <w:pPr>
      <w:keepNext/>
      <w:ind w:left="5664" w:firstLine="708"/>
      <w:jc w:val="both"/>
      <w:outlineLvl w:val="6"/>
    </w:pPr>
    <w:rPr>
      <w:b/>
      <w:bCs/>
      <w:szCs w:val="20"/>
    </w:rPr>
  </w:style>
  <w:style w:type="paragraph" w:styleId="8">
    <w:name w:val="heading 8"/>
    <w:basedOn w:val="a"/>
    <w:next w:val="a"/>
    <w:link w:val="80"/>
    <w:qFormat/>
    <w:rsid w:val="009E7FA0"/>
    <w:pPr>
      <w:keepNext/>
      <w:jc w:val="both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7FA0"/>
    <w:rPr>
      <w:b/>
      <w:sz w:val="28"/>
      <w:lang w:eastAsia="ru-RU"/>
    </w:rPr>
  </w:style>
  <w:style w:type="character" w:customStyle="1" w:styleId="20">
    <w:name w:val="Заголовок 2 Знак"/>
    <w:basedOn w:val="a0"/>
    <w:link w:val="2"/>
    <w:rsid w:val="001F149B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1F149B"/>
    <w:rPr>
      <w:b/>
      <w:sz w:val="36"/>
      <w:lang w:eastAsia="ru-RU"/>
    </w:rPr>
  </w:style>
  <w:style w:type="character" w:customStyle="1" w:styleId="40">
    <w:name w:val="Заголовок 4 Знак"/>
    <w:basedOn w:val="a0"/>
    <w:link w:val="4"/>
    <w:rsid w:val="001F149B"/>
    <w:rPr>
      <w:b/>
      <w:sz w:val="44"/>
      <w:lang w:eastAsia="ru-RU"/>
    </w:rPr>
  </w:style>
  <w:style w:type="character" w:customStyle="1" w:styleId="50">
    <w:name w:val="Заголовок 5 Знак"/>
    <w:basedOn w:val="a0"/>
    <w:link w:val="5"/>
    <w:rsid w:val="009E7FA0"/>
    <w:rPr>
      <w:b/>
      <w:sz w:val="22"/>
      <w:lang w:eastAsia="ru-RU"/>
    </w:rPr>
  </w:style>
  <w:style w:type="character" w:customStyle="1" w:styleId="60">
    <w:name w:val="Заголовок 6 Знак"/>
    <w:basedOn w:val="a0"/>
    <w:link w:val="6"/>
    <w:rsid w:val="001F149B"/>
    <w:rPr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E7FA0"/>
    <w:rPr>
      <w:b/>
      <w:bCs/>
      <w:sz w:val="24"/>
      <w:lang w:eastAsia="ru-RU"/>
    </w:rPr>
  </w:style>
  <w:style w:type="character" w:customStyle="1" w:styleId="80">
    <w:name w:val="Заголовок 8 Знак"/>
    <w:basedOn w:val="a0"/>
    <w:link w:val="8"/>
    <w:rsid w:val="009E7FA0"/>
    <w:rPr>
      <w:sz w:val="24"/>
      <w:lang w:eastAsia="ru-RU"/>
    </w:rPr>
  </w:style>
  <w:style w:type="paragraph" w:customStyle="1" w:styleId="ConsNonformat">
    <w:name w:val="ConsNonformat"/>
    <w:rsid w:val="001F149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paragraph" w:customStyle="1" w:styleId="ConsNormal">
    <w:name w:val="ConsNormal"/>
    <w:rsid w:val="001F149B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  <w:lang w:eastAsia="ru-RU"/>
    </w:rPr>
  </w:style>
  <w:style w:type="paragraph" w:customStyle="1" w:styleId="11">
    <w:name w:val="Обычный1"/>
    <w:rsid w:val="001F149B"/>
    <w:rPr>
      <w:lang w:eastAsia="ru-RU"/>
    </w:rPr>
  </w:style>
  <w:style w:type="paragraph" w:styleId="a3">
    <w:name w:val="Balloon Text"/>
    <w:basedOn w:val="a"/>
    <w:link w:val="a4"/>
    <w:uiPriority w:val="99"/>
    <w:unhideWhenUsed/>
    <w:rsid w:val="001F14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1F149B"/>
    <w:rPr>
      <w:rFonts w:ascii="Tahoma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rsid w:val="009E7FA0"/>
    <w:pPr>
      <w:ind w:firstLine="709"/>
    </w:pPr>
    <w:rPr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9E7FA0"/>
    <w:rPr>
      <w:sz w:val="28"/>
      <w:lang w:val="x-none" w:eastAsia="x-none"/>
    </w:rPr>
  </w:style>
  <w:style w:type="paragraph" w:styleId="21">
    <w:name w:val="Body Text Indent 2"/>
    <w:basedOn w:val="a"/>
    <w:link w:val="22"/>
    <w:rsid w:val="009E7FA0"/>
    <w:pPr>
      <w:ind w:firstLine="708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9E7FA0"/>
    <w:rPr>
      <w:sz w:val="28"/>
      <w:lang w:eastAsia="ru-RU"/>
    </w:rPr>
  </w:style>
  <w:style w:type="paragraph" w:styleId="a7">
    <w:name w:val="Body Text"/>
    <w:basedOn w:val="a"/>
    <w:link w:val="a8"/>
    <w:rsid w:val="009E7FA0"/>
    <w:rPr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9E7FA0"/>
    <w:rPr>
      <w:sz w:val="28"/>
      <w:lang w:val="x-none" w:eastAsia="x-none"/>
    </w:rPr>
  </w:style>
  <w:style w:type="paragraph" w:styleId="31">
    <w:name w:val="Body Text Indent 3"/>
    <w:basedOn w:val="a"/>
    <w:link w:val="32"/>
    <w:rsid w:val="009E7FA0"/>
    <w:pPr>
      <w:ind w:firstLine="707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9E7FA0"/>
    <w:rPr>
      <w:sz w:val="28"/>
      <w:lang w:eastAsia="ru-RU"/>
    </w:rPr>
  </w:style>
  <w:style w:type="paragraph" w:styleId="a9">
    <w:name w:val="header"/>
    <w:basedOn w:val="a"/>
    <w:link w:val="aa"/>
    <w:uiPriority w:val="99"/>
    <w:rsid w:val="009E7FA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9E7FA0"/>
    <w:rPr>
      <w:lang w:eastAsia="ru-RU"/>
    </w:rPr>
  </w:style>
  <w:style w:type="character" w:styleId="ab">
    <w:name w:val="page number"/>
    <w:basedOn w:val="a0"/>
    <w:rsid w:val="009E7FA0"/>
  </w:style>
  <w:style w:type="paragraph" w:customStyle="1" w:styleId="23">
    <w:name w:val="Обычный2"/>
    <w:rsid w:val="009E7FA0"/>
    <w:rPr>
      <w:lang w:eastAsia="ru-RU"/>
    </w:rPr>
  </w:style>
  <w:style w:type="paragraph" w:customStyle="1" w:styleId="ConsPlusTitle">
    <w:name w:val="ConsPlusTitle"/>
    <w:rsid w:val="009E7FA0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table" w:styleId="ac">
    <w:name w:val="Table Grid"/>
    <w:basedOn w:val="a1"/>
    <w:rsid w:val="009E7FA0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uiPriority w:val="10"/>
    <w:qFormat/>
    <w:rsid w:val="009E7FA0"/>
    <w:pPr>
      <w:jc w:val="center"/>
    </w:pPr>
    <w:rPr>
      <w:b/>
      <w:bCs/>
      <w:u w:val="single"/>
      <w:lang w:val="x-none" w:eastAsia="x-none"/>
    </w:rPr>
  </w:style>
  <w:style w:type="character" w:customStyle="1" w:styleId="ae">
    <w:name w:val="Название Знак"/>
    <w:basedOn w:val="a0"/>
    <w:link w:val="ad"/>
    <w:uiPriority w:val="10"/>
    <w:rsid w:val="009E7FA0"/>
    <w:rPr>
      <w:b/>
      <w:bCs/>
      <w:sz w:val="24"/>
      <w:szCs w:val="24"/>
      <w:u w:val="single"/>
      <w:lang w:val="x-none" w:eastAsia="x-none"/>
    </w:rPr>
  </w:style>
  <w:style w:type="paragraph" w:styleId="24">
    <w:name w:val="Body Text 2"/>
    <w:basedOn w:val="a"/>
    <w:link w:val="25"/>
    <w:rsid w:val="009E7FA0"/>
    <w:rPr>
      <w:sz w:val="28"/>
      <w:lang w:val="x-none" w:eastAsia="x-none"/>
    </w:rPr>
  </w:style>
  <w:style w:type="character" w:customStyle="1" w:styleId="25">
    <w:name w:val="Основной текст 2 Знак"/>
    <w:basedOn w:val="a0"/>
    <w:link w:val="24"/>
    <w:rsid w:val="009E7FA0"/>
    <w:rPr>
      <w:sz w:val="28"/>
      <w:szCs w:val="24"/>
      <w:lang w:val="x-none" w:eastAsia="x-none"/>
    </w:rPr>
  </w:style>
  <w:style w:type="paragraph" w:customStyle="1" w:styleId="Style7">
    <w:name w:val="Style7"/>
    <w:basedOn w:val="a"/>
    <w:rsid w:val="009E7FA0"/>
    <w:pPr>
      <w:widowControl w:val="0"/>
      <w:autoSpaceDE w:val="0"/>
      <w:autoSpaceDN w:val="0"/>
      <w:adjustRightInd w:val="0"/>
    </w:pPr>
  </w:style>
  <w:style w:type="character" w:customStyle="1" w:styleId="FontStyle46">
    <w:name w:val="Font Style46"/>
    <w:rsid w:val="009E7FA0"/>
    <w:rPr>
      <w:rFonts w:ascii="Times New Roman" w:hAnsi="Times New Roman" w:cs="Times New Roman"/>
      <w:sz w:val="22"/>
      <w:szCs w:val="22"/>
    </w:rPr>
  </w:style>
  <w:style w:type="character" w:customStyle="1" w:styleId="af">
    <w:name w:val="Нижний колонтитул Знак"/>
    <w:link w:val="af0"/>
    <w:uiPriority w:val="99"/>
    <w:rsid w:val="009E7FA0"/>
    <w:rPr>
      <w:rFonts w:ascii="Calibri" w:eastAsia="Calibri" w:hAnsi="Calibri"/>
      <w:sz w:val="22"/>
      <w:szCs w:val="22"/>
    </w:rPr>
  </w:style>
  <w:style w:type="paragraph" w:styleId="af0">
    <w:name w:val="footer"/>
    <w:basedOn w:val="a"/>
    <w:link w:val="af"/>
    <w:uiPriority w:val="99"/>
    <w:unhideWhenUsed/>
    <w:rsid w:val="009E7FA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Нижний колонтитул Знак1"/>
    <w:basedOn w:val="a0"/>
    <w:rsid w:val="009E7FA0"/>
    <w:rPr>
      <w:sz w:val="24"/>
      <w:szCs w:val="24"/>
      <w:lang w:eastAsia="ru-RU"/>
    </w:rPr>
  </w:style>
  <w:style w:type="character" w:styleId="af1">
    <w:name w:val="Hyperlink"/>
    <w:uiPriority w:val="99"/>
    <w:rsid w:val="009E7FA0"/>
    <w:rPr>
      <w:color w:val="0000FF"/>
      <w:u w:val="single"/>
    </w:rPr>
  </w:style>
  <w:style w:type="character" w:customStyle="1" w:styleId="FontStyle47">
    <w:name w:val="Font Style47"/>
    <w:rsid w:val="009E7FA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3">
    <w:name w:val="Style3"/>
    <w:basedOn w:val="a"/>
    <w:rsid w:val="009E7FA0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9E7FA0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rsid w:val="009E7FA0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9E7FA0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9E7FA0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9E7FA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">
    <w:name w:val="Style10"/>
    <w:basedOn w:val="a"/>
    <w:rsid w:val="009E7FA0"/>
    <w:pPr>
      <w:widowControl w:val="0"/>
      <w:autoSpaceDE w:val="0"/>
      <w:autoSpaceDN w:val="0"/>
      <w:adjustRightInd w:val="0"/>
      <w:spacing w:line="278" w:lineRule="exact"/>
      <w:ind w:firstLine="566"/>
      <w:jc w:val="both"/>
    </w:pPr>
    <w:rPr>
      <w:rFonts w:ascii="Microsoft Sans Serif" w:hAnsi="Microsoft Sans Serif" w:cs="Microsoft Sans Serif"/>
    </w:rPr>
  </w:style>
  <w:style w:type="paragraph" w:customStyle="1" w:styleId="Style34">
    <w:name w:val="Style34"/>
    <w:basedOn w:val="a"/>
    <w:rsid w:val="009E7FA0"/>
    <w:pPr>
      <w:widowControl w:val="0"/>
      <w:autoSpaceDE w:val="0"/>
      <w:autoSpaceDN w:val="0"/>
      <w:adjustRightInd w:val="0"/>
      <w:spacing w:line="278" w:lineRule="exact"/>
      <w:ind w:firstLine="566"/>
      <w:jc w:val="both"/>
    </w:pPr>
    <w:rPr>
      <w:rFonts w:ascii="Microsoft Sans Serif" w:hAnsi="Microsoft Sans Serif" w:cs="Microsoft Sans Serif"/>
    </w:rPr>
  </w:style>
  <w:style w:type="paragraph" w:customStyle="1" w:styleId="Style41">
    <w:name w:val="Style41"/>
    <w:basedOn w:val="a"/>
    <w:rsid w:val="009E7FA0"/>
    <w:pPr>
      <w:widowControl w:val="0"/>
      <w:autoSpaceDE w:val="0"/>
      <w:autoSpaceDN w:val="0"/>
      <w:adjustRightInd w:val="0"/>
      <w:spacing w:line="269" w:lineRule="exact"/>
      <w:ind w:firstLine="730"/>
    </w:pPr>
    <w:rPr>
      <w:rFonts w:ascii="Microsoft Sans Serif" w:hAnsi="Microsoft Sans Serif" w:cs="Microsoft Sans Serif"/>
    </w:rPr>
  </w:style>
  <w:style w:type="character" w:customStyle="1" w:styleId="FontStyle50">
    <w:name w:val="Font Style50"/>
    <w:rsid w:val="009E7FA0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9E7FA0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rsid w:val="009E7FA0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rsid w:val="009E7FA0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9E7FA0"/>
    <w:pPr>
      <w:widowControl w:val="0"/>
      <w:autoSpaceDE w:val="0"/>
      <w:autoSpaceDN w:val="0"/>
      <w:adjustRightInd w:val="0"/>
      <w:spacing w:line="278" w:lineRule="exact"/>
      <w:ind w:firstLine="566"/>
    </w:pPr>
    <w:rPr>
      <w:rFonts w:ascii="Microsoft Sans Serif" w:hAnsi="Microsoft Sans Serif" w:cs="Microsoft Sans Serif"/>
    </w:rPr>
  </w:style>
  <w:style w:type="paragraph" w:customStyle="1" w:styleId="Style27">
    <w:name w:val="Style27"/>
    <w:basedOn w:val="a"/>
    <w:rsid w:val="009E7FA0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9E7FA0"/>
    <w:pPr>
      <w:widowControl w:val="0"/>
      <w:autoSpaceDE w:val="0"/>
      <w:autoSpaceDN w:val="0"/>
      <w:adjustRightInd w:val="0"/>
    </w:pPr>
  </w:style>
  <w:style w:type="paragraph" w:customStyle="1" w:styleId="13">
    <w:name w:val="Знак Знак Знак Знак Знак Знак Знак1 Знак Знак Знак"/>
    <w:basedOn w:val="a"/>
    <w:rsid w:val="009E7FA0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styleId="af2">
    <w:name w:val="annotation reference"/>
    <w:rsid w:val="009E7FA0"/>
    <w:rPr>
      <w:sz w:val="16"/>
      <w:szCs w:val="16"/>
    </w:rPr>
  </w:style>
  <w:style w:type="paragraph" w:styleId="af3">
    <w:name w:val="annotation text"/>
    <w:basedOn w:val="a"/>
    <w:link w:val="af4"/>
    <w:rsid w:val="009E7FA0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9E7FA0"/>
    <w:rPr>
      <w:lang w:eastAsia="ru-RU"/>
    </w:rPr>
  </w:style>
  <w:style w:type="paragraph" w:styleId="af5">
    <w:name w:val="annotation subject"/>
    <w:basedOn w:val="af3"/>
    <w:next w:val="af3"/>
    <w:link w:val="af6"/>
    <w:rsid w:val="009E7FA0"/>
    <w:rPr>
      <w:b/>
      <w:bCs/>
      <w:lang w:val="x-none" w:eastAsia="x-none"/>
    </w:rPr>
  </w:style>
  <w:style w:type="character" w:customStyle="1" w:styleId="af6">
    <w:name w:val="Тема примечания Знак"/>
    <w:basedOn w:val="af4"/>
    <w:link w:val="af5"/>
    <w:rsid w:val="009E7FA0"/>
    <w:rPr>
      <w:b/>
      <w:bCs/>
      <w:lang w:val="x-none" w:eastAsia="x-none"/>
    </w:rPr>
  </w:style>
  <w:style w:type="character" w:customStyle="1" w:styleId="visited">
    <w:name w:val="visited"/>
    <w:basedOn w:val="a0"/>
    <w:rsid w:val="009E7FA0"/>
  </w:style>
  <w:style w:type="character" w:customStyle="1" w:styleId="apple-converted-space">
    <w:name w:val="apple-converted-space"/>
    <w:basedOn w:val="a0"/>
    <w:rsid w:val="009E7FA0"/>
  </w:style>
  <w:style w:type="paragraph" w:customStyle="1" w:styleId="ConsPlusNormal">
    <w:name w:val="ConsPlusNormal"/>
    <w:link w:val="ConsPlusNormal0"/>
    <w:rsid w:val="009E7FA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с отступом 21"/>
    <w:basedOn w:val="a"/>
    <w:rsid w:val="009E7FA0"/>
    <w:pPr>
      <w:widowControl w:val="0"/>
      <w:suppressAutoHyphens/>
      <w:spacing w:after="120" w:line="480" w:lineRule="auto"/>
      <w:ind w:left="283"/>
    </w:pPr>
    <w:rPr>
      <w:rFonts w:eastAsia="Lucida Sans Unicode" w:cs="Tahoma"/>
      <w:color w:val="000000"/>
      <w:lang w:val="en-US" w:eastAsia="en-US" w:bidi="en-US"/>
    </w:rPr>
  </w:style>
  <w:style w:type="paragraph" w:customStyle="1" w:styleId="ConsPlusNonformat">
    <w:name w:val="ConsPlusNonformat"/>
    <w:rsid w:val="009E7FA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f7">
    <w:name w:val="caption"/>
    <w:basedOn w:val="a"/>
    <w:next w:val="a"/>
    <w:qFormat/>
    <w:rsid w:val="009E7FA0"/>
    <w:pPr>
      <w:jc w:val="center"/>
    </w:pPr>
    <w:rPr>
      <w:b/>
      <w:spacing w:val="20"/>
      <w:sz w:val="28"/>
      <w:szCs w:val="20"/>
    </w:rPr>
  </w:style>
  <w:style w:type="paragraph" w:customStyle="1" w:styleId="af8">
    <w:name w:val="Знак Знак Знак Знак Знак Знак Знак Знак Знак Знак"/>
    <w:basedOn w:val="a"/>
    <w:rsid w:val="009E7F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9">
    <w:name w:val="List Paragraph"/>
    <w:basedOn w:val="a"/>
    <w:uiPriority w:val="34"/>
    <w:qFormat/>
    <w:rsid w:val="009E7FA0"/>
    <w:pPr>
      <w:widowControl w:val="0"/>
      <w:suppressAutoHyphens/>
      <w:ind w:left="720"/>
      <w:contextualSpacing/>
    </w:pPr>
    <w:rPr>
      <w:rFonts w:eastAsia="Lucida Sans Unicode" w:cs="Tahoma"/>
      <w:color w:val="000000"/>
      <w:lang w:val="en-US" w:eastAsia="en-US" w:bidi="en-US"/>
    </w:rPr>
  </w:style>
  <w:style w:type="paragraph" w:styleId="afa">
    <w:name w:val="No Spacing"/>
    <w:qFormat/>
    <w:rsid w:val="009E7FA0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FORMATTEXT">
    <w:name w:val=".FORMATTEXT"/>
    <w:rsid w:val="009E7FA0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HORIZLINE">
    <w:name w:val=".HORIZLINE"/>
    <w:rsid w:val="009E7FA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styleId="afb">
    <w:name w:val="Normal (Web)"/>
    <w:basedOn w:val="a"/>
    <w:unhideWhenUsed/>
    <w:rsid w:val="009E7FA0"/>
    <w:pPr>
      <w:spacing w:before="41" w:after="41"/>
      <w:ind w:firstLine="136"/>
      <w:jc w:val="both"/>
    </w:pPr>
    <w:rPr>
      <w:rFonts w:ascii="Arial" w:hAnsi="Arial" w:cs="Arial"/>
      <w:sz w:val="18"/>
      <w:szCs w:val="18"/>
    </w:rPr>
  </w:style>
  <w:style w:type="character" w:styleId="afc">
    <w:name w:val="Emphasis"/>
    <w:qFormat/>
    <w:rsid w:val="009E7FA0"/>
    <w:rPr>
      <w:i/>
      <w:iCs/>
    </w:rPr>
  </w:style>
  <w:style w:type="paragraph" w:customStyle="1" w:styleId="26">
    <w:name w:val="Обычный2"/>
    <w:rsid w:val="008F3610"/>
    <w:rPr>
      <w:lang w:eastAsia="ru-RU"/>
    </w:rPr>
  </w:style>
  <w:style w:type="paragraph" w:customStyle="1" w:styleId="33">
    <w:name w:val="Обычный3"/>
    <w:rsid w:val="006F6EF0"/>
    <w:rPr>
      <w:lang w:eastAsia="ru-RU"/>
    </w:rPr>
  </w:style>
  <w:style w:type="paragraph" w:customStyle="1" w:styleId="14">
    <w:name w:val="Знак Знак Знак Знак Знак Знак Знак1 Знак Знак Знак"/>
    <w:basedOn w:val="a"/>
    <w:rsid w:val="006F6EF0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d">
    <w:name w:val="Знак Знак Знак Знак Знак Знак Знак Знак Знак Знак"/>
    <w:basedOn w:val="a"/>
    <w:rsid w:val="006F6E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e">
    <w:name w:val="line number"/>
    <w:rsid w:val="006F6EF0"/>
  </w:style>
  <w:style w:type="paragraph" w:customStyle="1" w:styleId="41">
    <w:name w:val="Обычный4"/>
    <w:rsid w:val="00D4189F"/>
    <w:rPr>
      <w:lang w:eastAsia="ru-RU"/>
    </w:rPr>
  </w:style>
  <w:style w:type="paragraph" w:customStyle="1" w:styleId="15">
    <w:name w:val="Знак Знак Знак Знак Знак Знак Знак1 Знак Знак Знак"/>
    <w:basedOn w:val="a"/>
    <w:rsid w:val="00D4189F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f">
    <w:name w:val="Знак Знак Знак Знак Знак Знак Знак Знак Знак Знак"/>
    <w:basedOn w:val="a"/>
    <w:rsid w:val="00D418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DocList">
    <w:name w:val="ConsPlusDocList"/>
    <w:next w:val="a"/>
    <w:rsid w:val="00D4189F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ff0">
    <w:name w:val="endnote text"/>
    <w:basedOn w:val="a"/>
    <w:link w:val="aff1"/>
    <w:uiPriority w:val="99"/>
    <w:semiHidden/>
    <w:unhideWhenUsed/>
    <w:rsid w:val="00EB112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EB1123"/>
    <w:rPr>
      <w:rFonts w:asciiTheme="minorHAnsi" w:eastAsiaTheme="minorHAnsi" w:hAnsiTheme="minorHAnsi" w:cstheme="minorBidi"/>
    </w:rPr>
  </w:style>
  <w:style w:type="paragraph" w:styleId="aff2">
    <w:name w:val="footnote text"/>
    <w:basedOn w:val="a"/>
    <w:link w:val="aff3"/>
    <w:uiPriority w:val="99"/>
    <w:semiHidden/>
    <w:unhideWhenUsed/>
    <w:rsid w:val="00EB112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3">
    <w:name w:val="Текст сноски Знак"/>
    <w:basedOn w:val="a0"/>
    <w:link w:val="aff2"/>
    <w:uiPriority w:val="99"/>
    <w:semiHidden/>
    <w:rsid w:val="00EB1123"/>
    <w:rPr>
      <w:rFonts w:asciiTheme="minorHAnsi" w:eastAsiaTheme="minorHAnsi" w:hAnsiTheme="minorHAnsi" w:cstheme="minorBidi"/>
    </w:rPr>
  </w:style>
  <w:style w:type="character" w:styleId="aff4">
    <w:name w:val="footnote reference"/>
    <w:basedOn w:val="a0"/>
    <w:uiPriority w:val="99"/>
    <w:semiHidden/>
    <w:unhideWhenUsed/>
    <w:rsid w:val="00EB1123"/>
    <w:rPr>
      <w:vertAlign w:val="superscript"/>
    </w:rPr>
  </w:style>
  <w:style w:type="character" w:customStyle="1" w:styleId="ConsPlusNormal0">
    <w:name w:val="ConsPlusNormal Знак"/>
    <w:basedOn w:val="a0"/>
    <w:link w:val="ConsPlusNormal"/>
    <w:locked/>
    <w:rsid w:val="008C17A8"/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9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7FA0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F149B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F149B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1F149B"/>
    <w:pPr>
      <w:keepNext/>
      <w:jc w:val="center"/>
      <w:outlineLvl w:val="3"/>
    </w:pPr>
    <w:rPr>
      <w:b/>
      <w:sz w:val="44"/>
      <w:szCs w:val="20"/>
    </w:rPr>
  </w:style>
  <w:style w:type="paragraph" w:styleId="5">
    <w:name w:val="heading 5"/>
    <w:basedOn w:val="a"/>
    <w:next w:val="a"/>
    <w:link w:val="50"/>
    <w:qFormat/>
    <w:rsid w:val="009E7FA0"/>
    <w:pPr>
      <w:keepNext/>
      <w:ind w:firstLine="708"/>
      <w:outlineLvl w:val="4"/>
    </w:pPr>
    <w:rPr>
      <w:b/>
      <w:sz w:val="22"/>
      <w:szCs w:val="20"/>
    </w:rPr>
  </w:style>
  <w:style w:type="paragraph" w:styleId="6">
    <w:name w:val="heading 6"/>
    <w:basedOn w:val="a"/>
    <w:next w:val="a"/>
    <w:link w:val="60"/>
    <w:qFormat/>
    <w:rsid w:val="001F149B"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rsid w:val="009E7FA0"/>
    <w:pPr>
      <w:keepNext/>
      <w:ind w:left="5664" w:firstLine="708"/>
      <w:jc w:val="both"/>
      <w:outlineLvl w:val="6"/>
    </w:pPr>
    <w:rPr>
      <w:b/>
      <w:bCs/>
      <w:szCs w:val="20"/>
    </w:rPr>
  </w:style>
  <w:style w:type="paragraph" w:styleId="8">
    <w:name w:val="heading 8"/>
    <w:basedOn w:val="a"/>
    <w:next w:val="a"/>
    <w:link w:val="80"/>
    <w:qFormat/>
    <w:rsid w:val="009E7FA0"/>
    <w:pPr>
      <w:keepNext/>
      <w:jc w:val="both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7FA0"/>
    <w:rPr>
      <w:b/>
      <w:sz w:val="28"/>
      <w:lang w:eastAsia="ru-RU"/>
    </w:rPr>
  </w:style>
  <w:style w:type="character" w:customStyle="1" w:styleId="20">
    <w:name w:val="Заголовок 2 Знак"/>
    <w:basedOn w:val="a0"/>
    <w:link w:val="2"/>
    <w:rsid w:val="001F149B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1F149B"/>
    <w:rPr>
      <w:b/>
      <w:sz w:val="36"/>
      <w:lang w:eastAsia="ru-RU"/>
    </w:rPr>
  </w:style>
  <w:style w:type="character" w:customStyle="1" w:styleId="40">
    <w:name w:val="Заголовок 4 Знак"/>
    <w:basedOn w:val="a0"/>
    <w:link w:val="4"/>
    <w:rsid w:val="001F149B"/>
    <w:rPr>
      <w:b/>
      <w:sz w:val="44"/>
      <w:lang w:eastAsia="ru-RU"/>
    </w:rPr>
  </w:style>
  <w:style w:type="character" w:customStyle="1" w:styleId="50">
    <w:name w:val="Заголовок 5 Знак"/>
    <w:basedOn w:val="a0"/>
    <w:link w:val="5"/>
    <w:rsid w:val="009E7FA0"/>
    <w:rPr>
      <w:b/>
      <w:sz w:val="22"/>
      <w:lang w:eastAsia="ru-RU"/>
    </w:rPr>
  </w:style>
  <w:style w:type="character" w:customStyle="1" w:styleId="60">
    <w:name w:val="Заголовок 6 Знак"/>
    <w:basedOn w:val="a0"/>
    <w:link w:val="6"/>
    <w:rsid w:val="001F149B"/>
    <w:rPr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E7FA0"/>
    <w:rPr>
      <w:b/>
      <w:bCs/>
      <w:sz w:val="24"/>
      <w:lang w:eastAsia="ru-RU"/>
    </w:rPr>
  </w:style>
  <w:style w:type="character" w:customStyle="1" w:styleId="80">
    <w:name w:val="Заголовок 8 Знак"/>
    <w:basedOn w:val="a0"/>
    <w:link w:val="8"/>
    <w:rsid w:val="009E7FA0"/>
    <w:rPr>
      <w:sz w:val="24"/>
      <w:lang w:eastAsia="ru-RU"/>
    </w:rPr>
  </w:style>
  <w:style w:type="paragraph" w:customStyle="1" w:styleId="ConsNonformat">
    <w:name w:val="ConsNonformat"/>
    <w:rsid w:val="001F149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paragraph" w:customStyle="1" w:styleId="ConsNormal">
    <w:name w:val="ConsNormal"/>
    <w:rsid w:val="001F149B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  <w:lang w:eastAsia="ru-RU"/>
    </w:rPr>
  </w:style>
  <w:style w:type="paragraph" w:customStyle="1" w:styleId="11">
    <w:name w:val="Обычный1"/>
    <w:rsid w:val="001F149B"/>
    <w:rPr>
      <w:lang w:eastAsia="ru-RU"/>
    </w:rPr>
  </w:style>
  <w:style w:type="paragraph" w:styleId="a3">
    <w:name w:val="Balloon Text"/>
    <w:basedOn w:val="a"/>
    <w:link w:val="a4"/>
    <w:uiPriority w:val="99"/>
    <w:unhideWhenUsed/>
    <w:rsid w:val="001F14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1F149B"/>
    <w:rPr>
      <w:rFonts w:ascii="Tahoma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rsid w:val="009E7FA0"/>
    <w:pPr>
      <w:ind w:firstLine="709"/>
    </w:pPr>
    <w:rPr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9E7FA0"/>
    <w:rPr>
      <w:sz w:val="28"/>
      <w:lang w:val="x-none" w:eastAsia="x-none"/>
    </w:rPr>
  </w:style>
  <w:style w:type="paragraph" w:styleId="21">
    <w:name w:val="Body Text Indent 2"/>
    <w:basedOn w:val="a"/>
    <w:link w:val="22"/>
    <w:rsid w:val="009E7FA0"/>
    <w:pPr>
      <w:ind w:firstLine="708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9E7FA0"/>
    <w:rPr>
      <w:sz w:val="28"/>
      <w:lang w:eastAsia="ru-RU"/>
    </w:rPr>
  </w:style>
  <w:style w:type="paragraph" w:styleId="a7">
    <w:name w:val="Body Text"/>
    <w:basedOn w:val="a"/>
    <w:link w:val="a8"/>
    <w:rsid w:val="009E7FA0"/>
    <w:rPr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9E7FA0"/>
    <w:rPr>
      <w:sz w:val="28"/>
      <w:lang w:val="x-none" w:eastAsia="x-none"/>
    </w:rPr>
  </w:style>
  <w:style w:type="paragraph" w:styleId="31">
    <w:name w:val="Body Text Indent 3"/>
    <w:basedOn w:val="a"/>
    <w:link w:val="32"/>
    <w:rsid w:val="009E7FA0"/>
    <w:pPr>
      <w:ind w:firstLine="707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9E7FA0"/>
    <w:rPr>
      <w:sz w:val="28"/>
      <w:lang w:eastAsia="ru-RU"/>
    </w:rPr>
  </w:style>
  <w:style w:type="paragraph" w:styleId="a9">
    <w:name w:val="header"/>
    <w:basedOn w:val="a"/>
    <w:link w:val="aa"/>
    <w:uiPriority w:val="99"/>
    <w:rsid w:val="009E7FA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9E7FA0"/>
    <w:rPr>
      <w:lang w:eastAsia="ru-RU"/>
    </w:rPr>
  </w:style>
  <w:style w:type="character" w:styleId="ab">
    <w:name w:val="page number"/>
    <w:basedOn w:val="a0"/>
    <w:rsid w:val="009E7FA0"/>
  </w:style>
  <w:style w:type="paragraph" w:customStyle="1" w:styleId="23">
    <w:name w:val="Обычный2"/>
    <w:rsid w:val="009E7FA0"/>
    <w:rPr>
      <w:lang w:eastAsia="ru-RU"/>
    </w:rPr>
  </w:style>
  <w:style w:type="paragraph" w:customStyle="1" w:styleId="ConsPlusTitle">
    <w:name w:val="ConsPlusTitle"/>
    <w:rsid w:val="009E7FA0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table" w:styleId="ac">
    <w:name w:val="Table Grid"/>
    <w:basedOn w:val="a1"/>
    <w:rsid w:val="009E7FA0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uiPriority w:val="10"/>
    <w:qFormat/>
    <w:rsid w:val="009E7FA0"/>
    <w:pPr>
      <w:jc w:val="center"/>
    </w:pPr>
    <w:rPr>
      <w:b/>
      <w:bCs/>
      <w:u w:val="single"/>
      <w:lang w:val="x-none" w:eastAsia="x-none"/>
    </w:rPr>
  </w:style>
  <w:style w:type="character" w:customStyle="1" w:styleId="ae">
    <w:name w:val="Название Знак"/>
    <w:basedOn w:val="a0"/>
    <w:link w:val="ad"/>
    <w:uiPriority w:val="10"/>
    <w:rsid w:val="009E7FA0"/>
    <w:rPr>
      <w:b/>
      <w:bCs/>
      <w:sz w:val="24"/>
      <w:szCs w:val="24"/>
      <w:u w:val="single"/>
      <w:lang w:val="x-none" w:eastAsia="x-none"/>
    </w:rPr>
  </w:style>
  <w:style w:type="paragraph" w:styleId="24">
    <w:name w:val="Body Text 2"/>
    <w:basedOn w:val="a"/>
    <w:link w:val="25"/>
    <w:rsid w:val="009E7FA0"/>
    <w:rPr>
      <w:sz w:val="28"/>
      <w:lang w:val="x-none" w:eastAsia="x-none"/>
    </w:rPr>
  </w:style>
  <w:style w:type="character" w:customStyle="1" w:styleId="25">
    <w:name w:val="Основной текст 2 Знак"/>
    <w:basedOn w:val="a0"/>
    <w:link w:val="24"/>
    <w:rsid w:val="009E7FA0"/>
    <w:rPr>
      <w:sz w:val="28"/>
      <w:szCs w:val="24"/>
      <w:lang w:val="x-none" w:eastAsia="x-none"/>
    </w:rPr>
  </w:style>
  <w:style w:type="paragraph" w:customStyle="1" w:styleId="Style7">
    <w:name w:val="Style7"/>
    <w:basedOn w:val="a"/>
    <w:rsid w:val="009E7FA0"/>
    <w:pPr>
      <w:widowControl w:val="0"/>
      <w:autoSpaceDE w:val="0"/>
      <w:autoSpaceDN w:val="0"/>
      <w:adjustRightInd w:val="0"/>
    </w:pPr>
  </w:style>
  <w:style w:type="character" w:customStyle="1" w:styleId="FontStyle46">
    <w:name w:val="Font Style46"/>
    <w:rsid w:val="009E7FA0"/>
    <w:rPr>
      <w:rFonts w:ascii="Times New Roman" w:hAnsi="Times New Roman" w:cs="Times New Roman"/>
      <w:sz w:val="22"/>
      <w:szCs w:val="22"/>
    </w:rPr>
  </w:style>
  <w:style w:type="character" w:customStyle="1" w:styleId="af">
    <w:name w:val="Нижний колонтитул Знак"/>
    <w:link w:val="af0"/>
    <w:uiPriority w:val="99"/>
    <w:rsid w:val="009E7FA0"/>
    <w:rPr>
      <w:rFonts w:ascii="Calibri" w:eastAsia="Calibri" w:hAnsi="Calibri"/>
      <w:sz w:val="22"/>
      <w:szCs w:val="22"/>
    </w:rPr>
  </w:style>
  <w:style w:type="paragraph" w:styleId="af0">
    <w:name w:val="footer"/>
    <w:basedOn w:val="a"/>
    <w:link w:val="af"/>
    <w:uiPriority w:val="99"/>
    <w:unhideWhenUsed/>
    <w:rsid w:val="009E7FA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Нижний колонтитул Знак1"/>
    <w:basedOn w:val="a0"/>
    <w:rsid w:val="009E7FA0"/>
    <w:rPr>
      <w:sz w:val="24"/>
      <w:szCs w:val="24"/>
      <w:lang w:eastAsia="ru-RU"/>
    </w:rPr>
  </w:style>
  <w:style w:type="character" w:styleId="af1">
    <w:name w:val="Hyperlink"/>
    <w:uiPriority w:val="99"/>
    <w:rsid w:val="009E7FA0"/>
    <w:rPr>
      <w:color w:val="0000FF"/>
      <w:u w:val="single"/>
    </w:rPr>
  </w:style>
  <w:style w:type="character" w:customStyle="1" w:styleId="FontStyle47">
    <w:name w:val="Font Style47"/>
    <w:rsid w:val="009E7FA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3">
    <w:name w:val="Style3"/>
    <w:basedOn w:val="a"/>
    <w:rsid w:val="009E7FA0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9E7FA0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rsid w:val="009E7FA0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9E7FA0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9E7FA0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9E7FA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">
    <w:name w:val="Style10"/>
    <w:basedOn w:val="a"/>
    <w:rsid w:val="009E7FA0"/>
    <w:pPr>
      <w:widowControl w:val="0"/>
      <w:autoSpaceDE w:val="0"/>
      <w:autoSpaceDN w:val="0"/>
      <w:adjustRightInd w:val="0"/>
      <w:spacing w:line="278" w:lineRule="exact"/>
      <w:ind w:firstLine="566"/>
      <w:jc w:val="both"/>
    </w:pPr>
    <w:rPr>
      <w:rFonts w:ascii="Microsoft Sans Serif" w:hAnsi="Microsoft Sans Serif" w:cs="Microsoft Sans Serif"/>
    </w:rPr>
  </w:style>
  <w:style w:type="paragraph" w:customStyle="1" w:styleId="Style34">
    <w:name w:val="Style34"/>
    <w:basedOn w:val="a"/>
    <w:rsid w:val="009E7FA0"/>
    <w:pPr>
      <w:widowControl w:val="0"/>
      <w:autoSpaceDE w:val="0"/>
      <w:autoSpaceDN w:val="0"/>
      <w:adjustRightInd w:val="0"/>
      <w:spacing w:line="278" w:lineRule="exact"/>
      <w:ind w:firstLine="566"/>
      <w:jc w:val="both"/>
    </w:pPr>
    <w:rPr>
      <w:rFonts w:ascii="Microsoft Sans Serif" w:hAnsi="Microsoft Sans Serif" w:cs="Microsoft Sans Serif"/>
    </w:rPr>
  </w:style>
  <w:style w:type="paragraph" w:customStyle="1" w:styleId="Style41">
    <w:name w:val="Style41"/>
    <w:basedOn w:val="a"/>
    <w:rsid w:val="009E7FA0"/>
    <w:pPr>
      <w:widowControl w:val="0"/>
      <w:autoSpaceDE w:val="0"/>
      <w:autoSpaceDN w:val="0"/>
      <w:adjustRightInd w:val="0"/>
      <w:spacing w:line="269" w:lineRule="exact"/>
      <w:ind w:firstLine="730"/>
    </w:pPr>
    <w:rPr>
      <w:rFonts w:ascii="Microsoft Sans Serif" w:hAnsi="Microsoft Sans Serif" w:cs="Microsoft Sans Serif"/>
    </w:rPr>
  </w:style>
  <w:style w:type="character" w:customStyle="1" w:styleId="FontStyle50">
    <w:name w:val="Font Style50"/>
    <w:rsid w:val="009E7FA0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9E7FA0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rsid w:val="009E7FA0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rsid w:val="009E7FA0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9E7FA0"/>
    <w:pPr>
      <w:widowControl w:val="0"/>
      <w:autoSpaceDE w:val="0"/>
      <w:autoSpaceDN w:val="0"/>
      <w:adjustRightInd w:val="0"/>
      <w:spacing w:line="278" w:lineRule="exact"/>
      <w:ind w:firstLine="566"/>
    </w:pPr>
    <w:rPr>
      <w:rFonts w:ascii="Microsoft Sans Serif" w:hAnsi="Microsoft Sans Serif" w:cs="Microsoft Sans Serif"/>
    </w:rPr>
  </w:style>
  <w:style w:type="paragraph" w:customStyle="1" w:styleId="Style27">
    <w:name w:val="Style27"/>
    <w:basedOn w:val="a"/>
    <w:rsid w:val="009E7FA0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9E7FA0"/>
    <w:pPr>
      <w:widowControl w:val="0"/>
      <w:autoSpaceDE w:val="0"/>
      <w:autoSpaceDN w:val="0"/>
      <w:adjustRightInd w:val="0"/>
    </w:pPr>
  </w:style>
  <w:style w:type="paragraph" w:customStyle="1" w:styleId="13">
    <w:name w:val="Знак Знак Знак Знак Знак Знак Знак1 Знак Знак Знак"/>
    <w:basedOn w:val="a"/>
    <w:rsid w:val="009E7FA0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styleId="af2">
    <w:name w:val="annotation reference"/>
    <w:rsid w:val="009E7FA0"/>
    <w:rPr>
      <w:sz w:val="16"/>
      <w:szCs w:val="16"/>
    </w:rPr>
  </w:style>
  <w:style w:type="paragraph" w:styleId="af3">
    <w:name w:val="annotation text"/>
    <w:basedOn w:val="a"/>
    <w:link w:val="af4"/>
    <w:rsid w:val="009E7FA0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9E7FA0"/>
    <w:rPr>
      <w:lang w:eastAsia="ru-RU"/>
    </w:rPr>
  </w:style>
  <w:style w:type="paragraph" w:styleId="af5">
    <w:name w:val="annotation subject"/>
    <w:basedOn w:val="af3"/>
    <w:next w:val="af3"/>
    <w:link w:val="af6"/>
    <w:rsid w:val="009E7FA0"/>
    <w:rPr>
      <w:b/>
      <w:bCs/>
      <w:lang w:val="x-none" w:eastAsia="x-none"/>
    </w:rPr>
  </w:style>
  <w:style w:type="character" w:customStyle="1" w:styleId="af6">
    <w:name w:val="Тема примечания Знак"/>
    <w:basedOn w:val="af4"/>
    <w:link w:val="af5"/>
    <w:rsid w:val="009E7FA0"/>
    <w:rPr>
      <w:b/>
      <w:bCs/>
      <w:lang w:val="x-none" w:eastAsia="x-none"/>
    </w:rPr>
  </w:style>
  <w:style w:type="character" w:customStyle="1" w:styleId="visited">
    <w:name w:val="visited"/>
    <w:basedOn w:val="a0"/>
    <w:rsid w:val="009E7FA0"/>
  </w:style>
  <w:style w:type="character" w:customStyle="1" w:styleId="apple-converted-space">
    <w:name w:val="apple-converted-space"/>
    <w:basedOn w:val="a0"/>
    <w:rsid w:val="009E7FA0"/>
  </w:style>
  <w:style w:type="paragraph" w:customStyle="1" w:styleId="ConsPlusNormal">
    <w:name w:val="ConsPlusNormal"/>
    <w:link w:val="ConsPlusNormal0"/>
    <w:rsid w:val="009E7FA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с отступом 21"/>
    <w:basedOn w:val="a"/>
    <w:rsid w:val="009E7FA0"/>
    <w:pPr>
      <w:widowControl w:val="0"/>
      <w:suppressAutoHyphens/>
      <w:spacing w:after="120" w:line="480" w:lineRule="auto"/>
      <w:ind w:left="283"/>
    </w:pPr>
    <w:rPr>
      <w:rFonts w:eastAsia="Lucida Sans Unicode" w:cs="Tahoma"/>
      <w:color w:val="000000"/>
      <w:lang w:val="en-US" w:eastAsia="en-US" w:bidi="en-US"/>
    </w:rPr>
  </w:style>
  <w:style w:type="paragraph" w:customStyle="1" w:styleId="ConsPlusNonformat">
    <w:name w:val="ConsPlusNonformat"/>
    <w:rsid w:val="009E7FA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f7">
    <w:name w:val="caption"/>
    <w:basedOn w:val="a"/>
    <w:next w:val="a"/>
    <w:qFormat/>
    <w:rsid w:val="009E7FA0"/>
    <w:pPr>
      <w:jc w:val="center"/>
    </w:pPr>
    <w:rPr>
      <w:b/>
      <w:spacing w:val="20"/>
      <w:sz w:val="28"/>
      <w:szCs w:val="20"/>
    </w:rPr>
  </w:style>
  <w:style w:type="paragraph" w:customStyle="1" w:styleId="af8">
    <w:name w:val="Знак Знак Знак Знак Знак Знак Знак Знак Знак Знак"/>
    <w:basedOn w:val="a"/>
    <w:rsid w:val="009E7F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9">
    <w:name w:val="List Paragraph"/>
    <w:basedOn w:val="a"/>
    <w:uiPriority w:val="34"/>
    <w:qFormat/>
    <w:rsid w:val="009E7FA0"/>
    <w:pPr>
      <w:widowControl w:val="0"/>
      <w:suppressAutoHyphens/>
      <w:ind w:left="720"/>
      <w:contextualSpacing/>
    </w:pPr>
    <w:rPr>
      <w:rFonts w:eastAsia="Lucida Sans Unicode" w:cs="Tahoma"/>
      <w:color w:val="000000"/>
      <w:lang w:val="en-US" w:eastAsia="en-US" w:bidi="en-US"/>
    </w:rPr>
  </w:style>
  <w:style w:type="paragraph" w:styleId="afa">
    <w:name w:val="No Spacing"/>
    <w:qFormat/>
    <w:rsid w:val="009E7FA0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FORMATTEXT">
    <w:name w:val=".FORMATTEXT"/>
    <w:rsid w:val="009E7FA0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HORIZLINE">
    <w:name w:val=".HORIZLINE"/>
    <w:rsid w:val="009E7FA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styleId="afb">
    <w:name w:val="Normal (Web)"/>
    <w:basedOn w:val="a"/>
    <w:unhideWhenUsed/>
    <w:rsid w:val="009E7FA0"/>
    <w:pPr>
      <w:spacing w:before="41" w:after="41"/>
      <w:ind w:firstLine="136"/>
      <w:jc w:val="both"/>
    </w:pPr>
    <w:rPr>
      <w:rFonts w:ascii="Arial" w:hAnsi="Arial" w:cs="Arial"/>
      <w:sz w:val="18"/>
      <w:szCs w:val="18"/>
    </w:rPr>
  </w:style>
  <w:style w:type="character" w:styleId="afc">
    <w:name w:val="Emphasis"/>
    <w:qFormat/>
    <w:rsid w:val="009E7FA0"/>
    <w:rPr>
      <w:i/>
      <w:iCs/>
    </w:rPr>
  </w:style>
  <w:style w:type="paragraph" w:customStyle="1" w:styleId="26">
    <w:name w:val="Обычный2"/>
    <w:rsid w:val="008F3610"/>
    <w:rPr>
      <w:lang w:eastAsia="ru-RU"/>
    </w:rPr>
  </w:style>
  <w:style w:type="paragraph" w:customStyle="1" w:styleId="33">
    <w:name w:val="Обычный3"/>
    <w:rsid w:val="006F6EF0"/>
    <w:rPr>
      <w:lang w:eastAsia="ru-RU"/>
    </w:rPr>
  </w:style>
  <w:style w:type="paragraph" w:customStyle="1" w:styleId="14">
    <w:name w:val="Знак Знак Знак Знак Знак Знак Знак1 Знак Знак Знак"/>
    <w:basedOn w:val="a"/>
    <w:rsid w:val="006F6EF0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d">
    <w:name w:val="Знак Знак Знак Знак Знак Знак Знак Знак Знак Знак"/>
    <w:basedOn w:val="a"/>
    <w:rsid w:val="006F6E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e">
    <w:name w:val="line number"/>
    <w:rsid w:val="006F6EF0"/>
  </w:style>
  <w:style w:type="paragraph" w:customStyle="1" w:styleId="41">
    <w:name w:val="Обычный4"/>
    <w:rsid w:val="00D4189F"/>
    <w:rPr>
      <w:lang w:eastAsia="ru-RU"/>
    </w:rPr>
  </w:style>
  <w:style w:type="paragraph" w:customStyle="1" w:styleId="15">
    <w:name w:val="Знак Знак Знак Знак Знак Знак Знак1 Знак Знак Знак"/>
    <w:basedOn w:val="a"/>
    <w:rsid w:val="00D4189F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f">
    <w:name w:val="Знак Знак Знак Знак Знак Знак Знак Знак Знак Знак"/>
    <w:basedOn w:val="a"/>
    <w:rsid w:val="00D418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DocList">
    <w:name w:val="ConsPlusDocList"/>
    <w:next w:val="a"/>
    <w:rsid w:val="00D4189F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ff0">
    <w:name w:val="endnote text"/>
    <w:basedOn w:val="a"/>
    <w:link w:val="aff1"/>
    <w:uiPriority w:val="99"/>
    <w:semiHidden/>
    <w:unhideWhenUsed/>
    <w:rsid w:val="00EB112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EB1123"/>
    <w:rPr>
      <w:rFonts w:asciiTheme="minorHAnsi" w:eastAsiaTheme="minorHAnsi" w:hAnsiTheme="minorHAnsi" w:cstheme="minorBidi"/>
    </w:rPr>
  </w:style>
  <w:style w:type="paragraph" w:styleId="aff2">
    <w:name w:val="footnote text"/>
    <w:basedOn w:val="a"/>
    <w:link w:val="aff3"/>
    <w:uiPriority w:val="99"/>
    <w:semiHidden/>
    <w:unhideWhenUsed/>
    <w:rsid w:val="00EB112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3">
    <w:name w:val="Текст сноски Знак"/>
    <w:basedOn w:val="a0"/>
    <w:link w:val="aff2"/>
    <w:uiPriority w:val="99"/>
    <w:semiHidden/>
    <w:rsid w:val="00EB1123"/>
    <w:rPr>
      <w:rFonts w:asciiTheme="minorHAnsi" w:eastAsiaTheme="minorHAnsi" w:hAnsiTheme="minorHAnsi" w:cstheme="minorBidi"/>
    </w:rPr>
  </w:style>
  <w:style w:type="character" w:styleId="aff4">
    <w:name w:val="footnote reference"/>
    <w:basedOn w:val="a0"/>
    <w:uiPriority w:val="99"/>
    <w:semiHidden/>
    <w:unhideWhenUsed/>
    <w:rsid w:val="00EB1123"/>
    <w:rPr>
      <w:vertAlign w:val="superscript"/>
    </w:rPr>
  </w:style>
  <w:style w:type="character" w:customStyle="1" w:styleId="ConsPlusNormal0">
    <w:name w:val="ConsPlusNormal Знак"/>
    <w:basedOn w:val="a0"/>
    <w:link w:val="ConsPlusNormal"/>
    <w:locked/>
    <w:rsid w:val="008C17A8"/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92440635E0B750989D13A56320F308922C66099698A2B2330A365D920vBnCJ" TargetMode="External"/><Relationship Id="rId18" Type="http://schemas.openxmlformats.org/officeDocument/2006/relationships/hyperlink" Target="consultantplus://offline/ref=1D09BA5EDD1E646CAA3DBF1CF00F91D6980ABA08D61ABA711648D6AE41WE2EH" TargetMode="External"/><Relationship Id="rId26" Type="http://schemas.openxmlformats.org/officeDocument/2006/relationships/hyperlink" Target="consultantplus://offline/ref=259990B898B6D6F4B911FA5F5A68DA87D08280C959C9581A8D910A075270C4D9A9598D72B169F22C9DF5E8EBQBz4L" TargetMode="External"/><Relationship Id="rId39" Type="http://schemas.openxmlformats.org/officeDocument/2006/relationships/hyperlink" Target="consultantplus://offline/ref=86C9545F8F5B239A0DF12F84AF541AE60843F88663ABC732FCBE51BE28BC1FB91433542903Z1hC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439A1BD44B6B8EB6F09ED57D36AE52452AC5C407F484B653DE6381632242E5995CD79DD84Y919L" TargetMode="External"/><Relationship Id="rId34" Type="http://schemas.openxmlformats.org/officeDocument/2006/relationships/hyperlink" Target="consultantplus://offline/ref=0A0B6671ECE55C5B65850329E87F004903B08E138C0BE7FEF6BC5F93D3BBKEM" TargetMode="External"/><Relationship Id="rId42" Type="http://schemas.openxmlformats.org/officeDocument/2006/relationships/hyperlink" Target="consultantplus://offline/ref=86C9545F8F5B239A0DF12F84AF541AE60843F88663ABC732FCBE51BE28BC1FB91433542807Z1hC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92440635E0B750989D13A56320F308922C6619F6C882B2330A365D920BCAF0FA259FA8E70vEnAJ" TargetMode="External"/><Relationship Id="rId17" Type="http://schemas.openxmlformats.org/officeDocument/2006/relationships/hyperlink" Target="consultantplus://offline/ref=823FEE19E491D32AE6077E916B19B80E9AA5B24DA1197B34182F2510E7HBiFN" TargetMode="External"/><Relationship Id="rId25" Type="http://schemas.openxmlformats.org/officeDocument/2006/relationships/hyperlink" Target="consultantplus://offline/ref=1DAB2F2C605C30B720044E11F384C500CD0C7FFB9B6F4068F0BDBAE964BC65F45D47235A90B19C1345F45C26K6hCJ" TargetMode="External"/><Relationship Id="rId33" Type="http://schemas.openxmlformats.org/officeDocument/2006/relationships/hyperlink" Target="consultantplus://offline/ref=0A0B6671ECE55C5B65850329E87F004903B08F148D0AE7FEF6BC5F93D3BE1EECBB49A318D8B7K7M" TargetMode="External"/><Relationship Id="rId38" Type="http://schemas.openxmlformats.org/officeDocument/2006/relationships/hyperlink" Target="consultantplus://offline/ref=2E884B9489E787539BAC135E13468224600DDA7FED0F8E734B8C1BB0C2J5Y1I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09BA5EDD1E646CAA3DBF1CF00F91D69804BE06DB18BA711648D6AE41WE2EH" TargetMode="External"/><Relationship Id="rId20" Type="http://schemas.openxmlformats.org/officeDocument/2006/relationships/hyperlink" Target="consultantplus://offline/ref=6439A1BD44B6B8EB6F09ED57D36AE52452AC5C407F484B653DE6381632242E5995CD79DD82Y919L" TargetMode="External"/><Relationship Id="rId29" Type="http://schemas.openxmlformats.org/officeDocument/2006/relationships/hyperlink" Target="consultantplus://offline/ref=0A0B6671ECE55C5B65850329E87F004903B08F148D0AE7FEF6BC5F93D3BE1EECBB49A318D9B7K7M" TargetMode="External"/><Relationship Id="rId41" Type="http://schemas.openxmlformats.org/officeDocument/2006/relationships/hyperlink" Target="consultantplus://offline/ref=86C9545F8F5B239A0DF12F84AF541AE60843F88663ABC732FCBE51BE28BC1FB91433542906Z1hE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2440635E0B750989D13A56320F308922C6619F6C882B2330A365D920BCAF0FA259FA8F71vEn8J" TargetMode="External"/><Relationship Id="rId24" Type="http://schemas.openxmlformats.org/officeDocument/2006/relationships/hyperlink" Target="consultantplus://offline/ref=1DAB2F2C605C30B720044E11F384C500CD0C7FFB9B6F4068F0BDBAE964BC65F45D47235A90B19C1345F45C26K6hAJ" TargetMode="External"/><Relationship Id="rId32" Type="http://schemas.openxmlformats.org/officeDocument/2006/relationships/hyperlink" Target="consultantplus://offline/ref=0A0B6671ECE55C5B65850329E87F004903B08F148D0AE7FEF6BC5F93D3BE1EECBB49A318D8B7K0M" TargetMode="External"/><Relationship Id="rId37" Type="http://schemas.openxmlformats.org/officeDocument/2006/relationships/hyperlink" Target="consultantplus://offline/ref=C8E2257F1F926BD57CEA04F54587AFAA760685F15715A6C98C143C135Dx9T4O" TargetMode="External"/><Relationship Id="rId40" Type="http://schemas.openxmlformats.org/officeDocument/2006/relationships/hyperlink" Target="consultantplus://offline/ref=86C9545F8F5B239A0DF12F84AF541AE60843F88663ABC732FCBE51BE28BC1FB91433542905Z1hCI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D09BA5EDD1E646CAA3DBF1CF00F91D69B0DBF0EDF1ABA711648D6AE41EE576394F880DD81A6W328H" TargetMode="External"/><Relationship Id="rId23" Type="http://schemas.openxmlformats.org/officeDocument/2006/relationships/hyperlink" Target="consultantplus://offline/ref=6439A1BD44B6B8EB6F09ED57D36AE52452AC5C407F484B653DE6381632242E5995CD79DC86Y919L" TargetMode="External"/><Relationship Id="rId28" Type="http://schemas.openxmlformats.org/officeDocument/2006/relationships/hyperlink" Target="consultantplus://offline/ref=0A0B6671ECE55C5B65850329E87F004903B08F148D0AE7FEF6BC5F93D3BE1EECBB49A318DAB7K1M" TargetMode="External"/><Relationship Id="rId36" Type="http://schemas.openxmlformats.org/officeDocument/2006/relationships/hyperlink" Target="consultantplus://offline/ref=0A0B6671ECE55C5B65850329E87F004903B08F148D0AE7FEF6BC5F93D3BE1EECBB49A318D8B7K7M" TargetMode="External"/><Relationship Id="rId10" Type="http://schemas.openxmlformats.org/officeDocument/2006/relationships/hyperlink" Target="consultantplus://offline/ref=192440635E0B750989D13A56320F308922C6619F6C882B2330A365D920BCAF0FA259FA8F72vEnAJ" TargetMode="External"/><Relationship Id="rId19" Type="http://schemas.openxmlformats.org/officeDocument/2006/relationships/hyperlink" Target="consultantplus://offline/ref=6439A1BD44B6B8EB6F09ED57D36AE52452AC5D477E494B653DE6381632Y214L" TargetMode="External"/><Relationship Id="rId31" Type="http://schemas.openxmlformats.org/officeDocument/2006/relationships/hyperlink" Target="consultantplus://offline/ref=0A0B6671ECE55C5B65850329E87F004903B08F148D0AE7FEF6BC5F93D3BE1EECBB49A318D8B7K3M" TargetMode="External"/><Relationship Id="rId44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92440635E0B750989D13A56320F308922C6619F6C882B2330A365D920BCAF0FA259FA8F74vEnAJ" TargetMode="External"/><Relationship Id="rId14" Type="http://schemas.openxmlformats.org/officeDocument/2006/relationships/hyperlink" Target="consultantplus://offline/ref=C0B06F9D5C7CF509DAD2B42819EBD84863F125814A794C17932340EE48105F0309C110A0FECDb6I" TargetMode="External"/><Relationship Id="rId22" Type="http://schemas.openxmlformats.org/officeDocument/2006/relationships/hyperlink" Target="consultantplus://offline/ref=6439A1BD44B6B8EB6F09ED57D36AE52452AC5C407F484B653DE6381632242E5995CD79DD87Y91BL" TargetMode="External"/><Relationship Id="rId27" Type="http://schemas.openxmlformats.org/officeDocument/2006/relationships/hyperlink" Target="consultantplus://offline/ref=0A0B6671ECE55C5B65850329E87F004903B08F148D0AE7FEF6BC5F93D3BE1EECBB49A313DDB7KAM" TargetMode="External"/><Relationship Id="rId30" Type="http://schemas.openxmlformats.org/officeDocument/2006/relationships/hyperlink" Target="consultantplus://offline/ref=0A0B6671ECE55C5B65850329E87F004903B08F148D0AE7FEF6BC5F93D3BE1EECBB49A318D9B7K5M" TargetMode="External"/><Relationship Id="rId35" Type="http://schemas.openxmlformats.org/officeDocument/2006/relationships/hyperlink" Target="consultantplus://offline/ref=0A0B6671ECE55C5B65850329E87F004903B08F148D0AE7FEF6BC5F93D3BE1EECBB49A318DAB7K1M" TargetMode="External"/><Relationship Id="rId43" Type="http://schemas.openxmlformats.org/officeDocument/2006/relationships/hyperlink" Target="consultantplus://offline/ref=1D09BA5EDD1E646CAA3DBF1CF00F91D6980AB708DA17BA711648D6AE41WE2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943A5-4449-44C4-A3C9-676951274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12390</Words>
  <Characters>70628</Characters>
  <Application>Microsoft Office Word</Application>
  <DocSecurity>0</DocSecurity>
  <Lines>588</Lines>
  <Paragraphs>165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92</vt:i4>
      </vt:variant>
    </vt:vector>
  </HeadingPairs>
  <TitlesOfParts>
    <vt:vector size="93" baseType="lpstr">
      <vt:lpstr/>
      <vt:lpstr/>
      <vt:lpstr>    1. Общие положения</vt:lpstr>
      <vt:lpstr>        1.1. Предмет регулирования административного регламента </vt:lpstr>
      <vt:lpstr>        предоставления муниципальной услуги</vt:lpstr>
      <vt:lpstr>        1.2. Круг заявителей</vt:lpstr>
      <vt:lpstr>        1.3. Требования к порядку информирования о порядке</vt:lpstr>
      <vt:lpstr>    1.3.4. Информация о муниципальной услуге размещается:</vt:lpstr>
      <vt:lpstr>    - в табличном виде на информационных стендах в Администрации; </vt:lpstr>
      <vt:lpstr>    - на официальном сайте Администрации в сети «Интернет»: http://desnogorsk.admin-</vt:lpstr>
      <vt:lpstr>    - в средствах массовой информации: газета «Десна»;</vt:lpstr>
      <vt:lpstr>    - в федеральной государственной информационной системе «Единый портал государств</vt:lpstr>
      <vt:lpstr>    - на сайте МФЦ в сети «Интернет»: http://мфц67.рф.</vt:lpstr>
      <vt:lpstr>    1.3.5. Размещаемая информация содержит:</vt:lpstr>
      <vt:lpstr>    - извлечения из нормативных правовых актов, устанавливающих порядок и условия пр</vt:lpstr>
      <vt:lpstr>    - порядок обращения за получением муниципальной услуги;</vt:lpstr>
      <vt:lpstr>    - перечень документов, необходимых для предоставления муниципальной услуги, и тр</vt:lpstr>
      <vt:lpstr>    - сроки предоставления муниципальной услуги;</vt:lpstr>
      <vt:lpstr>    -  форму заявления о выдаче разрешения на строительство и образец его заполнения</vt:lpstr>
      <vt:lpstr>    - текст настоящего Административного регламента;</vt:lpstr>
      <vt:lpstr>    - блок-схему предоставления муниципальной услуги;</vt:lpstr>
      <vt:lpstr>    - порядок информирования о ходе предоставления муниципальной услуги;</vt:lpstr>
      <vt:lpstr>    - порядок обжалования действий (бездействия) и решений, осуществляемых и принима</vt:lpstr>
      <vt:lpstr>    - информацию об Администрации, Комитете и МФЦ с указанием их места нахождения, к</vt:lpstr>
      <vt:lpstr>    1.3.6. Для получения информации по вопросам предоставления муниципальной услуги,</vt:lpstr>
      <vt:lpstr>    1.3.7. При необходимости получения консультаций заявители обращаются в Администр</vt:lpstr>
      <vt:lpstr>    - в письменной форме на основании письменного обращения;</vt:lpstr>
      <vt:lpstr>    - при личном обращении;</vt:lpstr>
      <vt:lpstr>    - по телефону (48153) 7-19-33, 7-32-19;</vt:lpstr>
      <vt:lpstr>    - по электронной почте;</vt:lpstr>
      <vt:lpstr>    - по единому многоканальному номеру телефона МФЦ 8 (800) 1001 901.</vt:lpstr>
      <vt:lpstr>    Все консультации являются бесплатными.</vt:lpstr>
      <vt:lpstr>    1.3.8. Требования к форме и характеру взаимодействия должностных лиц Администрац</vt:lpstr>
      <vt:lpstr>    - консультации в письменной форме предоставляются должностными лицами Администра</vt:lpstr>
      <vt:lpstr>    - при консультировании по телефону должностное лицо Администрации и Комитета пре</vt:lpstr>
      <vt:lpstr>    - по завершении консультации должностное лицо Администрации и Комитета должен кр</vt:lpstr>
      <vt:lpstr>    - должностные лица Администрации и Комитета при ответе на телефонные звонки, пис</vt:lpstr>
      <vt:lpstr>    </vt:lpstr>
      <vt:lpstr>    2. Стандарт предоставления муниципальной услуги</vt:lpstr>
      <vt:lpstr>        2.1. Наименование муниципальной услуги</vt:lpstr>
      <vt:lpstr>        2.2. Наименование органа местного самоуправления,</vt:lpstr>
      <vt:lpstr>        2.3. Описание результата предоставления</vt:lpstr>
      <vt:lpstr>        2.4. Срок предоставления муниципальной услуги с учетом</vt:lpstr>
      <vt:lpstr>        2.5. Перечень нормативных правовых актов, регулирующих</vt:lpstr>
      <vt:lpstr>        2.6. Исчерпывающий перечень документов, необходимых</vt:lpstr>
      <vt:lpstr>        2.7. Исчерпывающий перечень документов, необходимых</vt:lpstr>
      <vt:lpstr>        2.8. Исчерпывающий перечень оснований для отказа</vt:lpstr>
      <vt:lpstr>        2.9. Исчерпывающий перечень оснований для приостановления</vt:lpstr>
      <vt:lpstr>        2.10. Перечень услуг, необходимых и обязательных</vt:lpstr>
      <vt:lpstr>        2.11. Порядок, размер и основания взимания</vt:lpstr>
      <vt:lpstr>        2.12. Максимальный срок ожидания в очереди при подаче</vt:lpstr>
      <vt:lpstr>        2.13. Срок и порядок регистрации запроса заявителя</vt:lpstr>
      <vt:lpstr>        2.14. Требования к помещениям, в которых предоставляется</vt:lpstr>
      <vt:lpstr>        2.15. Показатели доступности и качества</vt:lpstr>
      <vt:lpstr>        2.16. Иные требования, в том числе учитывающие особенности</vt:lpstr>
      <vt:lpstr>    </vt:lpstr>
      <vt:lpstr>    3. Состав, последовательность и сроки выполнения</vt:lpstr>
      <vt:lpstr>        3.1. Приём и регистрация заявления и документов</vt:lpstr>
      <vt:lpstr>        3.2. Экспертиза документов, представленных заявителем</vt:lpstr>
      <vt:lpstr>        3.3. Возврат заявления заявителю</vt:lpstr>
      <vt:lpstr>        </vt:lpstr>
      <vt:lpstr>        3.3.1. Основанием для начала административной процедуры возврата заявления заяви</vt:lpstr>
      <vt:lpstr>        3.3.2. Специалист Комитета, ответственный за рассмотрение заявления (документов)</vt:lpstr>
      <vt:lpstr>        3.3.3. Письменное уведомление специалистом Комитета, ответственным за рассмотрен</vt:lpstr>
      <vt:lpstr>        3.3.4. После подписания письменное уведомление о возврате заявления регистрирует</vt:lpstr>
      <vt:lpstr>        3.3.5. Обязанности специалиста Комитета, ответственного за рассмотрение заявлени</vt:lpstr>
      <vt:lpstr>        3.3.6. Максимальный срок выполнения административной процедуры, предусмотренной </vt:lpstr>
      <vt:lpstr>        3.3.7. Результатом административной процедуры, указанной в настоящем подразделе,</vt:lpstr>
      <vt:lpstr>        </vt:lpstr>
      <vt:lpstr>        3.4. Принятие решения о приостановлении</vt:lpstr>
      <vt:lpstr>        3.5. Формирование и направление межведомственных запросов</vt:lpstr>
      <vt:lpstr>        </vt:lpstr>
      <vt:lpstr>        3.6. Принятие решения о предварительном согласовании предоставления </vt:lpstr>
      <vt:lpstr>        земельного участка (отказе в предварительном согласовании </vt:lpstr>
      <vt:lpstr>        предоставления земельного участка) </vt:lpstr>
      <vt:lpstr>        3.7. Выдача (направление) результатов</vt:lpstr>
      <vt:lpstr>    4. Формы контроля за исполнением настоящего</vt:lpstr>
      <vt:lpstr>    5. Досудебный (внесудебный) порядок обжалования решений</vt:lpstr>
      <vt:lpstr/>
      <vt:lpstr/>
      <vt:lpstr>    </vt:lpstr>
      <vt:lpstr>    </vt:lpstr>
      <vt:lpstr>    </vt:lpstr>
      <vt:lpstr>    </vt:lpstr>
      <vt:lpstr>    Приложение № 1              </vt:lpstr>
      <vt:lpstr>    </vt:lpstr>
      <vt:lpstr>    </vt:lpstr>
      <vt:lpstr>    </vt:lpstr>
      <vt:lpstr>    </vt:lpstr>
      <vt:lpstr>    </vt:lpstr>
      <vt:lpstr>    </vt:lpstr>
      <vt:lpstr>    Приложение № 2</vt:lpstr>
      <vt:lpstr>    /////</vt:lpstr>
    </vt:vector>
  </TitlesOfParts>
  <Company/>
  <LinksUpToDate>false</LinksUpToDate>
  <CharactersWithSpaces>82853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cp:lastPrinted>2018-07-10T08:09:00Z</cp:lastPrinted>
  <dcterms:created xsi:type="dcterms:W3CDTF">2018-07-19T14:28:00Z</dcterms:created>
  <dcterms:modified xsi:type="dcterms:W3CDTF">2018-07-19T14:28:00Z</dcterms:modified>
</cp:coreProperties>
</file>