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  <w:bookmarkStart w:id="0" w:name="_GoBack"/>
      <w:bookmarkEnd w:id="0"/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23584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F6418A" w:rsidRPr="00F6418A">
        <w:rPr>
          <w:u w:val="single"/>
        </w:rPr>
        <w:t>26.01.2024</w:t>
      </w:r>
      <w:r w:rsidR="005832F8">
        <w:t xml:space="preserve"> </w:t>
      </w:r>
      <w:r>
        <w:t>№</w:t>
      </w:r>
      <w:r w:rsidR="005904F1">
        <w:t xml:space="preserve"> </w:t>
      </w:r>
      <w:r w:rsidR="00F6418A" w:rsidRPr="00F6418A">
        <w:rPr>
          <w:u w:val="single"/>
        </w:rPr>
        <w:t>80</w:t>
      </w:r>
      <w:r w:rsidR="00CE70D8" w:rsidRPr="00F6418A"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CF1B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F1B48">
              <w:rPr>
                <w:b/>
              </w:rPr>
              <w:t>23</w:t>
            </w:r>
            <w:r w:rsidR="00857EF7">
              <w:rPr>
                <w:b/>
              </w:rPr>
              <w:t>.0</w:t>
            </w:r>
            <w:r w:rsidR="00CF1B48">
              <w:rPr>
                <w:b/>
              </w:rPr>
              <w:t>5</w:t>
            </w:r>
            <w:r w:rsidR="0084008C">
              <w:rPr>
                <w:b/>
              </w:rPr>
              <w:t>.20</w:t>
            </w:r>
            <w:r w:rsidR="00857EF7">
              <w:rPr>
                <w:b/>
              </w:rPr>
              <w:t>2</w:t>
            </w:r>
            <w:r w:rsidR="00CF1B48">
              <w:rPr>
                <w:b/>
              </w:rPr>
              <w:t>3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4</w:t>
            </w:r>
            <w:r w:rsidR="00CF1B48">
              <w:rPr>
                <w:b/>
              </w:rPr>
              <w:t>85</w:t>
            </w:r>
            <w:r w:rsidR="004A7278" w:rsidRPr="00A84CA3">
              <w:rPr>
                <w:b/>
              </w:rPr>
              <w:t xml:space="preserve"> «</w:t>
            </w:r>
            <w:r w:rsidR="00CF1B48">
              <w:rPr>
                <w:b/>
              </w:rPr>
              <w:t xml:space="preserve">Об утверждении </w:t>
            </w:r>
            <w:proofErr w:type="gramStart"/>
            <w:r w:rsidR="00CF1B48">
              <w:rPr>
                <w:b/>
              </w:rPr>
              <w:t>Порядка 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="00CF1B48">
              <w:rPr>
                <w:b/>
              </w:rPr>
              <w:t xml:space="preserve"> образования «город Десногорск» Смоленской области, признании утратившими силу некоторых правовых актов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9305CA" w:rsidRPr="00E75936" w:rsidRDefault="009305CA" w:rsidP="009305CA">
      <w:pPr>
        <w:ind w:firstLine="708"/>
        <w:jc w:val="both"/>
        <w:rPr>
          <w:sz w:val="28"/>
          <w:szCs w:val="28"/>
        </w:rPr>
      </w:pPr>
      <w:proofErr w:type="gramStart"/>
      <w:r w:rsidRPr="00CF1B48">
        <w:t>Руководствуясь</w:t>
      </w:r>
      <w:r w:rsidRPr="00E75936">
        <w:rPr>
          <w:sz w:val="28"/>
          <w:szCs w:val="28"/>
        </w:rPr>
        <w:t xml:space="preserve"> </w:t>
      </w:r>
      <w:r w:rsidR="00CF1B48" w:rsidRPr="00B95B4C">
        <w:t>п. 3-6 ст. 46 Федерального закона от 06.10.2003 № 131-ФЗ «Об общих принципах организации местного самоуправления в Российской Федерации», законом Смоленской области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 и в целях приведения в</w:t>
      </w:r>
      <w:proofErr w:type="gramEnd"/>
      <w:r w:rsidR="00CF1B48" w:rsidRPr="00B95B4C">
        <w:t xml:space="preserve"> соответствие с действующим законодательством</w:t>
      </w:r>
      <w:r w:rsidRPr="00E75936">
        <w:rPr>
          <w:sz w:val="28"/>
          <w:szCs w:val="28"/>
        </w:rPr>
        <w:t xml:space="preserve">, </w:t>
      </w:r>
    </w:p>
    <w:p w:rsidR="00FA0BFE" w:rsidRPr="00E75936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936" w:rsidRPr="00CF1B48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proofErr w:type="gramStart"/>
      <w:r w:rsidRPr="00CF1B48">
        <w:t>Внести в</w:t>
      </w:r>
      <w:r w:rsidR="00426F4C" w:rsidRPr="00CF1B48">
        <w:t xml:space="preserve"> </w:t>
      </w:r>
      <w:r w:rsidR="004A7278" w:rsidRPr="00CF1B48">
        <w:t>постановлени</w:t>
      </w:r>
      <w:r w:rsidRPr="00CF1B48">
        <w:t>е</w:t>
      </w:r>
      <w:r w:rsidR="004A7278" w:rsidRPr="00CF1B48">
        <w:t xml:space="preserve"> Администрации муниципального образования «город Десногорск» Смоленс</w:t>
      </w:r>
      <w:r w:rsidR="003828A8" w:rsidRPr="00CF1B48">
        <w:t xml:space="preserve">кой области от </w:t>
      </w:r>
      <w:r w:rsidR="00CF1B48" w:rsidRPr="00CF1B48">
        <w:t>23.05.2023 № 485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«город Десногорск» Смоленской области, признании утратившими силу некоторых правовых актов»</w:t>
      </w:r>
      <w:r w:rsidR="00CF1B48" w:rsidRPr="00CF1B48">
        <w:rPr>
          <w:b/>
        </w:rPr>
        <w:t xml:space="preserve"> </w:t>
      </w:r>
      <w:r w:rsidR="004A2092" w:rsidRPr="004A2092">
        <w:t>(в ред. от 27.06.2023 № 605)</w:t>
      </w:r>
      <w:r w:rsidR="004A2092">
        <w:rPr>
          <w:b/>
        </w:rPr>
        <w:t xml:space="preserve"> </w:t>
      </w:r>
      <w:r w:rsidR="00743BD5" w:rsidRPr="00CF1B48">
        <w:t>в</w:t>
      </w:r>
      <w:r w:rsidR="009305CA" w:rsidRPr="00CF1B48">
        <w:t xml:space="preserve"> </w:t>
      </w:r>
      <w:r w:rsidR="00CF1B48" w:rsidRPr="00CF1B48">
        <w:t>приложение «Порядок</w:t>
      </w:r>
      <w:r w:rsidR="00CF1B48">
        <w:rPr>
          <w:b/>
        </w:rPr>
        <w:t xml:space="preserve"> </w:t>
      </w:r>
      <w:r w:rsidR="00CF1B48" w:rsidRPr="00B95B4C">
        <w:t>проведения оценки регулирующего воздействия проектов муниципальных нормативных правовых актов муниципального образования «город Десногорск» Смоленской области</w:t>
      </w:r>
      <w:proofErr w:type="gramEnd"/>
      <w:r w:rsidR="00CF1B48">
        <w:t>»</w:t>
      </w:r>
      <w:r w:rsidR="00CF1B48" w:rsidRPr="00CF1B48">
        <w:t xml:space="preserve"> </w:t>
      </w:r>
      <w:r w:rsidR="00E75936" w:rsidRPr="00CF1B48">
        <w:t>(далее – Порядок) следующие изменения:</w:t>
      </w:r>
    </w:p>
    <w:p w:rsidR="00CF1B48" w:rsidRDefault="00E75936" w:rsidP="00E75936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jc w:val="both"/>
      </w:pPr>
      <w:r w:rsidRPr="00CF1B48">
        <w:t xml:space="preserve"> В </w:t>
      </w:r>
      <w:r w:rsidR="00CF1B48">
        <w:t>раздел</w:t>
      </w:r>
      <w:r w:rsidRPr="00CF1B48">
        <w:t xml:space="preserve">е </w:t>
      </w:r>
      <w:r w:rsidR="00D30D6A">
        <w:t>3</w:t>
      </w:r>
      <w:r w:rsidR="00CF1B48">
        <w:t xml:space="preserve"> «</w:t>
      </w:r>
      <w:r w:rsidR="00D30D6A">
        <w:t>Порядок проведения публичных обсуждений</w:t>
      </w:r>
      <w:r w:rsidR="00CF1B48">
        <w:t>»</w:t>
      </w:r>
      <w:r w:rsidR="00902709">
        <w:t>:</w:t>
      </w:r>
    </w:p>
    <w:p w:rsidR="00743BD5" w:rsidRPr="00D30D6A" w:rsidRDefault="00CF1B48" w:rsidP="00D30D6A">
      <w:pPr>
        <w:pStyle w:val="aa"/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D30D6A">
        <w:t xml:space="preserve">- в пункте </w:t>
      </w:r>
      <w:r w:rsidR="00D30D6A" w:rsidRPr="00D30D6A">
        <w:t xml:space="preserve">3.8. </w:t>
      </w:r>
      <w:r w:rsidR="00E75936" w:rsidRPr="00D30D6A">
        <w:t>слова «</w:t>
      </w:r>
      <w:r w:rsidR="00D30D6A" w:rsidRPr="00D30D6A">
        <w:t>справки о проведении публичных обсуждений при проведении оценки регулирующего воздействия проекта муниципального НПА</w:t>
      </w:r>
      <w:r w:rsidR="00E75936" w:rsidRPr="00D30D6A">
        <w:t>» заменить словами «</w:t>
      </w:r>
      <w:r w:rsidR="00D30D6A" w:rsidRPr="00D30D6A">
        <w:t xml:space="preserve">справки, содержащей замечания и предложения, поступившие в ходе дополнительных публичных консультаций в отношении проекта </w:t>
      </w:r>
      <w:r w:rsidR="00D30D6A">
        <w:t xml:space="preserve">муниципального </w:t>
      </w:r>
      <w:r w:rsidR="00D30D6A" w:rsidRPr="00D30D6A">
        <w:t>НПА</w:t>
      </w:r>
      <w:r w:rsidR="00E75936" w:rsidRPr="00D30D6A">
        <w:t>»;</w:t>
      </w:r>
    </w:p>
    <w:p w:rsidR="00CF1B48" w:rsidRDefault="00E75936" w:rsidP="00CF1B48">
      <w:pPr>
        <w:pStyle w:val="aa"/>
        <w:tabs>
          <w:tab w:val="left" w:pos="0"/>
          <w:tab w:val="left" w:pos="851"/>
        </w:tabs>
        <w:ind w:left="0" w:firstLine="709"/>
        <w:jc w:val="both"/>
      </w:pPr>
      <w:r w:rsidRPr="00CF1B48">
        <w:lastRenderedPageBreak/>
        <w:t xml:space="preserve">- </w:t>
      </w:r>
      <w:r w:rsidR="00CF1B48" w:rsidRPr="00CF1B48">
        <w:t xml:space="preserve">в </w:t>
      </w:r>
      <w:r w:rsidR="00CF1B48">
        <w:t>пункте</w:t>
      </w:r>
      <w:r w:rsidR="00D30D6A">
        <w:t xml:space="preserve"> 3.10.</w:t>
      </w:r>
      <w:r w:rsidR="00CF1B48" w:rsidRPr="00CF1B48">
        <w:t xml:space="preserve"> слова «</w:t>
      </w:r>
      <w:r w:rsidR="00D30D6A" w:rsidRPr="00D30D6A">
        <w:t>справк</w:t>
      </w:r>
      <w:r w:rsidR="00D30D6A">
        <w:t>а</w:t>
      </w:r>
      <w:r w:rsidR="00D30D6A" w:rsidRPr="00D30D6A">
        <w:t xml:space="preserve"> о проведении публичных обсуждений</w:t>
      </w:r>
      <w:r w:rsidR="00CF1B48" w:rsidRPr="00CF1B48">
        <w:t>» заменить словами «</w:t>
      </w:r>
      <w:r w:rsidR="00D30D6A" w:rsidRPr="00D30D6A">
        <w:t>справк</w:t>
      </w:r>
      <w:r w:rsidR="00D30D6A">
        <w:t>а</w:t>
      </w:r>
      <w:r w:rsidR="00D30D6A" w:rsidRPr="00D30D6A">
        <w:t>, содержащ</w:t>
      </w:r>
      <w:r w:rsidR="00D30D6A">
        <w:t>ая</w:t>
      </w:r>
      <w:r w:rsidR="00D30D6A" w:rsidRPr="00D30D6A">
        <w:t xml:space="preserve"> замечания и предложения, поступившие в ходе дополнительных публичных консультаций в отношении проекта</w:t>
      </w:r>
      <w:r w:rsidR="00D30D6A">
        <w:t xml:space="preserve"> муниципального</w:t>
      </w:r>
      <w:r w:rsidR="00D30D6A" w:rsidRPr="00D30D6A">
        <w:t xml:space="preserve"> НПА</w:t>
      </w:r>
      <w:r w:rsidR="00CF1B48" w:rsidRPr="00CF1B48">
        <w:t>»</w:t>
      </w:r>
      <w:r w:rsidR="00D30D6A">
        <w:t>.</w:t>
      </w:r>
    </w:p>
    <w:p w:rsidR="00902709" w:rsidRDefault="001964AB" w:rsidP="00D30D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4AB">
        <w:rPr>
          <w:rFonts w:ascii="Times New Roman" w:hAnsi="Times New Roman" w:cs="Times New Roman"/>
          <w:sz w:val="24"/>
          <w:szCs w:val="24"/>
        </w:rPr>
        <w:t xml:space="preserve">1.2. </w:t>
      </w:r>
      <w:r w:rsidR="00D30D6A">
        <w:rPr>
          <w:rFonts w:ascii="Times New Roman" w:hAnsi="Times New Roman" w:cs="Times New Roman"/>
          <w:sz w:val="24"/>
          <w:szCs w:val="24"/>
        </w:rPr>
        <w:t>Приложение № 1 к Порядку изложить в новой редакции</w:t>
      </w:r>
      <w:r w:rsidR="0014230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D30D6A">
        <w:rPr>
          <w:rFonts w:ascii="Times New Roman" w:hAnsi="Times New Roman" w:cs="Times New Roman"/>
          <w:sz w:val="24"/>
          <w:szCs w:val="24"/>
        </w:rPr>
        <w:t>приложени</w:t>
      </w:r>
      <w:r w:rsidR="00142305">
        <w:rPr>
          <w:rFonts w:ascii="Times New Roman" w:hAnsi="Times New Roman" w:cs="Times New Roman"/>
          <w:sz w:val="24"/>
          <w:szCs w:val="24"/>
        </w:rPr>
        <w:t xml:space="preserve">ю   </w:t>
      </w:r>
      <w:r w:rsidR="00D30D6A">
        <w:rPr>
          <w:rFonts w:ascii="Times New Roman" w:hAnsi="Times New Roman" w:cs="Times New Roman"/>
          <w:sz w:val="24"/>
          <w:szCs w:val="24"/>
        </w:rPr>
        <w:t xml:space="preserve"> № 1</w:t>
      </w:r>
      <w:r w:rsidR="0014230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30D6A">
        <w:rPr>
          <w:rFonts w:ascii="Times New Roman" w:hAnsi="Times New Roman" w:cs="Times New Roman"/>
          <w:sz w:val="24"/>
          <w:szCs w:val="24"/>
        </w:rPr>
        <w:t>.</w:t>
      </w:r>
    </w:p>
    <w:p w:rsidR="00142305" w:rsidRDefault="00D30D6A" w:rsidP="001423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 5 к Порядку изложить в новой редакции</w:t>
      </w:r>
      <w:r w:rsidR="00142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305">
        <w:rPr>
          <w:rFonts w:ascii="Times New Roman" w:hAnsi="Times New Roman" w:cs="Times New Roman"/>
          <w:sz w:val="24"/>
          <w:szCs w:val="24"/>
        </w:rPr>
        <w:t>согласно приложению    № 2 к настоящему постановлению.</w:t>
      </w:r>
    </w:p>
    <w:p w:rsidR="00115271" w:rsidRPr="00CF1B48" w:rsidRDefault="008E5557" w:rsidP="00E75936">
      <w:pPr>
        <w:pStyle w:val="aa"/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CF1B48">
        <w:t>2. Отделу информационных технологий и связи с общественностью</w:t>
      </w:r>
      <w:r w:rsidR="00D82529" w:rsidRPr="00CF1B48">
        <w:t xml:space="preserve"> </w:t>
      </w:r>
      <w:r w:rsidR="00902709">
        <w:t>(Е.</w:t>
      </w:r>
      <w:r w:rsidR="00D30D6A">
        <w:t>С</w:t>
      </w:r>
      <w:r w:rsidRPr="00CF1B48">
        <w:t xml:space="preserve">. </w:t>
      </w:r>
      <w:r w:rsidR="00D30D6A">
        <w:t>Любименко</w:t>
      </w:r>
      <w:r w:rsidRPr="00CF1B48">
        <w:t xml:space="preserve">) </w:t>
      </w:r>
      <w:proofErr w:type="gramStart"/>
      <w:r w:rsidRPr="00CF1B48">
        <w:t>разместить</w:t>
      </w:r>
      <w:proofErr w:type="gramEnd"/>
      <w:r w:rsidRPr="00CF1B48">
        <w:t xml:space="preserve"> настоящее постановление на официальном сайте Администрации муниципального образования «город Десного</w:t>
      </w:r>
      <w:r w:rsidR="005F0AC0">
        <w:t xml:space="preserve">рск» Смоленской области в </w:t>
      </w:r>
      <w:r w:rsidR="00D30D6A">
        <w:t xml:space="preserve">информационно – телекоммуникационной </w:t>
      </w:r>
      <w:r w:rsidR="005F0AC0">
        <w:t xml:space="preserve">сети </w:t>
      </w:r>
      <w:r w:rsidR="00D30D6A">
        <w:t>«</w:t>
      </w:r>
      <w:r w:rsidRPr="00CF1B48">
        <w:t>Интернет</w:t>
      </w:r>
      <w:r w:rsidR="00D30D6A">
        <w:t>»</w:t>
      </w:r>
      <w:r w:rsidRPr="00CF1B48">
        <w:t>.</w:t>
      </w:r>
    </w:p>
    <w:p w:rsidR="002F787F" w:rsidRPr="00CF1B48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B4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>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>.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>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0D6A">
        <w:rPr>
          <w:rFonts w:ascii="Times New Roman" w:hAnsi="Times New Roman" w:cs="Times New Roman"/>
          <w:b w:val="0"/>
          <w:sz w:val="24"/>
          <w:szCs w:val="24"/>
        </w:rPr>
        <w:t>Александров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F1B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D30D6A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="00D30D6A">
        <w:rPr>
          <w:b/>
          <w:sz w:val="28"/>
          <w:szCs w:val="28"/>
        </w:rPr>
        <w:t xml:space="preserve">      А.А. </w:t>
      </w:r>
      <w:proofErr w:type="spellStart"/>
      <w:r w:rsidR="00D30D6A">
        <w:rPr>
          <w:b/>
          <w:sz w:val="28"/>
          <w:szCs w:val="28"/>
        </w:rPr>
        <w:t>Терлецкий</w:t>
      </w:r>
      <w:proofErr w:type="spellEnd"/>
    </w:p>
    <w:p w:rsidR="0026296A" w:rsidRDefault="0026296A" w:rsidP="000243DF">
      <w:pPr>
        <w:pStyle w:val="ac"/>
      </w:pPr>
    </w:p>
    <w:sectPr w:rsidR="0026296A" w:rsidSect="00711F1B">
      <w:headerReference w:type="default" r:id="rId10"/>
      <w:pgSz w:w="11906" w:h="16838"/>
      <w:pgMar w:top="993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75" w:rsidRDefault="008D6275" w:rsidP="00885728">
      <w:r>
        <w:separator/>
      </w:r>
    </w:p>
  </w:endnote>
  <w:endnote w:type="continuationSeparator" w:id="0">
    <w:p w:rsidR="008D6275" w:rsidRDefault="008D6275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75" w:rsidRDefault="008D6275" w:rsidP="00885728">
      <w:r>
        <w:separator/>
      </w:r>
    </w:p>
  </w:footnote>
  <w:footnote w:type="continuationSeparator" w:id="0">
    <w:p w:rsidR="008D6275" w:rsidRDefault="008D6275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F6418A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42305"/>
    <w:rsid w:val="001519EF"/>
    <w:rsid w:val="00152933"/>
    <w:rsid w:val="0016452E"/>
    <w:rsid w:val="00192CBE"/>
    <w:rsid w:val="001964AB"/>
    <w:rsid w:val="001A7BBF"/>
    <w:rsid w:val="001F6F47"/>
    <w:rsid w:val="00235848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1042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2092"/>
    <w:rsid w:val="004A373B"/>
    <w:rsid w:val="004A7278"/>
    <w:rsid w:val="004B48C7"/>
    <w:rsid w:val="004C495E"/>
    <w:rsid w:val="004E0B77"/>
    <w:rsid w:val="00536FEB"/>
    <w:rsid w:val="005473AC"/>
    <w:rsid w:val="005636E9"/>
    <w:rsid w:val="005832F8"/>
    <w:rsid w:val="005904F1"/>
    <w:rsid w:val="005A19CD"/>
    <w:rsid w:val="005C4DD3"/>
    <w:rsid w:val="005D75FE"/>
    <w:rsid w:val="005F0AC0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1F1B"/>
    <w:rsid w:val="0071635A"/>
    <w:rsid w:val="00743BD5"/>
    <w:rsid w:val="007440B9"/>
    <w:rsid w:val="00745E5E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D6275"/>
    <w:rsid w:val="008E2F68"/>
    <w:rsid w:val="008E5557"/>
    <w:rsid w:val="00902709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1B48"/>
    <w:rsid w:val="00CF6266"/>
    <w:rsid w:val="00D30D6A"/>
    <w:rsid w:val="00D349B9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44F0"/>
    <w:rsid w:val="00F3505A"/>
    <w:rsid w:val="00F54918"/>
    <w:rsid w:val="00F63400"/>
    <w:rsid w:val="00F6418A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1DF7-DF15-4E25-98C0-7770D71D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Irina</cp:lastModifiedBy>
  <cp:revision>5</cp:revision>
  <cp:lastPrinted>2024-01-26T11:37:00Z</cp:lastPrinted>
  <dcterms:created xsi:type="dcterms:W3CDTF">2024-01-26T10:31:00Z</dcterms:created>
  <dcterms:modified xsi:type="dcterms:W3CDTF">2024-01-29T11:10:00Z</dcterms:modified>
</cp:coreProperties>
</file>