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4536" w:val="left"/>
        </w:tabs>
        <w:ind/>
        <w:jc w:val="right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742950</wp:posOffset>
                </wp:positionH>
                <wp:positionV relativeFrom="paragraph">
                  <wp:posOffset>158115</wp:posOffset>
                </wp:positionV>
                <wp:extent cx="5844540" cy="824864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844540" cy="824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000000">
                            <w:pPr>
                              <w:pStyle w:val="Style_1"/>
                              <w:ind w:firstLine="0" w:left="0"/>
                              <w:jc w:val="center"/>
                              <w:rPr>
                                <w:rFonts w:ascii="Times New Roman" w:hAnsi="Times New Roman"/>
                                <w:b w:val="1"/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color w:val="000000"/>
                                <w:spacing w:val="0"/>
                              </w:rPr>
                              <w:t>АДМИНИСТРАЦИЯ</w:t>
                            </w:r>
                          </w:p>
                          <w:p w14:paraId="03000000">
                            <w:pPr>
                              <w:pStyle w:val="Style_1"/>
                              <w:ind w:firstLine="0" w:left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>МУНИЦИПАЛЬНОГО ОБРАЗОВАНИЯ «ГОРОД ДЕСНОГО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>СК»</w:t>
                            </w:r>
                          </w:p>
                          <w:p w14:paraId="04000000">
                            <w:pPr>
                              <w:pStyle w:val="Style_2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>СМОЛЕНСКОЙ ОБЛАСТИ</w:t>
                            </w:r>
                          </w:p>
                          <w:p w14:paraId="05000000">
                            <w:pPr>
                              <w:pStyle w:val="Style_3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44"/>
                              </w:rPr>
                            </w:pPr>
                          </w:p>
                          <w:p w14:paraId="06000000">
                            <w:pPr>
                              <w:pStyle w:val="Style_4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12"/>
                              </w:rPr>
                            </w:pPr>
                          </w:p>
                          <w:p w14:paraId="07000000">
                            <w:pPr>
                              <w:pStyle w:val="Style_4"/>
                              <w:rPr>
                                <w:rFonts w:ascii="Times New Roman" w:hAnsi="Times New Roman"/>
                                <w:b w:val="1"/>
                                <w:i w:val="1"/>
                                <w:color w:val="000000"/>
                                <w:spacing w:val="0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>.</w:t>
                            </w:r>
                          </w:p>
                          <w:p w14:paraId="08000000">
                            <w:pPr>
                              <w:pStyle w:val="Style_4"/>
                              <w:ind/>
                              <w:jc w:val="right"/>
                              <w:rPr>
                                <w:rFonts w:ascii="Times New Roman" w:hAnsi="Times New Roman"/>
                                <w:b w:val="1"/>
                                <w:i w:val="1"/>
                                <w:color w:val="000000"/>
                                <w:spacing w:val="0"/>
                                <w:sz w:val="48"/>
                              </w:rPr>
                            </w:pPr>
                          </w:p>
                          <w:p w14:paraId="09000000">
                            <w:pPr>
                              <w:pStyle w:val="Style_4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</w:pPr>
                          </w:p>
                        </w:txbxContent>
                      </wps:txbx>
                      <wps:bodyPr anchor="t" bIns="12700" lIns="12700" rIns="12700" t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A000000">
      <w:pPr>
        <w:rPr>
          <w:b w:val="1"/>
          <w:sz w:val="48"/>
        </w:rPr>
      </w:pPr>
      <w:r>
        <w:drawing>
          <wp:inline>
            <wp:extent cx="686181" cy="695452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86181" cy="69545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B000000">
      <w:pPr>
        <w:pStyle w:val="Style_5"/>
        <w:rPr>
          <w:sz w:val="32"/>
        </w:rPr>
      </w:pPr>
      <w:r>
        <w:rPr>
          <w:sz w:val="32"/>
        </w:rPr>
        <w:t xml:space="preserve">                </w:t>
      </w:r>
    </w:p>
    <w:p w14:paraId="0C000000">
      <w:pPr>
        <w:pStyle w:val="Style_5"/>
        <w:tabs>
          <w:tab w:leader="none" w:pos="567" w:val="left"/>
        </w:tabs>
        <w:ind/>
        <w:rPr>
          <w:sz w:val="32"/>
        </w:rPr>
      </w:pPr>
    </w:p>
    <w:p w14:paraId="0D000000">
      <w:pPr>
        <w:pStyle w:val="Style_5"/>
        <w:rPr>
          <w:sz w:val="32"/>
        </w:rPr>
      </w:pPr>
      <w:r>
        <w:rPr>
          <w:sz w:val="32"/>
        </w:rPr>
        <w:t>П О С Т А Н О В Л Е Н И Е</w:t>
      </w:r>
    </w:p>
    <w:p w14:paraId="0E000000"/>
    <w:p w14:paraId="0F000000"/>
    <w:p w14:paraId="10000000">
      <w:pPr>
        <w:ind w:firstLine="0" w:left="-158"/>
      </w:pPr>
    </w:p>
    <w:p w14:paraId="11000000"/>
    <w:p w14:paraId="12000000">
      <w:pPr>
        <w:tabs>
          <w:tab w:leader="none" w:pos="3686" w:val="left"/>
          <w:tab w:leader="none" w:pos="3969" w:val="left"/>
        </w:tabs>
        <w:ind/>
        <w:rPr>
          <w:sz w:val="20"/>
        </w:rPr>
      </w:pPr>
      <w:r>
        <w:t>от</w:t>
      </w:r>
      <w:r>
        <w:t xml:space="preserve">  </w:t>
      </w:r>
      <w:r>
        <w:rPr>
          <w:u w:val="single"/>
        </w:rPr>
        <w:t>27.03.2024</w:t>
      </w:r>
      <w:r>
        <w:t xml:space="preserve"> </w:t>
      </w:r>
      <w:r>
        <w:t xml:space="preserve">№ </w:t>
      </w:r>
      <w:r>
        <w:rPr>
          <w:u w:val="single"/>
        </w:rPr>
        <w:t>330</w:t>
      </w:r>
    </w:p>
    <w:p w14:paraId="13000000">
      <w:pPr>
        <w:ind w:firstLine="0" w:left="-158"/>
      </w:pPr>
    </w:p>
    <w:tbl>
      <w:tblPr>
        <w:tblStyle w:val="Style_6"/>
        <w:tblInd w:type="dxa" w:w="-158"/>
        <w:tblLayout w:type="fixed"/>
      </w:tblPr>
      <w:tblGrid>
        <w:gridCol w:w="4519"/>
      </w:tblGrid>
      <w:tr>
        <w:tc>
          <w:tcPr>
            <w:tcW w:type="dxa" w:w="4519"/>
            <w:shd w:fill="auto" w:val="clear"/>
          </w:tcPr>
          <w:p w14:paraId="14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О внесении изменения в постановление Администрации муниципального образования «город Десногорск» Смоленской области от 29.08.2017 № 855 «О консультативном совете по межнациональным и межконфессиональным отношениям при Администрации муниципального образования «город Десногорск» Смоленской области»</w:t>
            </w:r>
          </w:p>
          <w:p w14:paraId="15000000"/>
        </w:tc>
      </w:tr>
    </w:tbl>
    <w:p w14:paraId="16000000">
      <w:pPr>
        <w:rPr>
          <w:b w:val="1"/>
        </w:rPr>
      </w:pPr>
    </w:p>
    <w:p w14:paraId="17000000">
      <w:pPr>
        <w:spacing w:after="240" w:before="240"/>
        <w:ind w:firstLine="567" w:left="0"/>
        <w:jc w:val="both"/>
      </w:pPr>
      <w:r>
        <w:t>В</w:t>
      </w:r>
      <w:r>
        <w:t xml:space="preserve"> </w:t>
      </w:r>
      <w:r>
        <w:t>связи с кадровыми изменениями в Администр</w:t>
      </w:r>
      <w:r>
        <w:t xml:space="preserve">ации муниципального образования </w:t>
      </w:r>
      <w:r>
        <w:t>«город Десногорск» Смоленской области</w:t>
      </w:r>
      <w:r>
        <w:t xml:space="preserve">, </w:t>
      </w:r>
    </w:p>
    <w:p w14:paraId="18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14:paraId="19000000">
      <w:pPr>
        <w:ind w:firstLine="567" w:left="0"/>
        <w:jc w:val="both"/>
        <w:rPr>
          <w:sz w:val="28"/>
        </w:rPr>
      </w:pPr>
    </w:p>
    <w:p w14:paraId="1A000000">
      <w:pPr>
        <w:numPr>
          <w:ilvl w:val="0"/>
          <w:numId w:val="1"/>
        </w:numPr>
        <w:ind w:firstLine="567" w:left="0"/>
        <w:jc w:val="both"/>
      </w:pPr>
      <w:r>
        <w:t xml:space="preserve">Внести в постановление Администрации муниципального образования </w:t>
      </w:r>
      <w:r>
        <w:t xml:space="preserve">                     </w:t>
      </w:r>
      <w:r>
        <w:t xml:space="preserve">«город Десногорск» Смоленской области от </w:t>
      </w:r>
      <w:r>
        <w:t>29.08.2017</w:t>
      </w:r>
      <w:r>
        <w:t xml:space="preserve"> № 855 «О консультативном совете по межнациональным и межконфессиональным отношениям при Администрации муниципального образования </w:t>
      </w:r>
      <w:r>
        <w:t>«</w:t>
      </w:r>
      <w:r>
        <w:t>город Десногорск</w:t>
      </w:r>
      <w:r>
        <w:t>»</w:t>
      </w:r>
      <w:r>
        <w:t xml:space="preserve"> Смоленской области» </w:t>
      </w:r>
      <w:r>
        <w:t xml:space="preserve">(в ред. от 02.05.2023 </w:t>
      </w:r>
      <w:r>
        <w:t>№ 431</w:t>
      </w:r>
      <w:r>
        <w:t xml:space="preserve">) </w:t>
      </w:r>
      <w:r>
        <w:t>следующее изменение:</w:t>
      </w:r>
    </w:p>
    <w:p w14:paraId="1B000000">
      <w:pPr>
        <w:numPr>
          <w:ilvl w:val="0"/>
          <w:numId w:val="2"/>
        </w:numPr>
        <w:ind w:firstLine="567" w:left="0"/>
        <w:jc w:val="both"/>
      </w:pPr>
      <w:r>
        <w:t xml:space="preserve"> «</w:t>
      </w:r>
      <w:r>
        <w:t xml:space="preserve">Состав консультативного совета по межнациональным и межконфессиональным отношениям при Администрации муниципального образования </w:t>
      </w:r>
      <w:r>
        <w:t>«</w:t>
      </w:r>
      <w:r>
        <w:t>город Десногорск</w:t>
      </w:r>
      <w:r>
        <w:t xml:space="preserve">» </w:t>
      </w:r>
      <w:r>
        <w:t>Смоленской области</w:t>
      </w:r>
      <w:r>
        <w:t>»</w:t>
      </w:r>
      <w:r>
        <w:t xml:space="preserve"> </w:t>
      </w:r>
      <w:r>
        <w:t>изложить в новой редакции, согласно приложению.</w:t>
      </w:r>
    </w:p>
    <w:p w14:paraId="1C000000">
      <w:pPr>
        <w:pStyle w:val="Style_7"/>
        <w:widowControl w:val="1"/>
        <w:tabs>
          <w:tab w:leader="none" w:pos="567" w:val="left"/>
          <w:tab w:leader="none" w:pos="1418" w:val="left"/>
          <w:tab w:leader="none" w:pos="10170" w:val="left"/>
        </w:tabs>
        <w:ind w:firstLine="0" w:left="-158" w:right="-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Отделу информационных технологий и связи с общественностью </w:t>
      </w:r>
      <w:r>
        <w:rPr>
          <w:rFonts w:ascii="Times New Roman" w:hAnsi="Times New Roman"/>
          <w:sz w:val="24"/>
        </w:rPr>
        <w:t>Администрации муниципального образования «город Десногорск» Смоленской области (Е.С.Любименко)</w:t>
      </w:r>
      <w:r>
        <w:rPr>
          <w:rFonts w:ascii="Times New Roman" w:hAnsi="Times New Roman"/>
          <w:sz w:val="24"/>
        </w:rPr>
        <w:t xml:space="preserve"> разместить настоящее постановление на официальном сайте </w:t>
      </w:r>
      <w:r>
        <w:rPr>
          <w:rFonts w:ascii="Times New Roman" w:hAnsi="Times New Roman"/>
          <w:sz w:val="24"/>
        </w:rPr>
        <w:t xml:space="preserve">Администрации муниципального образования «город Десногорск» Смоленской области </w:t>
      </w:r>
      <w:r>
        <w:rPr>
          <w:rFonts w:ascii="Times New Roman" w:hAnsi="Times New Roman"/>
          <w:sz w:val="24"/>
        </w:rPr>
        <w:t xml:space="preserve">в сети Интернет. </w:t>
      </w:r>
    </w:p>
    <w:p w14:paraId="1D000000">
      <w:pPr>
        <w:tabs>
          <w:tab w:leader="none" w:pos="993" w:val="left"/>
          <w:tab w:leader="none" w:pos="1418" w:val="left"/>
        </w:tabs>
        <w:ind w:firstLine="709" w:left="-158"/>
        <w:jc w:val="both"/>
      </w:pPr>
      <w:r>
        <w:t xml:space="preserve">3. </w:t>
      </w:r>
      <w:r>
        <w:t xml:space="preserve">       </w:t>
      </w:r>
      <w:r>
        <w:t>Контроль исполнения настоящего постановления возложить на первого заместителя Гл</w:t>
      </w:r>
      <w:r>
        <w:t xml:space="preserve">авы муниципального образования </w:t>
      </w:r>
      <w:r>
        <w:t>З.В. Бриллиантову</w:t>
      </w:r>
      <w:r>
        <w:t>.</w:t>
      </w:r>
    </w:p>
    <w:p w14:paraId="1E000000">
      <w:pPr>
        <w:tabs>
          <w:tab w:leader="none" w:pos="993" w:val="left"/>
        </w:tabs>
        <w:ind w:firstLine="709" w:left="-158"/>
        <w:jc w:val="both"/>
      </w:pPr>
    </w:p>
    <w:p w14:paraId="1F000000">
      <w:pPr>
        <w:tabs>
          <w:tab w:leader="none" w:pos="993" w:val="left"/>
        </w:tabs>
        <w:ind w:firstLine="709" w:left="-158"/>
        <w:jc w:val="both"/>
      </w:pPr>
    </w:p>
    <w:p w14:paraId="20000000"/>
    <w:p w14:paraId="21000000">
      <w:pPr>
        <w:rPr>
          <w:sz w:val="28"/>
        </w:rPr>
      </w:pPr>
      <w:r>
        <w:rPr>
          <w:sz w:val="28"/>
        </w:rPr>
        <w:t>И.о. Главы</w:t>
      </w:r>
      <w:r>
        <w:rPr>
          <w:sz w:val="28"/>
        </w:rPr>
        <w:t xml:space="preserve"> </w:t>
      </w:r>
      <w:r>
        <w:rPr>
          <w:sz w:val="28"/>
        </w:rPr>
        <w:t>муниципального образования</w:t>
      </w:r>
    </w:p>
    <w:p w14:paraId="22000000">
      <w:pPr>
        <w:rPr>
          <w:sz w:val="28"/>
        </w:rPr>
      </w:pPr>
      <w:r>
        <w:rPr>
          <w:sz w:val="28"/>
        </w:rPr>
        <w:t>«город Десногорск» Смоленской области</w:t>
      </w:r>
      <w:r>
        <w:rPr>
          <w:sz w:val="28"/>
        </w:rPr>
        <w:t xml:space="preserve"> </w:t>
      </w:r>
      <w:r>
        <w:tab/>
      </w:r>
      <w:r>
        <w:t xml:space="preserve">          </w:t>
      </w:r>
      <w:r>
        <w:tab/>
      </w:r>
      <w:r>
        <w:t xml:space="preserve">      </w:t>
      </w:r>
      <w:r>
        <w:t xml:space="preserve">            </w:t>
      </w:r>
      <w:r>
        <w:rPr>
          <w:sz w:val="28"/>
        </w:rPr>
        <w:t xml:space="preserve"> </w:t>
      </w:r>
      <w:r>
        <w:rPr>
          <w:b w:val="1"/>
          <w:sz w:val="28"/>
        </w:rPr>
        <w:t>З.В. Бриллиантова</w:t>
      </w:r>
    </w:p>
    <w:p w14:paraId="23000000">
      <w:pPr>
        <w:rPr>
          <w:b w:val="1"/>
        </w:rPr>
      </w:pPr>
    </w:p>
    <w:p w14:paraId="24000000">
      <w:pPr>
        <w:sectPr>
          <w:type w:val="continuous"/>
          <w:pgSz w:h="16839" w:orient="portrait" w:w="11907"/>
          <w:pgMar w:bottom="851" w:footer="720" w:gutter="0" w:header="720" w:left="1418" w:right="567" w:top="567"/>
        </w:sectPr>
      </w:pPr>
    </w:p>
    <w:tbl>
      <w:tblPr>
        <w:tblStyle w:val="Style_6"/>
        <w:tblLayout w:type="fixed"/>
      </w:tblPr>
      <w:tblGrid>
        <w:gridCol w:w="6001"/>
        <w:gridCol w:w="3921"/>
      </w:tblGrid>
      <w:tr>
        <w:tc>
          <w:tcPr>
            <w:tcW w:type="dxa" w:w="9922"/>
            <w:gridSpan w:val="2"/>
            <w:shd w:fill="auto" w:val="clear"/>
          </w:tcPr>
          <w:p w14:paraId="25000000">
            <w:pPr>
              <w:ind/>
              <w:contextualSpacing w:val="1"/>
              <w:jc w:val="center"/>
              <w:rPr>
                <w:sz w:val="28"/>
              </w:rPr>
            </w:pPr>
            <w:r>
              <w:t>2</w:t>
            </w:r>
          </w:p>
        </w:tc>
      </w:tr>
      <w:tr>
        <w:tc>
          <w:tcPr>
            <w:tcW w:type="dxa" w:w="6001"/>
          </w:tcPr>
          <w:p/>
        </w:tc>
        <w:tc>
          <w:tcPr>
            <w:tcW w:type="dxa" w:w="3921"/>
            <w:shd w:fill="auto" w:val="clear"/>
          </w:tcPr>
          <w:p w14:paraId="26000000">
            <w:pPr>
              <w:ind/>
              <w:contextualSpacing w:val="1"/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 w14:paraId="27000000">
            <w:pPr>
              <w:ind/>
              <w:contextualSpacing w:val="1"/>
              <w:rPr>
                <w:sz w:val="28"/>
              </w:rPr>
            </w:pPr>
          </w:p>
          <w:p w14:paraId="28000000">
            <w:pPr>
              <w:ind w:firstLine="0" w:left="12"/>
              <w:contextualSpacing w:val="1"/>
              <w:jc w:val="both"/>
            </w:pPr>
            <w:r>
              <w:t>УТВЕРЖДЕН</w:t>
            </w:r>
          </w:p>
          <w:p w14:paraId="29000000">
            <w:pPr>
              <w:ind w:firstLine="0" w:left="12"/>
              <w:contextualSpacing w:val="1"/>
              <w:jc w:val="both"/>
            </w:pPr>
            <w:r>
              <w:t>постановлением Администрации</w:t>
            </w:r>
          </w:p>
          <w:p w14:paraId="2A000000">
            <w:pPr>
              <w:ind w:firstLine="0" w:left="12"/>
              <w:contextualSpacing w:val="1"/>
              <w:jc w:val="both"/>
            </w:pPr>
            <w:r>
              <w:t>муниципального образования «город Десногорск»</w:t>
            </w:r>
            <w:r>
              <w:t xml:space="preserve"> </w:t>
            </w:r>
            <w:r>
              <w:t>Смоленской области</w:t>
            </w:r>
          </w:p>
          <w:p w14:paraId="2B000000">
            <w:r>
              <w:t>от</w:t>
            </w:r>
            <w:r>
              <w:t xml:space="preserve"> </w:t>
            </w:r>
            <w:r>
              <w:rPr>
                <w:u w:val="single"/>
              </w:rPr>
              <w:t>27.03.2024</w:t>
            </w:r>
            <w:r>
              <w:t xml:space="preserve"> </w:t>
            </w:r>
            <w:r>
              <w:t xml:space="preserve">№ </w:t>
            </w:r>
            <w:r>
              <w:rPr>
                <w:u w:val="single"/>
              </w:rPr>
              <w:t>330</w:t>
            </w:r>
          </w:p>
        </w:tc>
      </w:tr>
    </w:tbl>
    <w:p w14:paraId="2C000000">
      <w:pPr>
        <w:ind/>
        <w:jc w:val="center"/>
        <w:rPr>
          <w:b w:val="1"/>
        </w:rPr>
      </w:pPr>
      <w:r>
        <w:rPr>
          <w:b w:val="1"/>
        </w:rPr>
        <w:t>Состав</w:t>
      </w:r>
    </w:p>
    <w:p w14:paraId="2D000000">
      <w:pPr>
        <w:ind w:hanging="540" w:left="720"/>
        <w:jc w:val="center"/>
        <w:rPr>
          <w:b w:val="1"/>
        </w:rPr>
      </w:pPr>
      <w:r>
        <w:rPr>
          <w:b w:val="1"/>
        </w:rPr>
        <w:t xml:space="preserve">консультативного совета по межнациональным и межконфессиональным отношениям при Администрации муниципального образования </w:t>
      </w:r>
    </w:p>
    <w:p w14:paraId="2E000000">
      <w:pPr>
        <w:ind w:hanging="540" w:left="720"/>
        <w:jc w:val="center"/>
        <w:rPr>
          <w:b w:val="1"/>
        </w:rPr>
      </w:pPr>
      <w:r>
        <w:rPr>
          <w:b w:val="1"/>
        </w:rPr>
        <w:t xml:space="preserve">«город Десногорск» Смоленской области </w:t>
      </w:r>
    </w:p>
    <w:p w14:paraId="2F000000">
      <w:pPr>
        <w:ind w:hanging="540" w:left="720"/>
        <w:jc w:val="center"/>
        <w:rPr>
          <w:b w:val="1"/>
        </w:rPr>
      </w:pPr>
    </w:p>
    <w:tbl>
      <w:tblPr>
        <w:tblStyle w:val="Style_6"/>
        <w:tblLayout w:type="fixed"/>
      </w:tblPr>
      <w:tblGrid>
        <w:gridCol w:w="4078"/>
        <w:gridCol w:w="5835"/>
      </w:tblGrid>
      <w:tr>
        <w:trPr>
          <w:trHeight w:hRule="atLeast" w:val="790"/>
        </w:trPr>
        <w:tc>
          <w:tcPr>
            <w:tcW w:type="dxa" w:w="4078"/>
            <w:shd w:fill="auto" w:val="clear"/>
          </w:tcPr>
          <w:p w14:paraId="30000000">
            <w:r>
              <w:t>Терлецкий Анатолий Александрович</w:t>
            </w:r>
          </w:p>
        </w:tc>
        <w:tc>
          <w:tcPr>
            <w:tcW w:type="dxa" w:w="5835"/>
            <w:shd w:fill="auto" w:val="clear"/>
          </w:tcPr>
          <w:p w14:paraId="31000000">
            <w:pPr>
              <w:ind/>
              <w:jc w:val="both"/>
            </w:pPr>
            <w:r>
              <w:t>Гл</w:t>
            </w:r>
            <w:r>
              <w:t>ава муниципального образования                                «</w:t>
            </w:r>
            <w:r>
              <w:t>город Десногорск</w:t>
            </w:r>
            <w:r>
              <w:t>»</w:t>
            </w:r>
            <w:r>
              <w:t xml:space="preserve"> Смоленской области, председатель комиссии </w:t>
            </w:r>
          </w:p>
        </w:tc>
      </w:tr>
      <w:tr>
        <w:trPr>
          <w:trHeight w:hRule="atLeast" w:val="817"/>
        </w:trPr>
        <w:tc>
          <w:tcPr>
            <w:tcW w:type="dxa" w:w="4078"/>
            <w:shd w:fill="auto" w:val="clear"/>
          </w:tcPr>
          <w:p w14:paraId="32000000">
            <w:r>
              <w:t>Бриллиантова Злата Валерьевна</w:t>
            </w:r>
          </w:p>
        </w:tc>
        <w:tc>
          <w:tcPr>
            <w:tcW w:type="dxa" w:w="5835"/>
            <w:shd w:fill="auto" w:val="clear"/>
          </w:tcPr>
          <w:p w14:paraId="33000000">
            <w:pPr>
              <w:ind/>
              <w:jc w:val="both"/>
            </w:pPr>
            <w:r>
              <w:t>Первый заместитель Главы муниципального образования</w:t>
            </w:r>
            <w:r>
              <w:t xml:space="preserve">, заместитель председателя комиссии </w:t>
            </w:r>
          </w:p>
        </w:tc>
      </w:tr>
      <w:tr>
        <w:trPr>
          <w:trHeight w:hRule="atLeast" w:val="1188"/>
        </w:trPr>
        <w:tc>
          <w:tcPr>
            <w:tcW w:type="dxa" w:w="4078"/>
            <w:shd w:fill="auto" w:val="clear"/>
          </w:tcPr>
          <w:p w14:paraId="34000000">
            <w:r>
              <w:t>Королёва Анна Александровна</w:t>
            </w:r>
          </w:p>
          <w:p w14:paraId="35000000"/>
        </w:tc>
        <w:tc>
          <w:tcPr>
            <w:tcW w:type="dxa" w:w="5835"/>
            <w:shd w:fill="auto" w:val="clear"/>
          </w:tcPr>
          <w:p w14:paraId="36000000">
            <w:pPr>
              <w:ind/>
              <w:jc w:val="both"/>
            </w:pPr>
            <w:r>
              <w:t>П</w:t>
            </w:r>
            <w:r>
              <w:t xml:space="preserve">редседатель </w:t>
            </w:r>
            <w:r>
              <w:t>К</w:t>
            </w:r>
            <w:r>
              <w:t>омит</w:t>
            </w:r>
            <w:r>
              <w:t>ета по культуре, спорту и молодё</w:t>
            </w:r>
            <w:r>
              <w:t>жной политике Администра</w:t>
            </w:r>
            <w:r>
              <w:t>ции муниципального образования «</w:t>
            </w:r>
            <w:r>
              <w:t>город Десногорск</w:t>
            </w:r>
            <w:r>
              <w:t>»</w:t>
            </w:r>
            <w:r>
              <w:t xml:space="preserve"> Смоленской области, секретарь комиссии</w:t>
            </w:r>
          </w:p>
        </w:tc>
      </w:tr>
      <w:tr>
        <w:trPr>
          <w:trHeight w:hRule="atLeast" w:val="263"/>
        </w:trPr>
        <w:tc>
          <w:tcPr>
            <w:tcW w:type="dxa" w:w="4078"/>
            <w:shd w:fill="auto" w:val="clear"/>
          </w:tcPr>
          <w:p w14:paraId="37000000">
            <w:pPr>
              <w:rPr>
                <w:b w:val="1"/>
              </w:rPr>
            </w:pPr>
            <w:r>
              <w:rPr>
                <w:b w:val="1"/>
              </w:rPr>
              <w:t>Члены Совета:</w:t>
            </w:r>
          </w:p>
        </w:tc>
        <w:tc>
          <w:tcPr>
            <w:tcW w:type="dxa" w:w="5835"/>
            <w:shd w:fill="auto" w:val="clear"/>
          </w:tcPr>
          <w:p w14:paraId="38000000">
            <w:pPr>
              <w:ind/>
              <w:jc w:val="both"/>
            </w:pPr>
          </w:p>
        </w:tc>
      </w:tr>
      <w:tr>
        <w:trPr>
          <w:trHeight w:hRule="atLeast" w:val="976"/>
        </w:trPr>
        <w:tc>
          <w:tcPr>
            <w:tcW w:type="dxa" w:w="4078"/>
            <w:shd w:fill="auto" w:val="clear"/>
          </w:tcPr>
          <w:p w14:paraId="39000000">
            <w:r>
              <w:t>Аветисян А</w:t>
            </w:r>
            <w:r>
              <w:t>р</w:t>
            </w:r>
            <w:r>
              <w:t>цвик Агасиевич</w:t>
            </w:r>
          </w:p>
        </w:tc>
        <w:tc>
          <w:tcPr>
            <w:tcW w:type="dxa" w:w="5835"/>
            <w:shd w:fill="FFFFFF" w:val="clear"/>
          </w:tcPr>
          <w:p w14:paraId="3A000000">
            <w:pPr>
              <w:ind/>
              <w:jc w:val="both"/>
            </w:pPr>
            <w:r>
              <w:t>Депутат Десногорского городского совета</w:t>
            </w:r>
            <w:r>
              <w:t xml:space="preserve"> </w:t>
            </w:r>
            <w:r>
              <w:t>муници</w:t>
            </w:r>
            <w:r>
              <w:t>пального образования «</w:t>
            </w:r>
            <w:r>
              <w:t>город Десногорск</w:t>
            </w:r>
            <w:r>
              <w:t>»</w:t>
            </w:r>
            <w:r>
              <w:t xml:space="preserve"> Смоленской области (по согласованию)</w:t>
            </w:r>
          </w:p>
        </w:tc>
      </w:tr>
      <w:tr>
        <w:trPr>
          <w:trHeight w:hRule="atLeast" w:val="838"/>
        </w:trPr>
        <w:tc>
          <w:tcPr>
            <w:tcW w:type="dxa" w:w="4078"/>
            <w:shd w:fill="auto" w:val="clear"/>
          </w:tcPr>
          <w:p w14:paraId="3B000000">
            <w:r>
              <w:t>Андрианова Елена Владимировна</w:t>
            </w:r>
          </w:p>
        </w:tc>
        <w:tc>
          <w:tcPr>
            <w:tcW w:type="dxa" w:w="5835"/>
            <w:shd w:fill="auto" w:val="clear"/>
          </w:tcPr>
          <w:p w14:paraId="3C000000">
            <w:pPr>
              <w:pStyle w:val="Style_8"/>
              <w:spacing w:after="0" w:before="0"/>
              <w:ind/>
              <w:jc w:val="both"/>
              <w:rPr>
                <w:rStyle w:val="Style_9_ch"/>
                <w:i w:val="0"/>
                <w:color w:val="000000"/>
              </w:rPr>
            </w:pPr>
            <w:r>
              <w:t xml:space="preserve">Начальник отдела </w:t>
            </w:r>
            <w:r>
              <w:rPr>
                <w:rStyle w:val="Style_9_ch"/>
                <w:i w:val="0"/>
                <w:color w:val="000000"/>
              </w:rPr>
              <w:t xml:space="preserve">Смоленского областного </w:t>
            </w:r>
            <w:r>
              <w:rPr>
                <w:rStyle w:val="Style_9_ch"/>
                <w:i w:val="0"/>
                <w:color w:val="000000"/>
              </w:rPr>
              <w:t>государственно</w:t>
            </w:r>
            <w:r>
              <w:rPr>
                <w:rStyle w:val="Style_9_ch"/>
                <w:i w:val="0"/>
                <w:color w:val="000000"/>
              </w:rPr>
              <w:t>го</w:t>
            </w:r>
            <w:r>
              <w:rPr>
                <w:rStyle w:val="Style_9_ch"/>
                <w:i w:val="0"/>
                <w:color w:val="000000"/>
              </w:rPr>
              <w:t xml:space="preserve"> казенно</w:t>
            </w:r>
            <w:r>
              <w:rPr>
                <w:rStyle w:val="Style_9_ch"/>
                <w:i w:val="0"/>
                <w:color w:val="000000"/>
              </w:rPr>
              <w:t>го</w:t>
            </w:r>
            <w:r>
              <w:rPr>
                <w:rStyle w:val="Style_9_ch"/>
                <w:i w:val="0"/>
                <w:color w:val="000000"/>
              </w:rPr>
              <w:t xml:space="preserve"> учреждени</w:t>
            </w:r>
            <w:r>
              <w:rPr>
                <w:rStyle w:val="Style_9_ch"/>
                <w:i w:val="0"/>
                <w:color w:val="000000"/>
              </w:rPr>
              <w:t>я                        «</w:t>
            </w:r>
            <w:r>
              <w:rPr>
                <w:rStyle w:val="Style_9_ch"/>
                <w:i w:val="0"/>
                <w:color w:val="000000"/>
              </w:rPr>
              <w:t>Центр занятости населения Рославльского района</w:t>
            </w:r>
            <w:r>
              <w:rPr>
                <w:rStyle w:val="Style_9_ch"/>
                <w:i w:val="0"/>
                <w:color w:val="000000"/>
              </w:rPr>
              <w:t>»</w:t>
            </w:r>
            <w:r>
              <w:rPr>
                <w:rStyle w:val="Style_9_ch"/>
                <w:i w:val="0"/>
                <w:color w:val="000000"/>
              </w:rPr>
              <w:t xml:space="preserve"> в г. Десногорске</w:t>
            </w:r>
            <w:r>
              <w:rPr>
                <w:rStyle w:val="Style_9_ch"/>
                <w:i w:val="0"/>
                <w:color w:val="000000"/>
              </w:rPr>
              <w:t xml:space="preserve"> (по согласованию)</w:t>
            </w:r>
          </w:p>
          <w:p w14:paraId="3D000000">
            <w:pPr>
              <w:pStyle w:val="Style_8"/>
              <w:spacing w:after="0" w:before="0"/>
              <w:ind/>
              <w:jc w:val="both"/>
              <w:rPr>
                <w:i w:val="1"/>
                <w:color w:val="000000"/>
                <w:sz w:val="18"/>
              </w:rPr>
            </w:pPr>
          </w:p>
        </w:tc>
      </w:tr>
      <w:tr>
        <w:trPr>
          <w:trHeight w:hRule="atLeast" w:val="704"/>
        </w:trPr>
        <w:tc>
          <w:tcPr>
            <w:tcW w:type="dxa" w:w="4078"/>
            <w:shd w:fill="auto" w:val="clear"/>
          </w:tcPr>
          <w:p w14:paraId="3E000000">
            <w:r>
              <w:t>Рудаков Юрий Владимирович</w:t>
            </w:r>
          </w:p>
          <w:p w14:paraId="3F000000"/>
        </w:tc>
        <w:tc>
          <w:tcPr>
            <w:tcW w:type="dxa" w:w="5835"/>
            <w:shd w:fill="auto" w:val="clear"/>
          </w:tcPr>
          <w:p w14:paraId="40000000">
            <w:pPr>
              <w:ind/>
              <w:jc w:val="both"/>
            </w:pPr>
            <w:r>
              <w:t xml:space="preserve">Врио начальника ОМВД России по  г. Десногорску </w:t>
            </w:r>
            <w:r>
              <w:t xml:space="preserve">                     </w:t>
            </w:r>
            <w:r>
              <w:t>(по согласованию)</w:t>
            </w:r>
          </w:p>
        </w:tc>
      </w:tr>
      <w:tr>
        <w:trPr>
          <w:trHeight w:hRule="atLeast" w:val="704"/>
        </w:trPr>
        <w:tc>
          <w:tcPr>
            <w:tcW w:type="dxa" w:w="4078"/>
            <w:shd w:fill="auto" w:val="clear"/>
          </w:tcPr>
          <w:p w14:paraId="41000000">
            <w:r>
              <w:t>Жевлаков Виталий Вячеславович</w:t>
            </w:r>
          </w:p>
        </w:tc>
        <w:tc>
          <w:tcPr>
            <w:tcW w:type="dxa" w:w="5835"/>
            <w:shd w:fill="auto" w:val="clear"/>
          </w:tcPr>
          <w:p w14:paraId="42000000">
            <w:pPr>
              <w:ind/>
              <w:jc w:val="both"/>
            </w:pPr>
            <w:r>
              <w:t>Начальник отдела УФСБ России по Смоленской области в г. Десногорск (по согласованию)</w:t>
            </w:r>
          </w:p>
        </w:tc>
      </w:tr>
      <w:tr>
        <w:trPr>
          <w:trHeight w:hRule="atLeast" w:val="704"/>
        </w:trPr>
        <w:tc>
          <w:tcPr>
            <w:tcW w:type="dxa" w:w="4078"/>
            <w:shd w:fill="auto" w:val="clear"/>
          </w:tcPr>
          <w:p w14:paraId="43000000">
            <w:r>
              <w:t>Любименко Екатерина Сергеевна</w:t>
            </w:r>
          </w:p>
        </w:tc>
        <w:tc>
          <w:tcPr>
            <w:tcW w:type="dxa" w:w="5835"/>
            <w:shd w:fill="auto" w:val="clear"/>
          </w:tcPr>
          <w:p w14:paraId="44000000">
            <w:pPr>
              <w:ind/>
              <w:jc w:val="both"/>
            </w:pPr>
            <w:r>
              <w:t xml:space="preserve">Начальник отдела информационных технологий и связи с общественностью, пресс-секретарь Администрации муниципального образования </w:t>
            </w:r>
            <w:r>
              <w:t xml:space="preserve">               </w:t>
            </w:r>
            <w:r>
              <w:t>«город Десногорск»</w:t>
            </w:r>
            <w:r>
              <w:t xml:space="preserve"> Смоленской области</w:t>
            </w:r>
          </w:p>
        </w:tc>
      </w:tr>
      <w:tr>
        <w:trPr>
          <w:trHeight w:hRule="atLeast" w:val="707"/>
        </w:trPr>
        <w:tc>
          <w:tcPr>
            <w:tcW w:type="dxa" w:w="4078"/>
            <w:shd w:fill="auto" w:val="clear"/>
          </w:tcPr>
          <w:p w14:paraId="45000000">
            <w:r>
              <w:t>Протоиерей Виталий (Сладков)</w:t>
            </w:r>
          </w:p>
        </w:tc>
        <w:tc>
          <w:tcPr>
            <w:tcW w:type="dxa" w:w="5835"/>
            <w:shd w:fill="auto" w:val="clear"/>
          </w:tcPr>
          <w:p w14:paraId="46000000">
            <w:pPr>
              <w:ind/>
              <w:jc w:val="both"/>
            </w:pPr>
            <w:r>
              <w:t xml:space="preserve">Настоятель Храма иконы Божией Матери </w:t>
            </w:r>
            <w:r>
              <w:t xml:space="preserve">                     </w:t>
            </w:r>
            <w:r>
              <w:t xml:space="preserve">«Всех скорбящих Радосте» г. Десногорск, благочинный Десногорского церковного округа </w:t>
            </w:r>
            <w:r>
              <w:t xml:space="preserve">               </w:t>
            </w:r>
            <w:r>
              <w:t>(по согласованию)</w:t>
            </w:r>
          </w:p>
          <w:p w14:paraId="47000000">
            <w:pPr>
              <w:ind/>
              <w:jc w:val="both"/>
            </w:pPr>
          </w:p>
        </w:tc>
      </w:tr>
      <w:tr>
        <w:trPr>
          <w:trHeight w:hRule="atLeast" w:val="707"/>
        </w:trPr>
        <w:tc>
          <w:tcPr>
            <w:tcW w:type="dxa" w:w="4078"/>
            <w:shd w:fill="auto" w:val="clear"/>
          </w:tcPr>
          <w:p w14:paraId="48000000">
            <w:r>
              <w:t>Семернева Марина Владимировна</w:t>
            </w:r>
          </w:p>
        </w:tc>
        <w:tc>
          <w:tcPr>
            <w:tcW w:type="dxa" w:w="5835"/>
            <w:shd w:fill="auto" w:val="clear"/>
          </w:tcPr>
          <w:p w14:paraId="49000000">
            <w:pPr>
              <w:ind/>
              <w:jc w:val="both"/>
            </w:pPr>
            <w:r>
              <w:t xml:space="preserve">Начальник отдела социальной защиты населения Департамента Смоленской области </w:t>
            </w:r>
            <w:r>
              <w:t xml:space="preserve">по социальному </w:t>
            </w:r>
            <w:r>
              <w:t xml:space="preserve">развитию в муниципальном образовании </w:t>
            </w:r>
            <w:r>
              <w:t xml:space="preserve">                       </w:t>
            </w:r>
            <w:r>
              <w:t>«город Десногорск» Смоленской</w:t>
            </w:r>
            <w:r>
              <w:t xml:space="preserve"> </w:t>
            </w:r>
            <w:r>
              <w:t>области</w:t>
            </w:r>
          </w:p>
        </w:tc>
      </w:tr>
      <w:tr>
        <w:trPr>
          <w:trHeight w:hRule="atLeast" w:val="885"/>
        </w:trPr>
        <w:tc>
          <w:tcPr>
            <w:tcW w:type="dxa" w:w="4078"/>
            <w:shd w:fill="auto" w:val="clear"/>
          </w:tcPr>
          <w:p w14:paraId="4A000000">
            <w:r>
              <w:t>Токарева Татьяна Владимировна</w:t>
            </w:r>
          </w:p>
        </w:tc>
        <w:tc>
          <w:tcPr>
            <w:tcW w:type="dxa" w:w="5835"/>
            <w:shd w:fill="auto" w:val="clear"/>
          </w:tcPr>
          <w:p w14:paraId="4B000000">
            <w:pPr>
              <w:ind/>
              <w:jc w:val="both"/>
            </w:pPr>
            <w:r>
              <w:t>Председатель Комитета по образованию Администра</w:t>
            </w:r>
            <w:r>
              <w:t>ции муниципального образования                    «</w:t>
            </w:r>
            <w:r>
              <w:t>город Десногорск</w:t>
            </w:r>
            <w:r>
              <w:t>»</w:t>
            </w:r>
            <w:r>
              <w:t xml:space="preserve"> Смоленской области</w:t>
            </w:r>
          </w:p>
        </w:tc>
      </w:tr>
      <w:tr>
        <w:trPr>
          <w:trHeight w:hRule="atLeast" w:val="885"/>
        </w:trPr>
        <w:tc>
          <w:tcPr>
            <w:tcW w:type="dxa" w:w="4078"/>
            <w:shd w:fill="auto" w:val="clear"/>
          </w:tcPr>
          <w:p w14:paraId="4C000000">
            <w:r>
              <w:t>Удалова Инна Александровна</w:t>
            </w:r>
          </w:p>
        </w:tc>
        <w:tc>
          <w:tcPr>
            <w:tcW w:type="dxa" w:w="5835"/>
            <w:shd w:fill="auto" w:val="clear"/>
          </w:tcPr>
          <w:p w14:paraId="4D000000">
            <w:pPr>
              <w:ind/>
              <w:jc w:val="both"/>
            </w:pPr>
            <w:r>
              <w:t>Управляющий делами Администра</w:t>
            </w:r>
            <w:r>
              <w:t>ции муниципального образования «</w:t>
            </w:r>
            <w:r>
              <w:t>город Десногорск</w:t>
            </w:r>
            <w:r>
              <w:t>»</w:t>
            </w:r>
            <w:r>
              <w:t xml:space="preserve"> Смоленской области</w:t>
            </w:r>
          </w:p>
        </w:tc>
      </w:tr>
    </w:tbl>
    <w:p w14:paraId="4E000000"/>
    <w:sectPr>
      <w:pgSz w:h="16839" w:orient="portrait" w:w="11907"/>
      <w:pgMar w:bottom="0" w:footer="720" w:gutter="0" w:header="720" w:left="1418" w:right="567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927"/>
      </w:pPr>
      <w:rPr>
        <w:sz w:val="24"/>
      </w:r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1">
    <w:lvl w:ilvl="0">
      <w:start w:val="1"/>
      <w:numFmt w:val="bullet"/>
      <w:lvlText w:val=""/>
      <w:lvlJc w:val="left"/>
      <w:pPr>
        <w:ind w:hanging="360" w:left="128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00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10" w:type="paragraph">
    <w:name w:val="Body Text 2"/>
    <w:basedOn w:val="Style_4"/>
    <w:link w:val="Style_10_ch"/>
    <w:pPr>
      <w:ind/>
      <w:jc w:val="both"/>
    </w:pPr>
    <w:rPr>
      <w:sz w:val="28"/>
    </w:rPr>
  </w:style>
  <w:style w:styleId="Style_10_ch" w:type="character">
    <w:name w:val="Body Text 2"/>
    <w:basedOn w:val="Style_4_ch"/>
    <w:link w:val="Style_10"/>
    <w:rPr>
      <w:sz w:val="28"/>
    </w:rPr>
  </w:style>
  <w:style w:styleId="Style_11" w:type="paragraph">
    <w:name w:val="toc 2"/>
    <w:next w:val="Style_4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4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8" w:type="paragraph">
    <w:name w:val="Normal (Web)"/>
    <w:basedOn w:val="Style_4"/>
    <w:link w:val="Style_8_ch"/>
    <w:pPr>
      <w:spacing w:afterAutospacing="on" w:beforeAutospacing="on"/>
      <w:ind/>
    </w:pPr>
  </w:style>
  <w:style w:styleId="Style_8_ch" w:type="character">
    <w:name w:val="Normal (Web)"/>
    <w:basedOn w:val="Style_4_ch"/>
    <w:link w:val="Style_8"/>
  </w:style>
  <w:style w:styleId="Style_13" w:type="paragraph">
    <w:name w:val="toc 6"/>
    <w:next w:val="Style_4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4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ConsNonformat"/>
    <w:link w:val="Style_15_ch"/>
    <w:pPr>
      <w:widowControl w:val="0"/>
      <w:ind/>
    </w:pPr>
    <w:rPr>
      <w:rFonts w:ascii="Courier New" w:hAnsi="Courier New"/>
    </w:rPr>
  </w:style>
  <w:style w:styleId="Style_15_ch" w:type="character">
    <w:name w:val="ConsNonformat"/>
    <w:link w:val="Style_15"/>
    <w:rPr>
      <w:rFonts w:ascii="Courier New" w:hAnsi="Courier New"/>
    </w:rPr>
  </w:style>
  <w:style w:styleId="Style_3" w:type="paragraph">
    <w:name w:val="heading 3"/>
    <w:basedOn w:val="Style_4"/>
    <w:next w:val="Style_4"/>
    <w:link w:val="Style_3_ch"/>
    <w:uiPriority w:val="9"/>
    <w:qFormat/>
    <w:pPr>
      <w:keepNext w:val="1"/>
      <w:ind/>
      <w:jc w:val="center"/>
      <w:outlineLvl w:val="2"/>
    </w:pPr>
    <w:rPr>
      <w:b w:val="1"/>
      <w:sz w:val="36"/>
    </w:rPr>
  </w:style>
  <w:style w:styleId="Style_3_ch" w:type="character">
    <w:name w:val="heading 3"/>
    <w:basedOn w:val="Style_4_ch"/>
    <w:link w:val="Style_3"/>
    <w:rPr>
      <w:b w:val="1"/>
      <w:sz w:val="36"/>
    </w:rPr>
  </w:style>
  <w:style w:styleId="Style_16" w:type="paragraph">
    <w:name w:val="ConsPlusNonformat"/>
    <w:link w:val="Style_16_ch"/>
    <w:rPr>
      <w:rFonts w:ascii="Courier New" w:hAnsi="Courier New"/>
    </w:rPr>
  </w:style>
  <w:style w:styleId="Style_16_ch" w:type="character">
    <w:name w:val="ConsPlusNonformat"/>
    <w:link w:val="Style_16"/>
    <w:rPr>
      <w:rFonts w:ascii="Courier New" w:hAnsi="Courier New"/>
    </w:rPr>
  </w:style>
  <w:style w:styleId="Style_17" w:type="paragraph">
    <w:name w:val="Balloon Text"/>
    <w:basedOn w:val="Style_4"/>
    <w:link w:val="Style_17_ch"/>
    <w:rPr>
      <w:rFonts w:ascii="Tahoma" w:hAnsi="Tahoma"/>
      <w:sz w:val="16"/>
    </w:rPr>
  </w:style>
  <w:style w:styleId="Style_17_ch" w:type="character">
    <w:name w:val="Balloon Text"/>
    <w:basedOn w:val="Style_4_ch"/>
    <w:link w:val="Style_17"/>
    <w:rPr>
      <w:rFonts w:ascii="Tahoma" w:hAnsi="Tahoma"/>
      <w:sz w:val="16"/>
    </w:rPr>
  </w:style>
  <w:style w:styleId="Style_18" w:type="paragraph">
    <w:name w:val="Body Text"/>
    <w:basedOn w:val="Style_4"/>
    <w:link w:val="Style_18_ch"/>
    <w:rPr>
      <w:sz w:val="28"/>
    </w:rPr>
  </w:style>
  <w:style w:styleId="Style_18_ch" w:type="character">
    <w:name w:val="Body Text"/>
    <w:basedOn w:val="Style_4_ch"/>
    <w:link w:val="Style_18"/>
    <w:rPr>
      <w:sz w:val="28"/>
    </w:rPr>
  </w:style>
  <w:style w:styleId="Style_19" w:type="paragraph">
    <w:name w:val="Body Text Indent 2"/>
    <w:basedOn w:val="Style_4"/>
    <w:link w:val="Style_19_ch"/>
    <w:pPr>
      <w:widowControl w:val="0"/>
      <w:ind w:firstLine="425" w:left="0"/>
      <w:jc w:val="both"/>
    </w:pPr>
    <w:rPr>
      <w:sz w:val="28"/>
    </w:rPr>
  </w:style>
  <w:style w:styleId="Style_19_ch" w:type="character">
    <w:name w:val="Body Text Indent 2"/>
    <w:basedOn w:val="Style_4_ch"/>
    <w:link w:val="Style_19"/>
    <w:rPr>
      <w:sz w:val="28"/>
    </w:rPr>
  </w:style>
  <w:style w:styleId="Style_20" w:type="paragraph">
    <w:name w:val="Body Text Indent 2"/>
    <w:basedOn w:val="Style_4"/>
    <w:link w:val="Style_20_ch"/>
    <w:pPr>
      <w:ind w:firstLine="0" w:left="425"/>
      <w:jc w:val="both"/>
    </w:pPr>
    <w:rPr>
      <w:sz w:val="28"/>
    </w:rPr>
  </w:style>
  <w:style w:styleId="Style_20_ch" w:type="character">
    <w:name w:val="Body Text Indent 2"/>
    <w:basedOn w:val="Style_4_ch"/>
    <w:link w:val="Style_20"/>
    <w:rPr>
      <w:sz w:val="28"/>
    </w:rPr>
  </w:style>
  <w:style w:styleId="Style_21" w:type="paragraph">
    <w:name w:val="toc 3"/>
    <w:next w:val="Style_4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9" w:type="paragraph">
    <w:name w:val="Emphasis"/>
    <w:link w:val="Style_9_ch"/>
    <w:rPr>
      <w:i w:val="1"/>
    </w:rPr>
  </w:style>
  <w:style w:styleId="Style_9_ch" w:type="character">
    <w:name w:val="Emphasis"/>
    <w:link w:val="Style_9"/>
    <w:rPr>
      <w:i w:val="1"/>
    </w:rPr>
  </w:style>
  <w:style w:styleId="Style_22" w:type="paragraph">
    <w:name w:val="Body Text Indent"/>
    <w:basedOn w:val="Style_4"/>
    <w:link w:val="Style_22_ch"/>
    <w:pPr>
      <w:ind w:firstLine="709" w:left="0"/>
      <w:jc w:val="both"/>
    </w:pPr>
    <w:rPr>
      <w:sz w:val="28"/>
    </w:rPr>
  </w:style>
  <w:style w:styleId="Style_22_ch" w:type="character">
    <w:name w:val="Body Text Indent"/>
    <w:basedOn w:val="Style_4_ch"/>
    <w:link w:val="Style_22"/>
    <w:rPr>
      <w:sz w:val="28"/>
    </w:rPr>
  </w:style>
  <w:style w:styleId="Style_23" w:type="paragraph">
    <w:name w:val="heading 5"/>
    <w:basedOn w:val="Style_4"/>
    <w:next w:val="Style_4"/>
    <w:link w:val="Style_23_ch"/>
    <w:uiPriority w:val="9"/>
    <w:qFormat/>
    <w:pPr>
      <w:keepNext w:val="1"/>
      <w:ind/>
      <w:jc w:val="center"/>
      <w:outlineLvl w:val="4"/>
    </w:pPr>
    <w:rPr>
      <w:sz w:val="40"/>
    </w:rPr>
  </w:style>
  <w:style w:styleId="Style_23_ch" w:type="character">
    <w:name w:val="heading 5"/>
    <w:basedOn w:val="Style_4_ch"/>
    <w:link w:val="Style_23"/>
    <w:rPr>
      <w:sz w:val="40"/>
    </w:rPr>
  </w:style>
  <w:style w:styleId="Style_24" w:type="paragraph">
    <w:name w:val="heading 1"/>
    <w:basedOn w:val="Style_4"/>
    <w:next w:val="Style_4"/>
    <w:link w:val="Style_24_ch"/>
    <w:uiPriority w:val="9"/>
    <w:qFormat/>
    <w:pPr>
      <w:keepNext w:val="1"/>
      <w:ind/>
      <w:jc w:val="center"/>
      <w:outlineLvl w:val="0"/>
    </w:pPr>
    <w:rPr>
      <w:b w:val="1"/>
      <w:sz w:val="28"/>
    </w:rPr>
  </w:style>
  <w:style w:styleId="Style_24_ch" w:type="character">
    <w:name w:val="heading 1"/>
    <w:basedOn w:val="Style_4_ch"/>
    <w:link w:val="Style_24"/>
    <w:rPr>
      <w:b w:val="1"/>
      <w:sz w:val="28"/>
    </w:rPr>
  </w:style>
  <w:style w:styleId="Style_25" w:type="paragraph">
    <w:name w:val="footer"/>
    <w:basedOn w:val="Style_4"/>
    <w:link w:val="Style_25_ch"/>
    <w:pPr>
      <w:tabs>
        <w:tab w:leader="none" w:pos="4677" w:val="center"/>
        <w:tab w:leader="none" w:pos="9355" w:val="right"/>
      </w:tabs>
      <w:ind/>
    </w:pPr>
  </w:style>
  <w:style w:styleId="Style_25_ch" w:type="character">
    <w:name w:val="footer"/>
    <w:basedOn w:val="Style_4_ch"/>
    <w:link w:val="Style_25"/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4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header"/>
    <w:basedOn w:val="Style_4"/>
    <w:link w:val="Style_30_ch"/>
    <w:pPr>
      <w:tabs>
        <w:tab w:leader="none" w:pos="4677" w:val="center"/>
        <w:tab w:leader="none" w:pos="9355" w:val="right"/>
      </w:tabs>
      <w:ind/>
    </w:pPr>
  </w:style>
  <w:style w:styleId="Style_30_ch" w:type="character">
    <w:name w:val="header"/>
    <w:basedOn w:val="Style_4_ch"/>
    <w:link w:val="Style_30"/>
  </w:style>
  <w:style w:styleId="Style_31" w:type="paragraph">
    <w:name w:val="toc 9"/>
    <w:next w:val="Style_4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toc 8"/>
    <w:next w:val="Style_4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toc 5"/>
    <w:next w:val="Style_4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Default Paragraph Font"/>
    <w:link w:val="Style_34_ch"/>
  </w:style>
  <w:style w:styleId="Style_34_ch" w:type="character">
    <w:name w:val="Default Paragraph Font"/>
    <w:link w:val="Style_34"/>
  </w:style>
  <w:style w:styleId="Style_35" w:type="paragraph">
    <w:name w:val="Subtitle"/>
    <w:next w:val="Style_4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ConsPlusCell"/>
    <w:link w:val="Style_36_ch"/>
    <w:rPr>
      <w:rFonts w:ascii="Arial" w:hAnsi="Arial"/>
    </w:rPr>
  </w:style>
  <w:style w:styleId="Style_36_ch" w:type="character">
    <w:name w:val="ConsPlusCell"/>
    <w:link w:val="Style_36"/>
    <w:rPr>
      <w:rFonts w:ascii="Arial" w:hAnsi="Arial"/>
    </w:rPr>
  </w:style>
  <w:style w:styleId="Style_37" w:type="paragraph">
    <w:name w:val="Title"/>
    <w:next w:val="Style_4"/>
    <w:link w:val="Style_3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7_ch" w:type="character">
    <w:name w:val="Title"/>
    <w:link w:val="Style_37"/>
    <w:rPr>
      <w:rFonts w:ascii="XO Thames" w:hAnsi="XO Thames"/>
      <w:b w:val="1"/>
      <w:caps w:val="1"/>
      <w:sz w:val="40"/>
    </w:rPr>
  </w:style>
  <w:style w:styleId="Style_5" w:type="paragraph">
    <w:name w:val="heading 4"/>
    <w:basedOn w:val="Style_4"/>
    <w:next w:val="Style_4"/>
    <w:link w:val="Style_5_ch"/>
    <w:uiPriority w:val="9"/>
    <w:qFormat/>
    <w:pPr>
      <w:keepNext w:val="1"/>
      <w:ind/>
      <w:jc w:val="center"/>
      <w:outlineLvl w:val="3"/>
    </w:pPr>
    <w:rPr>
      <w:b w:val="1"/>
      <w:sz w:val="44"/>
    </w:rPr>
  </w:style>
  <w:style w:styleId="Style_5_ch" w:type="character">
    <w:name w:val="heading 4"/>
    <w:basedOn w:val="Style_4_ch"/>
    <w:link w:val="Style_5"/>
    <w:rPr>
      <w:b w:val="1"/>
      <w:sz w:val="44"/>
    </w:rPr>
  </w:style>
  <w:style w:styleId="Style_7" w:type="paragraph">
    <w:name w:val="ConsNormal"/>
    <w:link w:val="Style_7_ch"/>
    <w:pPr>
      <w:widowControl w:val="0"/>
      <w:ind w:firstLine="720" w:left="0"/>
    </w:pPr>
    <w:rPr>
      <w:rFonts w:ascii="Arial" w:hAnsi="Arial"/>
    </w:rPr>
  </w:style>
  <w:style w:styleId="Style_7_ch" w:type="character">
    <w:name w:val="ConsNormal"/>
    <w:link w:val="Style_7"/>
    <w:rPr>
      <w:rFonts w:ascii="Arial" w:hAnsi="Arial"/>
    </w:rPr>
  </w:style>
  <w:style w:styleId="Style_38" w:type="paragraph">
    <w:name w:val="Normal_0"/>
    <w:link w:val="Style_38_ch"/>
  </w:style>
  <w:style w:styleId="Style_38_ch" w:type="character">
    <w:name w:val="Normal_0"/>
    <w:link w:val="Style_38"/>
  </w:style>
  <w:style w:styleId="Style_39" w:type="paragraph">
    <w:name w:val="page number"/>
    <w:basedOn w:val="Style_34"/>
    <w:link w:val="Style_39_ch"/>
  </w:style>
  <w:style w:styleId="Style_39_ch" w:type="character">
    <w:name w:val="page number"/>
    <w:basedOn w:val="Style_34_ch"/>
    <w:link w:val="Style_39"/>
  </w:style>
  <w:style w:styleId="Style_1" w:type="paragraph">
    <w:name w:val="heading 2"/>
    <w:basedOn w:val="Style_4"/>
    <w:next w:val="Style_4"/>
    <w:link w:val="Style_1_ch"/>
    <w:uiPriority w:val="9"/>
    <w:qFormat/>
    <w:pPr>
      <w:keepNext w:val="1"/>
      <w:ind w:firstLine="0" w:left="708"/>
      <w:outlineLvl w:val="1"/>
    </w:pPr>
    <w:rPr>
      <w:sz w:val="28"/>
    </w:rPr>
  </w:style>
  <w:style w:styleId="Style_1_ch" w:type="character">
    <w:name w:val="heading 2"/>
    <w:basedOn w:val="Style_4_ch"/>
    <w:link w:val="Style_1"/>
    <w:rPr>
      <w:sz w:val="28"/>
    </w:rPr>
  </w:style>
  <w:style w:styleId="Style_2" w:type="paragraph">
    <w:name w:val="heading 6"/>
    <w:basedOn w:val="Style_4"/>
    <w:next w:val="Style_4"/>
    <w:link w:val="Style_2_ch"/>
    <w:uiPriority w:val="9"/>
    <w:qFormat/>
    <w:pPr>
      <w:keepNext w:val="1"/>
      <w:ind/>
      <w:jc w:val="center"/>
      <w:outlineLvl w:val="5"/>
    </w:pPr>
    <w:rPr>
      <w:sz w:val="28"/>
    </w:rPr>
  </w:style>
  <w:style w:styleId="Style_2_ch" w:type="character">
    <w:name w:val="heading 6"/>
    <w:basedOn w:val="Style_4_ch"/>
    <w:link w:val="Style_2"/>
    <w:rPr>
      <w:sz w:val="28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0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2024-03-29T06:06:33Z</dcterms:modified>
</cp:coreProperties>
</file>