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4B" w:rsidRDefault="00BC3F4B" w:rsidP="009D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D4F9B" w:rsidRPr="009D4F9B" w:rsidRDefault="009D4F9B" w:rsidP="009D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</w:p>
    <w:p w:rsidR="009D4F9B" w:rsidRPr="009D4F9B" w:rsidRDefault="00BC3F4B" w:rsidP="009D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9D4F9B" w:rsidRPr="009D4F9B" w:rsidRDefault="009D4F9B" w:rsidP="009D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D4F9B" w:rsidRPr="009D4F9B" w:rsidRDefault="009D4F9B" w:rsidP="009D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</w:t>
      </w:r>
      <w:r w:rsid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9D4F9B" w:rsidRPr="009D4F9B" w:rsidRDefault="00F80205" w:rsidP="009D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D4F9B" w:rsidRPr="009D4F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A62E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09.08.2023</w:t>
        </w:r>
        <w:r w:rsidR="009D4F9B" w:rsidRPr="009D4F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</w:hyperlink>
      <w:r w:rsidR="00A6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748</w:t>
      </w:r>
      <w:bookmarkStart w:id="0" w:name="_GoBack"/>
      <w:bookmarkEnd w:id="0"/>
    </w:p>
    <w:p w:rsidR="009D4F9B" w:rsidRPr="009D4F9B" w:rsidRDefault="009D4F9B" w:rsidP="009D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9B" w:rsidRPr="009D4F9B" w:rsidRDefault="009D4F9B" w:rsidP="009D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9B" w:rsidRPr="009D4F9B" w:rsidRDefault="009D4F9B" w:rsidP="009D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C4BC5" w:rsidRPr="009D4F9B" w:rsidRDefault="009D4F9B" w:rsidP="009D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ЮРИДИЧЕСКОМ ОТДЕЛЕ АДМИНИСТРАЦИИ</w:t>
      </w:r>
      <w:r w:rsidR="003C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ДЕСНОГОРСК»</w:t>
      </w:r>
      <w:r w:rsidR="003C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 ОБЛАСТИ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9B" w:rsidRPr="009D4F9B" w:rsidRDefault="009D4F9B" w:rsidP="009D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C5" w:rsidRPr="009D4F9B" w:rsidRDefault="009D4F9B" w:rsidP="003C4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9B" w:rsidRPr="00696012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Юридический отдел Администрации муниципального образования «город Десногорск» Смоленской области (далее – юридический отдел) является структурным подразделением Администрации муниципального образования «город Десногорск» Смоленской о</w:t>
      </w:r>
      <w:r w:rsidR="00C363A2"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(далее – Администрация) и не является юридическим лицом.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Штатная численность юридического отдела утверждается распоряжением Администрации. </w:t>
      </w:r>
    </w:p>
    <w:p w:rsidR="009D4F9B" w:rsidRPr="00696012" w:rsidRDefault="00430301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Юридический отдел находится в непосредственном подчинении Главы муниципального образования «город Десногорск» Смоленской области (далее – Гл</w:t>
      </w:r>
      <w:r w:rsidR="009517CC"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муниципального образования) и управляющего делами Администрации.</w:t>
      </w:r>
    </w:p>
    <w:p w:rsidR="009517CC" w:rsidRPr="00696012" w:rsidRDefault="009517CC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12">
        <w:rPr>
          <w:rFonts w:ascii="Times New Roman" w:hAnsi="Times New Roman" w:cs="Times New Roman"/>
          <w:sz w:val="24"/>
          <w:szCs w:val="24"/>
          <w:shd w:val="clear" w:color="auto" w:fill="FFFFFF"/>
        </w:rPr>
        <w:t>1.4. Руководство юридическим отделом осуществляет начальник отдела, назначаемый на должность и освобождаемый от должности распоряжением</w:t>
      </w:r>
      <w:r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  <w:r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F9B" w:rsidRPr="009D4F9B" w:rsidRDefault="00430301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17CC"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Юридический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 законодательством, указами и распоряжениями Губернатора Смоленской области, постановлениями и распоряжениями Правительства Смоленской области, Уставом муниципального образования «город Десногорск» Смоленской области, иными муниципальными правовыми актами, настоящим Положением.</w:t>
      </w:r>
    </w:p>
    <w:p w:rsidR="009D4F9B" w:rsidRPr="009D4F9B" w:rsidRDefault="009517CC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юридического отдела финансируется за счет средств местного бюджета.</w:t>
      </w:r>
    </w:p>
    <w:p w:rsidR="009D4F9B" w:rsidRDefault="009517CC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Местонахождение юридического отдела: Смоленская область, г. Десногорск, 2 мкр.,</w:t>
      </w:r>
      <w:r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стр.1</w:t>
      </w:r>
      <w:r w:rsid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Администрации.</w:t>
      </w:r>
    </w:p>
    <w:p w:rsidR="00BC3F4B" w:rsidRPr="00696012" w:rsidRDefault="00BC3F4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C5" w:rsidRDefault="009D4F9B" w:rsidP="00430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юридического отдела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Задачами юридического отдела являются: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обеспечение деятельности Главы муниципального образования, Администрации, структурных подразделений Администрации и подведомственных им учреждений по реализации их полномочий;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и реализация единой позиции по правовым вопросам, возникающим при осуществлении полномочий Главы муниципального образования, Администрации, структурных подразделений Администрации и подведомственных им учреждений.</w:t>
      </w:r>
    </w:p>
    <w:p w:rsidR="00BC3F4B" w:rsidRDefault="00BC3F4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BC5" w:rsidRDefault="009D4F9B" w:rsidP="003C4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юридического отдела</w:t>
      </w:r>
    </w:p>
    <w:p w:rsidR="00695C6D" w:rsidRDefault="00BC3F4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осуществления 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 Главы муниципального образования, Администрации, структурных подразделений Администрации и подведомственных им учреждений юридический отдел: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Участвует в р</w:t>
      </w:r>
      <w:r w:rsid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азработке и </w:t>
      </w:r>
      <w:proofErr w:type="gramStart"/>
      <w:r w:rsid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</w:t>
      </w:r>
      <w:proofErr w:type="gramEnd"/>
      <w:r w:rsidR="00BC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подготавливаемых Главой муниципального образования, Администрацией, структурными подразделениями Администрации и подведомственными им учреждениями: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проектов Решений Десногорского городского Совета;  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проектов постановлений и распоряжений Главы муниципального образования, Администрации;   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проектов договоров, контрактов и соглашений.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 соответствие требованиям действующего законодательства, правилам юридической техники, осуществляет правовое редактирование и визирует поступающие в юридический отдел на согласование:</w:t>
      </w:r>
      <w:proofErr w:type="gramEnd"/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проекты Решений Десногорского городского Совета;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постановлений и распоряжений Главы муниципального образования, Администрации;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договоров, контрактов и соглашений.     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документов действующему законодательству и правилам юридической техники юридический отдел согласовывает их, в случае несоответствия – возвращает на доработку.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Подготавливает по поручениям Главы муниципального образования </w:t>
      </w:r>
      <w:r w:rsidR="009517CC"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управляющего делами Администрации</w:t>
      </w:r>
      <w:r w:rsidR="00A1407F"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р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ешений Десногорского </w:t>
      </w:r>
      <w:r w:rsidR="008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Совета, постановления и распоряжения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 образования, </w:t>
      </w:r>
      <w:r w:rsidR="00856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проекты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контрактов и соглашений, иные документы правового характера.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Проводит антикоррупционную экспертизу муниципальных нормативных правовых актов, а также их проектов, проектов муниципальных контрактов.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Осуществляет справочно-информационное обслуживание по вопросам законодательства и правовое консультирование Главы муниципального образования, заместителей Главы муниципального образования, сотрудников Администрации,  структурных подразделений Администрации и подведомственных им учреждений.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Принимает участие по поручению Главы муниципального образования </w:t>
      </w:r>
      <w:r w:rsidR="00696012"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управляющего делами </w:t>
      </w:r>
      <w:proofErr w:type="gramStart"/>
      <w:r w:rsidR="00696012"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96012" w:rsidRPr="0069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создаваемых Администрацией комиссий, рабочих групп в соответствии с положениями о них.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Выдает заключения с предложениями о законном порядке разрешения вопросов по поручениям, поступающим от Главы муниципального образования.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Осуществляет консультационную деятельность, ведет претензионную работу, а также работу по составлению исковых заявлений, осуществляет представительство в суде в рамках выполнения муниципальной функции «Защита прав потребителей».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Осуществляет консультационную деятельность по вопросам оснований для снижения брачного возраста.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Осуществляет методическую помощь специалистам структурных подразделений Администрации и подведомственных им учреждений в организации осуществления правовой работы.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  Координирует работу ответственных исполнителей по выработке правовой позиции, а также подготовке ответов на акты прокурорского реагирования.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  Визирует ответы на акты прокурорского реагирования, поступившие на муниципальные нормативные правовые акты.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Представляет и защищает интересы Главы муниципального образования, Администрации, структурных подразделений Администрации и подведомственных им учреждений в суде, арбитражном суде, а также в государственных органах всех уровней.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Принимает участие в разработке проектов правовых актов Администрации о создании, реорганизации и ликвидации муниципальных учреждений муниципального образования, муниципальных унитарных предприятий муниципального образования, 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проектов правовых актов Администрации об утверждении их уставов, а также изменений и дополнений к ним.</w:t>
      </w:r>
    </w:p>
    <w:p w:rsid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Принимает участие в осуществлении мероприятий, связанных с созданием, реорганизацией и ликвидацией структурных подразделений Администрации, муниципальных учреждений муниципального образования, муниципальных унитарных предприятий муниципального образования.</w:t>
      </w:r>
    </w:p>
    <w:p w:rsidR="00430301" w:rsidRPr="009D4F9B" w:rsidRDefault="00430301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C5" w:rsidRPr="00430301" w:rsidRDefault="009D4F9B" w:rsidP="00430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Права и обязанности </w:t>
      </w:r>
      <w:r w:rsidR="0043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 юридического отдела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30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юридического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4303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возложенных на н</w:t>
      </w:r>
      <w:r w:rsidR="00430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функций имеет право: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в установленном порядке от соответствующих органов, должностных лиц, организаций и граждан необходимые документы и информацию; 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структурных подразделений Администрации и муниципальных учреждений муниципального образования копии всех актов прокурорского реагирования, запросов, заключений органов прокуратуры на проекты муниципальных нормативных правовых актов, а также запросов правоохранительных органов, иных государственных органов, содержащих вопросы правового характера;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в установленном порядке со структурными подразделениями и муниципальными учреждениями, государственными органами Смоленской области, федеральными органами исполнительной власти и их территориальными органами, иными государственными органами, органами местного самоуправления, организациями и гражданами;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доступ к информационно-телекоммуникационным системам общего пользования, в том числе сети </w:t>
      </w:r>
      <w:r w:rsidR="004303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303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(с согласия руководителей) специалистов структурных подразделений Администрации и подведомственных им учреждений для разработки проектов правовых актов, заключений, участия в рассмотрении дел в судах, а также в контролирующих и надзорных органах;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(вести переписку, проводить совещания) со специалистами Администрации, структурных подразделений и подведомственных им учреждений;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отдела имеют право на повышение своего профессионального уровня.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Сотрудники отдела обязаны: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своей деятельности соблюдать требования действующего законодательства и правовых актов муниципального образования;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свою деятельность в соответствии с настоящим положением.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и возврат документов, полученных от структурных подразделений Администрации и подведомственных им учреждений;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правовую экспертизу нормативно-правовых актов, договоров, контрактов, соглашений;</w:t>
      </w:r>
    </w:p>
    <w:p w:rsidR="009D4F9B" w:rsidRPr="009D4F9B" w:rsidRDefault="00430301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интересы Главы муниципального образования, Администрации, структурных подразделений Администрации и подведомственных им учреждений в судах, правоохранительных органах и иных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независимости от формы собственности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задачи и функции, установленные настоящим Положением, а также иные обязанности, устанавливаемые правовыми актами муниципального образования.</w:t>
      </w:r>
    </w:p>
    <w:p w:rsid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Информационное, документационное, материально-техническое обеспечение деятельности юридического отдела, а также социально-быт</w:t>
      </w:r>
      <w:r w:rsidR="003C4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обслуживание его сотрудников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установленном Администрацией.</w:t>
      </w:r>
    </w:p>
    <w:p w:rsidR="003C4BC5" w:rsidRPr="009D4F9B" w:rsidRDefault="003C4BC5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C5" w:rsidRDefault="009D4F9B" w:rsidP="003C4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Руководство и организация деятельности юридического отдела</w:t>
      </w:r>
    </w:p>
    <w:p w:rsidR="009D4F9B" w:rsidRPr="009D4F9B" w:rsidRDefault="003C4BC5" w:rsidP="003C4BC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Юридический отдел возглавляет начальник юридического отдела.   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назначается и освобождается от должности распоряжением Главы муниципального образования.    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Начальник юридического отдела: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законности в деятельности Администрации, структурных подразделений Администрации и защиту их правовых интересов;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деятельностью юридического отдела, обеспечивает решение возложенных на него задач;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планирует работу юридического отдела;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Главе муниципального образования предложения  по структуре и штатной численности юридического отдела;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представляет юридический отдел во взаимоотношениях с Главой муниципального образования, Администрацией, структурными подразделениями Администрации и подведомственными им учреждениями, государственными органами Смоленской области, федеральными органами исполнительной власти и их территориальными органами, иными государственными органами, органами местного самоуправления, организациями и гражданами;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подготовкой материалов в следственные, правоохранительные, контролирующие органы в случае выявления хищений, растрат, нарушений  финансового, налогового законодательства;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служебные документы в пределах компетенции юридического отдела;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о направлении сотрудников юридического отдела в служебные командировки;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кандидатурам на должности сотрудников юридического отдела, о поощрении и наложении на них дисциплинарных взысканий;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судебных повесток, извещений, иных судебных документов, документов </w:t>
      </w:r>
      <w:r w:rsidR="00A1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службы судебных приставов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Администрацию определяет структурное подразделение, в компетенцию которого входит рассмотрение и исполнение указанных документов;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иные функции, а также поручения Главы муниципального образования</w:t>
      </w:r>
      <w:r w:rsidR="003C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управляющего делами Администрации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своих полномочий и в соответствии со своей компетенцией.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</w:t>
      </w:r>
      <w:r w:rsidR="005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остная 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начальника юридического отдела утверждается Главой муниципального образования. Должностные инструкции сотруднико</w:t>
      </w:r>
      <w:r w:rsidR="00574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юридического отдела подписываю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начальником юридического отдела и утверждаются Главой муниципального образования.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период временного отсутствия начальника юридического отдела руководство юр</w:t>
      </w:r>
      <w:r w:rsidR="003C4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идического отдела осуществляет г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</w:t>
      </w:r>
      <w:r w:rsidR="003C4BC5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-юрист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отдела.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сотрудников юридического отдела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Начальник юридического отдела несет персональную ответственность за выполнение возложенных на юридический отдел задач и осуществление своих полномочий.      </w:t>
      </w:r>
    </w:p>
    <w:p w:rsidR="009D4F9B" w:rsidRPr="00695C6D" w:rsidRDefault="003C4BC5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695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9D4F9B" w:rsidRPr="0069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несут персональную ответственность за неисполнение или ненадлежащее исполнение воз</w:t>
      </w:r>
      <w:r w:rsidR="00695C6D" w:rsidRPr="0069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ложенных на них обязанностей, за </w:t>
      </w:r>
      <w:r w:rsidR="009D4F9B" w:rsidRPr="00695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5C6D" w:rsidRPr="00695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разглашение охраняемую законом тайну (государственную, коммерческую, служебную и иную), ставшую известной в связи с исполнением им трудовых обязанностей, в том числе разглашение персональных данных. </w:t>
      </w:r>
      <w:r w:rsidR="009D4F9B" w:rsidRPr="00695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9B" w:rsidRPr="009D4F9B" w:rsidRDefault="009D4F9B" w:rsidP="00430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6D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3C4BC5" w:rsidRPr="0069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</w:t>
      </w:r>
      <w:r w:rsidRPr="0069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</w:t>
      </w:r>
      <w:r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обязаны своевременно и качественно выполнять возложенные на них задачи и функции, соблюдать правила трудовой дисциплины.</w:t>
      </w:r>
    </w:p>
    <w:p w:rsidR="00696012" w:rsidRPr="00696012" w:rsidRDefault="00696012" w:rsidP="004303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F9B" w:rsidRPr="009D4F9B" w:rsidRDefault="009D4F9B" w:rsidP="004303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</w:t>
      </w:r>
    </w:p>
    <w:p w:rsidR="009D4F9B" w:rsidRPr="009D4F9B" w:rsidRDefault="00060C05" w:rsidP="003C4B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D4F9B" w:rsidRPr="009D4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юридического отдела  </w:t>
      </w:r>
      <w:r w:rsidR="00776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В.И. </w:t>
      </w:r>
      <w:proofErr w:type="spellStart"/>
      <w:r w:rsidR="00776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Нинасов</w:t>
      </w:r>
      <w:proofErr w:type="spellEnd"/>
      <w:r w:rsidR="009D4F9B" w:rsidRPr="009D4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69D" w:rsidRPr="00696012" w:rsidRDefault="002C369D" w:rsidP="0043030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C369D" w:rsidRPr="00696012" w:rsidSect="009A3BA7">
      <w:headerReference w:type="default" r:id="rId9"/>
      <w:pgSz w:w="11906" w:h="16838"/>
      <w:pgMar w:top="1135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05" w:rsidRDefault="00F80205" w:rsidP="009A3BA7">
      <w:pPr>
        <w:spacing w:after="0" w:line="240" w:lineRule="auto"/>
      </w:pPr>
      <w:r>
        <w:separator/>
      </w:r>
    </w:p>
  </w:endnote>
  <w:endnote w:type="continuationSeparator" w:id="0">
    <w:p w:rsidR="00F80205" w:rsidRDefault="00F80205" w:rsidP="009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05" w:rsidRDefault="00F80205" w:rsidP="009A3BA7">
      <w:pPr>
        <w:spacing w:after="0" w:line="240" w:lineRule="auto"/>
      </w:pPr>
      <w:r>
        <w:separator/>
      </w:r>
    </w:p>
  </w:footnote>
  <w:footnote w:type="continuationSeparator" w:id="0">
    <w:p w:rsidR="00F80205" w:rsidRDefault="00F80205" w:rsidP="009A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81404"/>
      <w:docPartObj>
        <w:docPartGallery w:val="Page Numbers (Top of Page)"/>
        <w:docPartUnique/>
      </w:docPartObj>
    </w:sdtPr>
    <w:sdtEndPr/>
    <w:sdtContent>
      <w:p w:rsidR="009A3BA7" w:rsidRDefault="009A3B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B1">
          <w:rPr>
            <w:noProof/>
          </w:rPr>
          <w:t>2</w:t>
        </w:r>
        <w:r>
          <w:fldChar w:fldCharType="end"/>
        </w:r>
      </w:p>
    </w:sdtContent>
  </w:sdt>
  <w:p w:rsidR="009A3BA7" w:rsidRDefault="009A3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EA"/>
    <w:rsid w:val="00060C05"/>
    <w:rsid w:val="002C369D"/>
    <w:rsid w:val="003C4BC5"/>
    <w:rsid w:val="00430301"/>
    <w:rsid w:val="004753EA"/>
    <w:rsid w:val="005741BA"/>
    <w:rsid w:val="00695C6D"/>
    <w:rsid w:val="00696012"/>
    <w:rsid w:val="0077669D"/>
    <w:rsid w:val="00856498"/>
    <w:rsid w:val="009517CC"/>
    <w:rsid w:val="009A3BA7"/>
    <w:rsid w:val="009D4F9B"/>
    <w:rsid w:val="00A13CC4"/>
    <w:rsid w:val="00A1407F"/>
    <w:rsid w:val="00A62EB1"/>
    <w:rsid w:val="00BC3F4B"/>
    <w:rsid w:val="00BD5C92"/>
    <w:rsid w:val="00C363A2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A7"/>
  </w:style>
  <w:style w:type="paragraph" w:styleId="a5">
    <w:name w:val="footer"/>
    <w:basedOn w:val="a"/>
    <w:link w:val="a6"/>
    <w:uiPriority w:val="99"/>
    <w:unhideWhenUsed/>
    <w:rsid w:val="009A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A7"/>
  </w:style>
  <w:style w:type="paragraph" w:styleId="a5">
    <w:name w:val="footer"/>
    <w:basedOn w:val="a"/>
    <w:link w:val="a6"/>
    <w:uiPriority w:val="99"/>
    <w:unhideWhenUsed/>
    <w:rsid w:val="009A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nogorsk.admin-smolensk.ru/files/820/823_18_08_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FA2D-F14A-485C-B923-1A42728C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НАЧАЛЬНИК ЮО</cp:lastModifiedBy>
  <cp:revision>14</cp:revision>
  <dcterms:created xsi:type="dcterms:W3CDTF">2023-08-07T12:11:00Z</dcterms:created>
  <dcterms:modified xsi:type="dcterms:W3CDTF">2023-08-10T07:23:00Z</dcterms:modified>
</cp:coreProperties>
</file>