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4692" w14:textId="6F82CDC6" w:rsidR="00C872A5" w:rsidRDefault="00462DD3" w:rsidP="00455BEF">
      <w:pPr>
        <w:ind w:firstLine="510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УТВЕРЖДЕН</w:t>
      </w:r>
    </w:p>
    <w:p w14:paraId="38394354" w14:textId="77777777" w:rsidR="00C872A5" w:rsidRDefault="00FF7F4F" w:rsidP="00455BEF">
      <w:pPr>
        <w:ind w:firstLine="510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постановлением Администрации</w:t>
      </w:r>
    </w:p>
    <w:p w14:paraId="07D8C3C3" w14:textId="77777777" w:rsidR="00C872A5" w:rsidRDefault="00FF7F4F" w:rsidP="00455BEF">
      <w:pPr>
        <w:ind w:firstLine="510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муниципального образования</w:t>
      </w:r>
    </w:p>
    <w:p w14:paraId="21DAC5F1" w14:textId="77777777" w:rsidR="00C872A5" w:rsidRDefault="00FF7F4F" w:rsidP="00455BEF">
      <w:pPr>
        <w:ind w:firstLine="510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«город Десногорск»</w:t>
      </w:r>
    </w:p>
    <w:p w14:paraId="60E86792" w14:textId="77777777" w:rsidR="00C872A5" w:rsidRDefault="00FF7F4F" w:rsidP="00455BEF">
      <w:pPr>
        <w:ind w:firstLine="510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Смоленской области</w:t>
      </w:r>
    </w:p>
    <w:p w14:paraId="4EDA2EA5" w14:textId="3BF34C6D" w:rsidR="00C872A5" w:rsidRPr="00385E1B" w:rsidRDefault="00455BEF" w:rsidP="00455BEF">
      <w:pPr>
        <w:ind w:firstLine="5100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от </w:t>
      </w:r>
      <w:r w:rsidR="00385E1B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10/04/2023</w:t>
      </w:r>
      <w:r w:rsidR="00FF7F4F">
        <w:rPr>
          <w:rFonts w:ascii="Times New Roman" w:hAnsi="Times New Roman" w:cs="Times New Roman"/>
          <w:sz w:val="24"/>
          <w:szCs w:val="24"/>
          <w:vertAlign w:val="baseline"/>
        </w:rPr>
        <w:t xml:space="preserve"> № </w:t>
      </w:r>
      <w:r w:rsidR="00385E1B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345</w:t>
      </w:r>
    </w:p>
    <w:p w14:paraId="233C4B48" w14:textId="77777777" w:rsidR="00C872A5" w:rsidRDefault="00C872A5">
      <w:pPr>
        <w:ind w:firstLine="560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B20CCBE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45B68B9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1CD3091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7CCD65D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8485D4A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B2FBFDD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21E07547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3AFFDF2A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52114D8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12959FD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A6E2F9B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02507FA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7AFE446" w14:textId="77777777" w:rsidR="00C872A5" w:rsidRDefault="00C872A5">
      <w:pPr>
        <w:jc w:val="both"/>
        <w:rPr>
          <w:rFonts w:ascii="Times New Roman" w:hAnsi="Times New Roman" w:cs="Times New Roman"/>
          <w:sz w:val="36"/>
          <w:szCs w:val="36"/>
          <w:vertAlign w:val="baseline"/>
        </w:rPr>
      </w:pPr>
    </w:p>
    <w:p w14:paraId="61D54531" w14:textId="77777777" w:rsidR="00C872A5" w:rsidRDefault="00FF7F4F">
      <w:pPr>
        <w:jc w:val="center"/>
        <w:rPr>
          <w:rFonts w:ascii="Times New Roman" w:hAnsi="Times New Roman" w:cs="Times New Roman"/>
          <w:b/>
          <w:vertAlign w:val="baseline"/>
        </w:rPr>
      </w:pPr>
      <w:bookmarkStart w:id="0" w:name="_GoBack"/>
      <w:r>
        <w:rPr>
          <w:rFonts w:ascii="Times New Roman" w:hAnsi="Times New Roman" w:cs="Times New Roman"/>
          <w:b/>
          <w:vertAlign w:val="baseline"/>
        </w:rPr>
        <w:t xml:space="preserve">Устав </w:t>
      </w:r>
    </w:p>
    <w:p w14:paraId="4DCC5AFE" w14:textId="41C173DA" w:rsidR="00C872A5" w:rsidRDefault="0079703A">
      <w:pPr>
        <w:jc w:val="center"/>
        <w:rPr>
          <w:rFonts w:ascii="Times New Roman" w:hAnsi="Times New Roman" w:cs="Times New Roman"/>
          <w:b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муниципального бюджетного</w:t>
      </w:r>
      <w:r w:rsidR="00FF7F4F">
        <w:rPr>
          <w:rFonts w:ascii="Times New Roman" w:hAnsi="Times New Roman" w:cs="Times New Roman"/>
          <w:b/>
          <w:vertAlign w:val="baseline"/>
        </w:rPr>
        <w:t xml:space="preserve"> учреждения </w:t>
      </w:r>
    </w:p>
    <w:p w14:paraId="33CB9538" w14:textId="77777777" w:rsidR="00C872A5" w:rsidRDefault="00FF7F4F">
      <w:pPr>
        <w:jc w:val="center"/>
        <w:rPr>
          <w:rFonts w:ascii="Times New Roman" w:hAnsi="Times New Roman" w:cs="Times New Roman"/>
          <w:b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дополнительного образования </w:t>
      </w:r>
    </w:p>
    <w:p w14:paraId="2428621B" w14:textId="21DF3C84" w:rsidR="00C872A5" w:rsidRDefault="00FF7F4F">
      <w:pPr>
        <w:jc w:val="center"/>
        <w:rPr>
          <w:rFonts w:ascii="Times New Roman" w:hAnsi="Times New Roman" w:cs="Times New Roman"/>
          <w:b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«Спортивная школа» </w:t>
      </w:r>
    </w:p>
    <w:p w14:paraId="3C487AB4" w14:textId="77777777" w:rsidR="00C872A5" w:rsidRDefault="00FF7F4F">
      <w:pPr>
        <w:jc w:val="center"/>
        <w:rPr>
          <w:rFonts w:ascii="Times New Roman" w:hAnsi="Times New Roman" w:cs="Times New Roman"/>
          <w:b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 xml:space="preserve">муниципального образования </w:t>
      </w:r>
    </w:p>
    <w:p w14:paraId="43981D83" w14:textId="77777777" w:rsidR="00C872A5" w:rsidRDefault="00FF7F4F">
      <w:pPr>
        <w:jc w:val="center"/>
        <w:rPr>
          <w:rFonts w:ascii="Times New Roman" w:hAnsi="Times New Roman" w:cs="Times New Roman"/>
          <w:b/>
          <w:vertAlign w:val="baseline"/>
        </w:rPr>
      </w:pPr>
      <w:r>
        <w:rPr>
          <w:rFonts w:ascii="Times New Roman" w:hAnsi="Times New Roman" w:cs="Times New Roman"/>
          <w:b/>
          <w:vertAlign w:val="baseline"/>
        </w:rPr>
        <w:t>«город Десногорск» Смоленской области</w:t>
      </w:r>
      <w:bookmarkEnd w:id="0"/>
      <w:r>
        <w:rPr>
          <w:rFonts w:ascii="Times New Roman" w:hAnsi="Times New Roman" w:cs="Times New Roman"/>
          <w:b/>
          <w:vertAlign w:val="baseline"/>
        </w:rPr>
        <w:t xml:space="preserve"> </w:t>
      </w:r>
    </w:p>
    <w:p w14:paraId="4B76BC76" w14:textId="4D304261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F6F57AF" w14:textId="181FC0FB" w:rsidR="00CC0708" w:rsidRDefault="00CC0708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(новая редакция)</w:t>
      </w:r>
    </w:p>
    <w:p w14:paraId="2528C8DF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28AEC9DC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482D543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3A3C4B19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3619DD2B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946815B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0DD4584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3C0C168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4C86E34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83875F0" w14:textId="77777777" w:rsidR="00C872A5" w:rsidRDefault="00C872A5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911691A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BFA0063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0ED85B3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032ECC31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355C3510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2D6C88AC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37C40181" w14:textId="77777777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757A9597" w14:textId="758D6133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7AC9B8FD" w14:textId="3CC82328" w:rsidR="00C872A5" w:rsidRDefault="00C872A5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2ABB729D" w14:textId="77777777" w:rsidR="00455BEF" w:rsidRDefault="00FF7F4F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Десногорск </w:t>
      </w:r>
    </w:p>
    <w:p w14:paraId="4F948902" w14:textId="29B5E121" w:rsidR="00C872A5" w:rsidRDefault="00FF7F4F" w:rsidP="00007DD9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2023</w:t>
      </w:r>
    </w:p>
    <w:p w14:paraId="22461A0F" w14:textId="77777777" w:rsidR="003E67D4" w:rsidRDefault="003E67D4" w:rsidP="00007DD9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0590498" w14:textId="77777777" w:rsidR="00C872A5" w:rsidRPr="00104C6B" w:rsidRDefault="00FF7F4F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Общие положения</w:t>
      </w:r>
    </w:p>
    <w:p w14:paraId="42120027" w14:textId="77777777" w:rsidR="00C872A5" w:rsidRPr="00104C6B" w:rsidRDefault="00C872A5">
      <w:pPr>
        <w:pStyle w:val="ab"/>
        <w:ind w:left="927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14:paraId="11E11AC8" w14:textId="523B5A91" w:rsidR="005551D5" w:rsidRDefault="00FF7F4F">
      <w:pPr>
        <w:numPr>
          <w:ilvl w:val="1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Муниципальное бюджетное учреждение дополнительного образования «Спортивная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школа» муниципального образования «город Десногорск» Смоленской области</w:t>
      </w:r>
      <w:r w:rsidR="005551D5">
        <w:rPr>
          <w:rFonts w:ascii="Times New Roman" w:hAnsi="Times New Roman" w:cs="Times New Roman"/>
          <w:sz w:val="24"/>
          <w:szCs w:val="24"/>
          <w:vertAlign w:val="baseline"/>
        </w:rPr>
        <w:t>, именуемое далее «Учреждение», является некоммерческой организацией, учрежденной в целях предоставления услуг в облас</w:t>
      </w:r>
      <w:r w:rsidR="00E151A0">
        <w:rPr>
          <w:rFonts w:ascii="Times New Roman" w:hAnsi="Times New Roman" w:cs="Times New Roman"/>
          <w:sz w:val="24"/>
          <w:szCs w:val="24"/>
          <w:vertAlign w:val="baseline"/>
        </w:rPr>
        <w:t xml:space="preserve">ти дополнительного образования, </w:t>
      </w:r>
      <w:r w:rsidR="005551D5">
        <w:rPr>
          <w:rFonts w:ascii="Times New Roman" w:hAnsi="Times New Roman" w:cs="Times New Roman"/>
          <w:sz w:val="24"/>
          <w:szCs w:val="24"/>
          <w:vertAlign w:val="baseline"/>
        </w:rPr>
        <w:t>физической культуры и спорта.</w:t>
      </w:r>
    </w:p>
    <w:p w14:paraId="479CB634" w14:textId="0DBD5975" w:rsidR="00C872A5" w:rsidRDefault="00FF7F4F" w:rsidP="005551D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5551D5">
        <w:rPr>
          <w:rFonts w:ascii="Times New Roman" w:hAnsi="Times New Roman" w:cs="Times New Roman"/>
          <w:sz w:val="24"/>
          <w:szCs w:val="24"/>
          <w:vertAlign w:val="baseline"/>
        </w:rPr>
        <w:t>Учреждение создано Постановлением Главы Администрации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 г. Десногорска от 30.03.1994</w:t>
      </w:r>
      <w:r w:rsidR="005551D5">
        <w:rPr>
          <w:rFonts w:ascii="Times New Roman" w:hAnsi="Times New Roman" w:cs="Times New Roman"/>
          <w:sz w:val="24"/>
          <w:szCs w:val="24"/>
          <w:vertAlign w:val="baseline"/>
        </w:rPr>
        <w:t xml:space="preserve"> № 298 «О регистрации Устава муниципального образовательного учреждения «Детс</w:t>
      </w:r>
      <w:r w:rsidR="00026ED1">
        <w:rPr>
          <w:rFonts w:ascii="Times New Roman" w:hAnsi="Times New Roman" w:cs="Times New Roman"/>
          <w:sz w:val="24"/>
          <w:szCs w:val="24"/>
          <w:vertAlign w:val="baseline"/>
        </w:rPr>
        <w:t>ко-юношеской спортивной школы»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>;</w:t>
      </w:r>
    </w:p>
    <w:p w14:paraId="2650C2D2" w14:textId="624A1B2A" w:rsidR="00413C9B" w:rsidRDefault="00413C9B" w:rsidP="005551D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Постановлением Главы Администрации г. Десн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огорска от 23.02.1999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№ 158 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>«О регистрации новой редакции Устава муниципального образовательного учреждения дополнительного образования «Детско-юношеской спортивной школы» муниципальное образовательное учреждение «Детско-юношеская спортивная школа» переименована в муниципальное образовательное учреждение дополнительного образования «Дет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>ско-юношеская спортивная школа»;</w:t>
      </w:r>
    </w:p>
    <w:p w14:paraId="49BF610D" w14:textId="5509944F" w:rsidR="00413C9B" w:rsidRDefault="00413C9B" w:rsidP="00D54BC3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proofErr w:type="gramStart"/>
      <w:r w:rsidRPr="00413C9B">
        <w:rPr>
          <w:rFonts w:ascii="Times New Roman" w:hAnsi="Times New Roman" w:cs="Times New Roman"/>
          <w:sz w:val="24"/>
          <w:szCs w:val="24"/>
          <w:vertAlign w:val="baseline"/>
        </w:rPr>
        <w:t xml:space="preserve">Постановлением Главы </w:t>
      </w:r>
      <w:r>
        <w:rPr>
          <w:rFonts w:ascii="Times New Roman" w:hAnsi="Times New Roman" w:cs="Times New Roman"/>
          <w:sz w:val="24"/>
          <w:szCs w:val="24"/>
          <w:vertAlign w:val="baseline"/>
        </w:rPr>
        <w:t>муниципального образования «г. Десногорск» Смоленской области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vertAlign w:val="baseline"/>
        </w:rPr>
        <w:t>10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>.0</w:t>
      </w:r>
      <w:r>
        <w:rPr>
          <w:rFonts w:ascii="Times New Roman" w:hAnsi="Times New Roman" w:cs="Times New Roman"/>
          <w:sz w:val="24"/>
          <w:szCs w:val="24"/>
          <w:vertAlign w:val="baseline"/>
        </w:rPr>
        <w:t>1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Fonts w:ascii="Times New Roman" w:hAnsi="Times New Roman" w:cs="Times New Roman"/>
          <w:sz w:val="24"/>
          <w:szCs w:val="24"/>
          <w:vertAlign w:val="baseline"/>
        </w:rPr>
        <w:t>2007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 xml:space="preserve"> № 1</w:t>
      </w:r>
      <w:r>
        <w:rPr>
          <w:rFonts w:ascii="Times New Roman" w:hAnsi="Times New Roman" w:cs="Times New Roman"/>
          <w:sz w:val="24"/>
          <w:szCs w:val="24"/>
          <w:vertAlign w:val="baseline"/>
        </w:rPr>
        <w:t>1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 xml:space="preserve"> «О</w:t>
      </w:r>
      <w:r>
        <w:rPr>
          <w:rFonts w:ascii="Times New Roman" w:hAnsi="Times New Roman" w:cs="Times New Roman"/>
          <w:sz w:val="24"/>
          <w:szCs w:val="24"/>
          <w:vertAlign w:val="baseline"/>
        </w:rPr>
        <w:t>б утверждении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 xml:space="preserve"> новой редакции Устава муниципального образовательного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детей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 xml:space="preserve"> «Детско-юношеская спортивная школа»</w:t>
      </w:r>
      <w:r w:rsidR="00D54BC3">
        <w:rPr>
          <w:rFonts w:ascii="Times New Roman" w:hAnsi="Times New Roman" w:cs="Times New Roman"/>
          <w:sz w:val="24"/>
          <w:szCs w:val="24"/>
          <w:vertAlign w:val="baseline"/>
        </w:rPr>
        <w:t xml:space="preserve"> муниципального образования «город Десногорск» Смоленской области, муниципальное образовательное учреждение дополнительного образования </w:t>
      </w:r>
      <w:r w:rsidRPr="00413C9B">
        <w:rPr>
          <w:rFonts w:ascii="Times New Roman" w:hAnsi="Times New Roman" w:cs="Times New Roman"/>
          <w:sz w:val="24"/>
          <w:szCs w:val="24"/>
          <w:vertAlign w:val="baseline"/>
        </w:rPr>
        <w:t>«Детско-юношеская спортивная школа»</w:t>
      </w:r>
      <w:r w:rsidR="00D54BC3">
        <w:rPr>
          <w:rFonts w:ascii="Times New Roman" w:hAnsi="Times New Roman" w:cs="Times New Roman"/>
          <w:sz w:val="24"/>
          <w:szCs w:val="24"/>
          <w:vertAlign w:val="baseline"/>
        </w:rPr>
        <w:t xml:space="preserve"> переименовано в муниципальное образовательное учреждение дополнительного образования детей </w:t>
      </w:r>
      <w:r w:rsidR="00D54BC3" w:rsidRPr="00D54BC3">
        <w:rPr>
          <w:rFonts w:ascii="Times New Roman" w:hAnsi="Times New Roman" w:cs="Times New Roman"/>
          <w:sz w:val="24"/>
          <w:szCs w:val="24"/>
          <w:vertAlign w:val="baseline"/>
        </w:rPr>
        <w:t>«Детско-юношеская спортивная школа»</w:t>
      </w:r>
      <w:r w:rsidR="00D54BC3">
        <w:rPr>
          <w:rFonts w:ascii="Times New Roman" w:hAnsi="Times New Roman" w:cs="Times New Roman"/>
          <w:sz w:val="24"/>
          <w:szCs w:val="24"/>
          <w:vertAlign w:val="baseline"/>
        </w:rPr>
        <w:t xml:space="preserve"> муниципального </w:t>
      </w:r>
      <w:r w:rsidR="00D54BC3" w:rsidRPr="00D54BC3">
        <w:rPr>
          <w:rFonts w:ascii="Times New Roman" w:hAnsi="Times New Roman" w:cs="Times New Roman"/>
          <w:sz w:val="24"/>
          <w:szCs w:val="24"/>
          <w:vertAlign w:val="baseline"/>
        </w:rPr>
        <w:t>образования «город Десногорск» Смоленской области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>;</w:t>
      </w:r>
      <w:proofErr w:type="gramEnd"/>
    </w:p>
    <w:p w14:paraId="33CD1856" w14:textId="47504019" w:rsidR="00D54BC3" w:rsidRPr="00D641EB" w:rsidRDefault="00D641EB" w:rsidP="00D641E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Постановлением Администрации муниципального образования «город Десногорск» Смо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ленской области от 22.08.2011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№ 840 «О переименовании муниципального образовательного учреждения дополнительного образования детей </w:t>
      </w:r>
      <w:r w:rsidRPr="00D641EB">
        <w:rPr>
          <w:rFonts w:ascii="Times New Roman" w:hAnsi="Times New Roman" w:cs="Times New Roman"/>
          <w:sz w:val="24"/>
          <w:szCs w:val="24"/>
          <w:vertAlign w:val="baseline"/>
        </w:rPr>
        <w:t>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муниципального образования «город Десногорск» Смоленской области</w:t>
      </w:r>
      <w:r w:rsidR="00E80225">
        <w:rPr>
          <w:rFonts w:ascii="Times New Roman" w:hAnsi="Times New Roman" w:cs="Times New Roman"/>
          <w:sz w:val="24"/>
          <w:szCs w:val="24"/>
          <w:vertAlign w:val="baseline"/>
        </w:rPr>
        <w:t>»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переименовано в муниципальное бюджетное образовательное учреждение дополнительного образования детей </w:t>
      </w:r>
      <w:r w:rsidRPr="00D641EB">
        <w:rPr>
          <w:rFonts w:ascii="Times New Roman" w:hAnsi="Times New Roman" w:cs="Times New Roman"/>
          <w:sz w:val="24"/>
          <w:szCs w:val="24"/>
          <w:vertAlign w:val="baseline"/>
        </w:rPr>
        <w:t xml:space="preserve">«Детско-юношеская спортивная школа» муниципального образования </w:t>
      </w:r>
      <w:r w:rsidR="000E7D4F">
        <w:rPr>
          <w:rFonts w:ascii="Times New Roman" w:hAnsi="Times New Roman" w:cs="Times New Roman"/>
          <w:sz w:val="24"/>
          <w:szCs w:val="24"/>
          <w:vertAlign w:val="baseline"/>
        </w:rPr>
        <w:t xml:space="preserve">«город Десногорск» </w:t>
      </w:r>
      <w:r w:rsidRPr="00D641EB">
        <w:rPr>
          <w:rFonts w:ascii="Times New Roman" w:hAnsi="Times New Roman" w:cs="Times New Roman"/>
          <w:sz w:val="24"/>
          <w:szCs w:val="24"/>
          <w:vertAlign w:val="baseline"/>
        </w:rPr>
        <w:t>Смоленской обла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>сти;</w:t>
      </w:r>
    </w:p>
    <w:p w14:paraId="0898895C" w14:textId="460994A4" w:rsidR="000E7D4F" w:rsidRDefault="000E7D4F" w:rsidP="000E7D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proofErr w:type="gramStart"/>
      <w:r w:rsidRPr="000E7D4F">
        <w:rPr>
          <w:rFonts w:ascii="Times New Roman" w:hAnsi="Times New Roman" w:cs="Times New Roman"/>
          <w:sz w:val="24"/>
          <w:szCs w:val="24"/>
          <w:vertAlign w:val="baseline"/>
        </w:rPr>
        <w:t xml:space="preserve">Постановлением Администрации муниципального образования «город Десногорск» Смоленской области от </w:t>
      </w:r>
      <w:r>
        <w:rPr>
          <w:rFonts w:ascii="Times New Roman" w:hAnsi="Times New Roman" w:cs="Times New Roman"/>
          <w:sz w:val="24"/>
          <w:szCs w:val="24"/>
          <w:vertAlign w:val="baseline"/>
        </w:rPr>
        <w:t>14</w:t>
      </w:r>
      <w:r w:rsidRPr="000E7D4F">
        <w:rPr>
          <w:rFonts w:ascii="Times New Roman" w:hAnsi="Times New Roman" w:cs="Times New Roman"/>
          <w:sz w:val="24"/>
          <w:szCs w:val="24"/>
          <w:vertAlign w:val="baseline"/>
        </w:rPr>
        <w:t>.0</w:t>
      </w:r>
      <w:r>
        <w:rPr>
          <w:rFonts w:ascii="Times New Roman" w:hAnsi="Times New Roman" w:cs="Times New Roman"/>
          <w:sz w:val="24"/>
          <w:szCs w:val="24"/>
          <w:vertAlign w:val="baseline"/>
        </w:rPr>
        <w:t>5</w:t>
      </w:r>
      <w:r w:rsidRPr="000E7D4F">
        <w:rPr>
          <w:rFonts w:ascii="Times New Roman" w:hAnsi="Times New Roman" w:cs="Times New Roman"/>
          <w:sz w:val="24"/>
          <w:szCs w:val="24"/>
          <w:vertAlign w:val="baseline"/>
        </w:rPr>
        <w:t>.201</w:t>
      </w:r>
      <w:r>
        <w:rPr>
          <w:rFonts w:ascii="Times New Roman" w:hAnsi="Times New Roman" w:cs="Times New Roman"/>
          <w:sz w:val="24"/>
          <w:szCs w:val="24"/>
          <w:vertAlign w:val="baseline"/>
        </w:rPr>
        <w:t>5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0E7D4F">
        <w:rPr>
          <w:rFonts w:ascii="Times New Roman" w:hAnsi="Times New Roman" w:cs="Times New Roman"/>
          <w:sz w:val="24"/>
          <w:szCs w:val="24"/>
          <w:vertAlign w:val="baseline"/>
        </w:rPr>
        <w:t xml:space="preserve">№ </w:t>
      </w:r>
      <w:r>
        <w:rPr>
          <w:rFonts w:ascii="Times New Roman" w:hAnsi="Times New Roman" w:cs="Times New Roman"/>
          <w:sz w:val="24"/>
          <w:szCs w:val="24"/>
          <w:vertAlign w:val="baseline"/>
        </w:rPr>
        <w:t>485</w:t>
      </w:r>
      <w:r w:rsidRPr="000E7D4F">
        <w:rPr>
          <w:rFonts w:ascii="Times New Roman" w:hAnsi="Times New Roman" w:cs="Times New Roman"/>
          <w:sz w:val="24"/>
          <w:szCs w:val="24"/>
          <w:vertAlign w:val="baseline"/>
        </w:rPr>
        <w:t xml:space="preserve"> «О переименовании муниципального образовательного учреждения дополнительного образования детей «Детско-юношеская спортивная школа»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и </w:t>
      </w:r>
      <w:r w:rsidR="00B01446">
        <w:rPr>
          <w:rFonts w:ascii="Times New Roman" w:hAnsi="Times New Roman" w:cs="Times New Roman"/>
          <w:sz w:val="24"/>
          <w:szCs w:val="24"/>
          <w:vertAlign w:val="baseline"/>
        </w:rPr>
        <w:t>утверждении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Устава </w:t>
      </w:r>
      <w:r w:rsidR="00B01446">
        <w:rPr>
          <w:rFonts w:ascii="Times New Roman" w:hAnsi="Times New Roman" w:cs="Times New Roman"/>
          <w:sz w:val="24"/>
          <w:szCs w:val="24"/>
          <w:vertAlign w:val="baseline"/>
        </w:rPr>
        <w:t xml:space="preserve">муниципального бюджетного учреждения </w:t>
      </w:r>
      <w:r w:rsidRPr="000E7D4F">
        <w:rPr>
          <w:rFonts w:ascii="Times New Roman" w:hAnsi="Times New Roman" w:cs="Times New Roman"/>
          <w:sz w:val="24"/>
          <w:szCs w:val="24"/>
          <w:vertAlign w:val="baseline"/>
        </w:rPr>
        <w:t>дополнительного образования «Детско-юношеская спортивная школа» муниципального образования</w:t>
      </w:r>
      <w:r w:rsidR="00B01446">
        <w:rPr>
          <w:rFonts w:ascii="Times New Roman" w:hAnsi="Times New Roman" w:cs="Times New Roman"/>
          <w:sz w:val="24"/>
          <w:szCs w:val="24"/>
          <w:vertAlign w:val="baseline"/>
        </w:rPr>
        <w:t xml:space="preserve"> «город Десногорск» Смоленской области» переименовано в муниципальное бюджетное учреждение дополнительного образования </w:t>
      </w:r>
      <w:r w:rsidR="00B01446" w:rsidRPr="00B01446">
        <w:rPr>
          <w:rFonts w:ascii="Times New Roman" w:hAnsi="Times New Roman" w:cs="Times New Roman"/>
          <w:sz w:val="24"/>
          <w:szCs w:val="24"/>
          <w:vertAlign w:val="baseline"/>
        </w:rPr>
        <w:t>«Детско-юношеская спортивная школа» муниципального образования «город Десногорск» Смоленской</w:t>
      </w:r>
      <w:proofErr w:type="gramEnd"/>
      <w:r w:rsidR="00B01446" w:rsidRPr="00B01446">
        <w:rPr>
          <w:rFonts w:ascii="Times New Roman" w:hAnsi="Times New Roman" w:cs="Times New Roman"/>
          <w:sz w:val="24"/>
          <w:szCs w:val="24"/>
          <w:vertAlign w:val="baseline"/>
        </w:rPr>
        <w:t xml:space="preserve"> области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>;</w:t>
      </w:r>
    </w:p>
    <w:p w14:paraId="220C6A7C" w14:textId="775CCB37" w:rsidR="00CC0708" w:rsidRDefault="000C3C5C" w:rsidP="00CC0708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0C3C5C">
        <w:rPr>
          <w:rFonts w:ascii="Times New Roman" w:hAnsi="Times New Roman" w:cs="Times New Roman"/>
          <w:sz w:val="24"/>
          <w:szCs w:val="24"/>
          <w:vertAlign w:val="baseline"/>
        </w:rPr>
        <w:t xml:space="preserve">Постановлением Администрации муниципального образования «город Десногорск» Смоленской области от </w:t>
      </w:r>
      <w:r w:rsidR="00827BD5">
        <w:rPr>
          <w:rFonts w:ascii="Times New Roman" w:hAnsi="Times New Roman" w:cs="Times New Roman"/>
          <w:sz w:val="24"/>
          <w:szCs w:val="24"/>
          <w:vertAlign w:val="baseline"/>
        </w:rPr>
        <w:t>29.12</w:t>
      </w:r>
      <w:r w:rsidRPr="000C3C5C">
        <w:rPr>
          <w:rFonts w:ascii="Times New Roman" w:hAnsi="Times New Roman" w:cs="Times New Roman"/>
          <w:sz w:val="24"/>
          <w:szCs w:val="24"/>
          <w:vertAlign w:val="baseline"/>
        </w:rPr>
        <w:t>.201</w:t>
      </w:r>
      <w:r w:rsidR="00827BD5">
        <w:rPr>
          <w:rFonts w:ascii="Times New Roman" w:hAnsi="Times New Roman" w:cs="Times New Roman"/>
          <w:sz w:val="24"/>
          <w:szCs w:val="24"/>
          <w:vertAlign w:val="baseline"/>
        </w:rPr>
        <w:t>8</w:t>
      </w:r>
      <w:r w:rsidR="001C74AE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827BD5" w:rsidRPr="000C3C5C">
        <w:rPr>
          <w:rFonts w:ascii="Times New Roman" w:hAnsi="Times New Roman" w:cs="Times New Roman"/>
          <w:sz w:val="24"/>
          <w:szCs w:val="24"/>
          <w:vertAlign w:val="baseline"/>
        </w:rPr>
        <w:t xml:space="preserve">№ </w:t>
      </w:r>
      <w:r w:rsidR="00827BD5">
        <w:rPr>
          <w:rFonts w:ascii="Times New Roman" w:hAnsi="Times New Roman" w:cs="Times New Roman"/>
          <w:sz w:val="24"/>
          <w:szCs w:val="24"/>
          <w:vertAlign w:val="baseline"/>
        </w:rPr>
        <w:t>1170</w:t>
      </w:r>
      <w:r w:rsidRPr="000C3C5C">
        <w:rPr>
          <w:rFonts w:ascii="Times New Roman" w:hAnsi="Times New Roman" w:cs="Times New Roman"/>
          <w:sz w:val="24"/>
          <w:szCs w:val="24"/>
          <w:vertAlign w:val="baseline"/>
        </w:rPr>
        <w:t xml:space="preserve"> «О</w:t>
      </w:r>
      <w:r w:rsidR="00827BD5">
        <w:rPr>
          <w:rFonts w:ascii="Times New Roman" w:hAnsi="Times New Roman" w:cs="Times New Roman"/>
          <w:sz w:val="24"/>
          <w:szCs w:val="24"/>
          <w:vertAlign w:val="baseline"/>
        </w:rPr>
        <w:t>б утверждении новой редакции Устава муниципального бюджетного учреждения «Спортивная школа» муниципального образования «город Десногорск» Смоленской области</w:t>
      </w:r>
      <w:r w:rsidR="00E80225">
        <w:rPr>
          <w:rFonts w:ascii="Times New Roman" w:hAnsi="Times New Roman" w:cs="Times New Roman"/>
          <w:sz w:val="24"/>
          <w:szCs w:val="24"/>
          <w:vertAlign w:val="baseline"/>
        </w:rPr>
        <w:t>»</w:t>
      </w:r>
      <w:r w:rsidRPr="000C3C5C">
        <w:rPr>
          <w:rFonts w:ascii="Times New Roman" w:hAnsi="Times New Roman" w:cs="Times New Roman"/>
          <w:sz w:val="24"/>
          <w:szCs w:val="24"/>
          <w:vertAlign w:val="baseline"/>
        </w:rPr>
        <w:t xml:space="preserve"> переименовано в муниципальное бюджетное учреждение «</w:t>
      </w:r>
      <w:r w:rsidR="00827BD5">
        <w:rPr>
          <w:rFonts w:ascii="Times New Roman" w:hAnsi="Times New Roman" w:cs="Times New Roman"/>
          <w:sz w:val="24"/>
          <w:szCs w:val="24"/>
          <w:vertAlign w:val="baseline"/>
        </w:rPr>
        <w:t>С</w:t>
      </w:r>
      <w:r w:rsidRPr="000C3C5C">
        <w:rPr>
          <w:rFonts w:ascii="Times New Roman" w:hAnsi="Times New Roman" w:cs="Times New Roman"/>
          <w:sz w:val="24"/>
          <w:szCs w:val="24"/>
          <w:vertAlign w:val="baseline"/>
        </w:rPr>
        <w:t>портивная школа» муниципального образования «город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 xml:space="preserve"> Десногорск» Смоленской области.</w:t>
      </w:r>
    </w:p>
    <w:p w14:paraId="21E24CFF" w14:textId="77777777" w:rsidR="000D2EEF" w:rsidRDefault="000D2EEF" w:rsidP="000D2EE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0D2EEF">
        <w:rPr>
          <w:rFonts w:ascii="Times New Roman" w:hAnsi="Times New Roman" w:cs="Times New Roman"/>
          <w:sz w:val="24"/>
          <w:szCs w:val="24"/>
          <w:vertAlign w:val="baseline"/>
        </w:rPr>
        <w:t>Муниципальное бюджетное учреждение дополнительного образования «Спортивная школа» муниципального образования «город Десногорск» Смоленской области является правопреемником Муниципального бюджетного учреждения «Спортивная школа» муниципального образования «город Десногорск» Смоленской области.</w:t>
      </w:r>
    </w:p>
    <w:p w14:paraId="11E0DB9F" w14:textId="36E2479E" w:rsidR="00C872A5" w:rsidRPr="00104C6B" w:rsidRDefault="000D2EEF" w:rsidP="000D2EE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 xml:space="preserve">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1.2.  Полное </w:t>
      </w:r>
      <w:r w:rsidR="005852E2">
        <w:rPr>
          <w:rFonts w:ascii="Times New Roman" w:hAnsi="Times New Roman" w:cs="Times New Roman"/>
          <w:sz w:val="24"/>
          <w:szCs w:val="24"/>
          <w:vertAlign w:val="baseline"/>
        </w:rPr>
        <w:t xml:space="preserve">официальное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наименование </w:t>
      </w:r>
      <w:r w:rsidR="005852E2">
        <w:rPr>
          <w:rFonts w:ascii="Times New Roman" w:hAnsi="Times New Roman" w:cs="Times New Roman"/>
          <w:sz w:val="24"/>
          <w:szCs w:val="24"/>
          <w:vertAlign w:val="baseline"/>
        </w:rPr>
        <w:t>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: муниципальное бюджетное учреждение дополнительного образования «Спортивная школа» муниципального </w:t>
      </w:r>
      <w:r w:rsidR="005852E2" w:rsidRPr="00104C6B">
        <w:rPr>
          <w:rFonts w:ascii="Times New Roman" w:hAnsi="Times New Roman" w:cs="Times New Roman"/>
          <w:sz w:val="24"/>
          <w:szCs w:val="24"/>
          <w:vertAlign w:val="baseline"/>
        </w:rPr>
        <w:t>образования «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город Десногорск» Смоленской области.</w:t>
      </w:r>
    </w:p>
    <w:p w14:paraId="7A561316" w14:textId="5517D25E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Сокращенное наименование</w:t>
      </w:r>
      <w:r w:rsidR="005852E2"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Учреждения: МБУ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ДО «Спортивная школа» г. </w:t>
      </w:r>
      <w:r w:rsidR="00581AA6">
        <w:rPr>
          <w:rFonts w:ascii="Times New Roman" w:hAnsi="Times New Roman" w:cs="Times New Roman"/>
          <w:sz w:val="24"/>
          <w:szCs w:val="24"/>
          <w:vertAlign w:val="baseline"/>
        </w:rPr>
        <w:t>Десногорска.</w:t>
      </w:r>
    </w:p>
    <w:p w14:paraId="53273943" w14:textId="0021D89A" w:rsidR="00C872A5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1.3.  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>Юридический и фактический адрес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: 216400</w:t>
      </w:r>
      <w:r w:rsidR="00650AAD">
        <w:rPr>
          <w:rFonts w:ascii="Times New Roman" w:hAnsi="Times New Roman" w:cs="Times New Roman"/>
          <w:sz w:val="24"/>
          <w:szCs w:val="24"/>
          <w:vertAlign w:val="baseline"/>
        </w:rPr>
        <w:t>, Российская Федерация, Смоленская область город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Десногорск, 2 микрорайон, строение 7.</w:t>
      </w:r>
    </w:p>
    <w:p w14:paraId="43E1BB49" w14:textId="1618E952" w:rsidR="00D41B65" w:rsidRDefault="00D41B6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1.4. Организационно-правовая форма: муниципальное бюджетное учреждение.</w:t>
      </w:r>
    </w:p>
    <w:p w14:paraId="54BB9A8C" w14:textId="7B33A652" w:rsidR="00D41B65" w:rsidRPr="00104C6B" w:rsidRDefault="00D41B6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1.5. Тип организации: учреждение дополнительного образования.</w:t>
      </w:r>
    </w:p>
    <w:p w14:paraId="2E6861C1" w14:textId="3E4302F3" w:rsidR="00C30677" w:rsidRDefault="00D41B65" w:rsidP="009A73F0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8F1C96" w:rsidRPr="00104C6B">
        <w:rPr>
          <w:sz w:val="24"/>
          <w:szCs w:val="24"/>
        </w:rPr>
        <w:t xml:space="preserve">.  Учредителем </w:t>
      </w:r>
      <w:r w:rsidR="00C30677">
        <w:rPr>
          <w:sz w:val="24"/>
          <w:szCs w:val="24"/>
        </w:rPr>
        <w:t xml:space="preserve">Учреждения </w:t>
      </w:r>
      <w:r w:rsidR="00C30677" w:rsidRPr="00104C6B">
        <w:rPr>
          <w:sz w:val="24"/>
          <w:szCs w:val="24"/>
        </w:rPr>
        <w:t>является муниципальное</w:t>
      </w:r>
      <w:r w:rsidR="00FF7F4F" w:rsidRPr="00104C6B">
        <w:rPr>
          <w:sz w:val="24"/>
          <w:szCs w:val="24"/>
        </w:rPr>
        <w:t xml:space="preserve"> образование «город Десногорск» Смоленской области</w:t>
      </w:r>
      <w:r w:rsidR="00C30677">
        <w:rPr>
          <w:sz w:val="24"/>
          <w:szCs w:val="24"/>
        </w:rPr>
        <w:t xml:space="preserve"> (далее – Учредитель)</w:t>
      </w:r>
      <w:r w:rsidR="00FF7F4F" w:rsidRPr="00104C6B">
        <w:rPr>
          <w:sz w:val="24"/>
          <w:szCs w:val="24"/>
        </w:rPr>
        <w:t xml:space="preserve">. </w:t>
      </w:r>
    </w:p>
    <w:p w14:paraId="5C727B98" w14:textId="0DCE5355" w:rsidR="00C30677" w:rsidRDefault="00C30677" w:rsidP="00C30677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Органом</w:t>
      </w:r>
      <w:r w:rsidRPr="00104C6B">
        <w:rPr>
          <w:sz w:val="24"/>
          <w:szCs w:val="24"/>
        </w:rPr>
        <w:t>, осуществляющим функции и полномочия Учредителя</w:t>
      </w:r>
      <w:r>
        <w:rPr>
          <w:sz w:val="24"/>
          <w:szCs w:val="24"/>
        </w:rPr>
        <w:t>, являе</w:t>
      </w:r>
      <w:r w:rsidRPr="00104C6B">
        <w:rPr>
          <w:sz w:val="24"/>
          <w:szCs w:val="24"/>
        </w:rPr>
        <w:t xml:space="preserve">тся Администрация муниципального образования «город Десногорск» Смоленской </w:t>
      </w:r>
      <w:r>
        <w:rPr>
          <w:sz w:val="24"/>
          <w:szCs w:val="24"/>
        </w:rPr>
        <w:t>области (далее – Администрация).</w:t>
      </w:r>
    </w:p>
    <w:p w14:paraId="49503716" w14:textId="231D10F7" w:rsidR="00FD2838" w:rsidRPr="00104C6B" w:rsidRDefault="00C30677" w:rsidP="00FD283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2838">
        <w:rPr>
          <w:sz w:val="24"/>
          <w:szCs w:val="24"/>
        </w:rPr>
        <w:t>Органом</w:t>
      </w:r>
      <w:r w:rsidR="00FD2838" w:rsidRPr="00104C6B">
        <w:rPr>
          <w:sz w:val="24"/>
          <w:szCs w:val="24"/>
        </w:rPr>
        <w:t>, ос</w:t>
      </w:r>
      <w:r w:rsidR="00FD2838">
        <w:rPr>
          <w:sz w:val="24"/>
          <w:szCs w:val="24"/>
        </w:rPr>
        <w:t>уществляющим</w:t>
      </w:r>
      <w:r w:rsidR="00FD2838" w:rsidRPr="00104C6B">
        <w:rPr>
          <w:sz w:val="24"/>
          <w:szCs w:val="24"/>
        </w:rPr>
        <w:t xml:space="preserve"> полномочия и функции собственника имущества </w:t>
      </w:r>
      <w:r w:rsidR="00FD2838">
        <w:rPr>
          <w:sz w:val="24"/>
          <w:szCs w:val="24"/>
        </w:rPr>
        <w:t>Учреждения, предоставляемого на праве оперативного управления, являе</w:t>
      </w:r>
      <w:r w:rsidR="00FD2838" w:rsidRPr="00104C6B">
        <w:rPr>
          <w:sz w:val="24"/>
          <w:szCs w:val="24"/>
        </w:rPr>
        <w:t>тся Комитет имущественных и земельных отношений Администрации муниципального образования «город Десногорск» Смоленской област</w:t>
      </w:r>
      <w:r w:rsidR="00FD2838">
        <w:rPr>
          <w:sz w:val="24"/>
          <w:szCs w:val="24"/>
        </w:rPr>
        <w:t>и</w:t>
      </w:r>
      <w:r w:rsidR="00FD2838" w:rsidRPr="00104C6B">
        <w:rPr>
          <w:sz w:val="24"/>
          <w:szCs w:val="24"/>
        </w:rPr>
        <w:t>.</w:t>
      </w:r>
      <w:r w:rsidR="00FD2838" w:rsidRPr="00104C6B">
        <w:rPr>
          <w:sz w:val="24"/>
          <w:szCs w:val="24"/>
        </w:rPr>
        <w:tab/>
      </w:r>
    </w:p>
    <w:p w14:paraId="7CB1B19C" w14:textId="6AA36B44" w:rsidR="00C30677" w:rsidRDefault="00FD2838" w:rsidP="00FD2838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     Учреждение находится в ведомственном подчинении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Комитета по культуре, спорту и </w:t>
      </w:r>
      <w:r>
        <w:rPr>
          <w:rFonts w:ascii="Times New Roman" w:hAnsi="Times New Roman" w:cs="Times New Roman"/>
          <w:sz w:val="24"/>
          <w:szCs w:val="24"/>
          <w:vertAlign w:val="baseline"/>
        </w:rPr>
        <w:t>молодежной политике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Администрации муниципального образования «город Десногорск» Смоленской области.</w:t>
      </w:r>
    </w:p>
    <w:p w14:paraId="1A570B7D" w14:textId="2BD4F760" w:rsidR="00566120" w:rsidRPr="00FD2838" w:rsidRDefault="00566120" w:rsidP="009A73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1.7.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 приносящей доход деятельности, кроме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</w:p>
    <w:p w14:paraId="17A32564" w14:textId="49C36FF0" w:rsidR="009E2EFF" w:rsidRPr="00104C6B" w:rsidRDefault="00566120" w:rsidP="009A73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1.8</w:t>
      </w:r>
      <w:r w:rsidR="009E2EFF">
        <w:rPr>
          <w:rFonts w:ascii="Times New Roman" w:hAnsi="Times New Roman" w:cs="Times New Roman"/>
          <w:sz w:val="24"/>
          <w:szCs w:val="24"/>
          <w:vertAlign w:val="baseline"/>
        </w:rPr>
        <w:t>. Учреждение</w:t>
      </w:r>
      <w:r w:rsidR="009E2EFF" w:rsidRPr="00104C6B">
        <w:rPr>
          <w:rFonts w:ascii="Times New Roman" w:hAnsi="Times New Roman" w:cs="Times New Roman"/>
          <w:sz w:val="24"/>
          <w:szCs w:val="24"/>
          <w:vertAlign w:val="baseline"/>
        </w:rPr>
        <w:t>, как юридическое лицо, имеет лицевые счета в Финансовом управлении муниципального образования «город Десногорск» Смоленской области; вправе от своего имени приобретать и осуществлять имущественные и неимущественные права,</w:t>
      </w:r>
      <w:r w:rsidR="00CC0708">
        <w:rPr>
          <w:rFonts w:ascii="Times New Roman" w:hAnsi="Times New Roman" w:cs="Times New Roman"/>
          <w:sz w:val="24"/>
          <w:szCs w:val="24"/>
          <w:vertAlign w:val="baseline"/>
        </w:rPr>
        <w:t xml:space="preserve"> заключать контракты, договоры,</w:t>
      </w:r>
      <w:r w:rsidR="009E2EF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соблюдать обязанности, быть истцом и ответчиком в суде. </w:t>
      </w:r>
    </w:p>
    <w:p w14:paraId="397D0DBB" w14:textId="620569F3" w:rsidR="00C30677" w:rsidRDefault="00C304CB" w:rsidP="00C304CB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104C6B">
        <w:rPr>
          <w:sz w:val="24"/>
          <w:szCs w:val="24"/>
        </w:rPr>
        <w:t xml:space="preserve"> является юридическим лицом, имеет печать, содержащую изображение герба муниципального образования «город Десногорск» Смоленской области, полное наименование учреждения на русском языке, штампы, бланки и другие реквизиты, необходимые для его деятельности.</w:t>
      </w:r>
    </w:p>
    <w:p w14:paraId="2F6A2EC1" w14:textId="69AA1FFA" w:rsidR="00D41B65" w:rsidRPr="00104C6B" w:rsidRDefault="00566120" w:rsidP="0022694C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C304CB">
        <w:rPr>
          <w:sz w:val="24"/>
          <w:szCs w:val="24"/>
        </w:rPr>
        <w:t>.</w:t>
      </w:r>
      <w:r w:rsidR="00B4417E">
        <w:rPr>
          <w:sz w:val="24"/>
          <w:szCs w:val="24"/>
        </w:rPr>
        <w:t xml:space="preserve"> Учреждение </w:t>
      </w:r>
      <w:r w:rsidR="00D41B65" w:rsidRPr="00104C6B">
        <w:rPr>
          <w:sz w:val="24"/>
          <w:szCs w:val="24"/>
        </w:rPr>
        <w:t xml:space="preserve">в своей деятельности руководствуется Конституцией Российской Федерации, </w:t>
      </w:r>
      <w:r w:rsidR="00B4417E">
        <w:rPr>
          <w:sz w:val="24"/>
          <w:szCs w:val="24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Смоленской области, муниципального образования «город Десногорск» Смоленской области и настоящим Уставом.</w:t>
      </w:r>
    </w:p>
    <w:p w14:paraId="1FE98548" w14:textId="3F97EE7F" w:rsidR="00C872A5" w:rsidRPr="00104C6B" w:rsidRDefault="00C53E9E" w:rsidP="007416CE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1</w:t>
      </w:r>
      <w:r w:rsidR="00566120">
        <w:rPr>
          <w:rFonts w:ascii="Times New Roman" w:hAnsi="Times New Roman" w:cs="Times New Roman"/>
          <w:sz w:val="24"/>
          <w:szCs w:val="24"/>
          <w:vertAlign w:val="baseline"/>
        </w:rPr>
        <w:t>.10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 </w:t>
      </w:r>
      <w:r w:rsidR="007416CE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приобретает права юридического лица со дня его государственной регистрации. </w:t>
      </w:r>
    </w:p>
    <w:p w14:paraId="317B4A63" w14:textId="75D5DCA2" w:rsidR="007416CE" w:rsidRPr="00104C6B" w:rsidRDefault="00566120" w:rsidP="0056612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1.11</w:t>
      </w:r>
      <w:r w:rsidR="00C53E9E" w:rsidRPr="007D1A90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EC67AE" w:rsidRPr="00A33C87">
        <w:rPr>
          <w:rFonts w:ascii="Times New Roman" w:hAnsi="Times New Roman" w:cs="Times New Roman"/>
          <w:sz w:val="24"/>
          <w:szCs w:val="24"/>
          <w:vertAlign w:val="baseline"/>
        </w:rPr>
        <w:t xml:space="preserve">Право на ведение образовательной </w:t>
      </w:r>
      <w:r w:rsidRPr="00A33C87">
        <w:rPr>
          <w:rFonts w:ascii="Times New Roman" w:hAnsi="Times New Roman" w:cs="Times New Roman"/>
          <w:sz w:val="24"/>
          <w:szCs w:val="24"/>
          <w:vertAlign w:val="baseline"/>
        </w:rPr>
        <w:t>деятельности и</w:t>
      </w:r>
      <w:r w:rsidR="00EC67AE" w:rsidRPr="00A33C87">
        <w:rPr>
          <w:rFonts w:ascii="Times New Roman" w:hAnsi="Times New Roman" w:cs="Times New Roman"/>
          <w:sz w:val="24"/>
          <w:szCs w:val="24"/>
          <w:vertAlign w:val="baseline"/>
        </w:rPr>
        <w:t xml:space="preserve"> льготы, предоставляемые</w:t>
      </w:r>
      <w:r w:rsidR="00EC67AE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A33C87">
        <w:rPr>
          <w:rFonts w:ascii="Times New Roman" w:hAnsi="Times New Roman" w:cs="Times New Roman"/>
          <w:sz w:val="24"/>
          <w:szCs w:val="24"/>
          <w:vertAlign w:val="baseline"/>
        </w:rPr>
        <w:t>законодательством Российской Федерации, возникают у Учреждения с момента выдачи ему лицензии на осуществление образовательной деятельности.</w:t>
      </w:r>
    </w:p>
    <w:p w14:paraId="7213856D" w14:textId="1CE8FD2A" w:rsidR="00566120" w:rsidRPr="00E90D42" w:rsidRDefault="00C53E9E" w:rsidP="003E4978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1.12. </w:t>
      </w:r>
      <w:r w:rsidR="00566120">
        <w:rPr>
          <w:rFonts w:ascii="Times New Roman" w:hAnsi="Times New Roman" w:cs="Times New Roman"/>
          <w:sz w:val="24"/>
          <w:szCs w:val="24"/>
          <w:vertAlign w:val="baseline"/>
        </w:rPr>
        <w:t xml:space="preserve">Учреждение </w:t>
      </w:r>
      <w:r w:rsidR="00566120" w:rsidRPr="00104C6B">
        <w:rPr>
          <w:rFonts w:ascii="Times New Roman" w:hAnsi="Times New Roman" w:cs="Times New Roman"/>
          <w:sz w:val="24"/>
          <w:szCs w:val="24"/>
          <w:vertAlign w:val="baseline"/>
        </w:rPr>
        <w:t>обеспечивает</w:t>
      </w:r>
      <w:r w:rsidR="00566120">
        <w:rPr>
          <w:rFonts w:ascii="Times New Roman" w:hAnsi="Times New Roman" w:cs="Times New Roman"/>
          <w:sz w:val="24"/>
          <w:szCs w:val="24"/>
          <w:vertAlign w:val="baseline"/>
        </w:rPr>
        <w:t xml:space="preserve">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</w:t>
      </w:r>
      <w:r w:rsidR="003E4978">
        <w:rPr>
          <w:rFonts w:ascii="Times New Roman" w:hAnsi="Times New Roman" w:cs="Times New Roman"/>
          <w:sz w:val="24"/>
          <w:szCs w:val="24"/>
          <w:vertAlign w:val="baseline"/>
        </w:rPr>
        <w:t>сведений</w:t>
      </w:r>
      <w:r w:rsidR="00566120">
        <w:rPr>
          <w:rFonts w:ascii="Times New Roman" w:hAnsi="Times New Roman" w:cs="Times New Roman"/>
          <w:sz w:val="24"/>
          <w:szCs w:val="24"/>
          <w:vertAlign w:val="baseline"/>
        </w:rPr>
        <w:t xml:space="preserve">, установленного </w:t>
      </w:r>
      <w:r w:rsidR="003E4978">
        <w:rPr>
          <w:rFonts w:ascii="Times New Roman" w:hAnsi="Times New Roman" w:cs="Times New Roman"/>
          <w:sz w:val="24"/>
          <w:szCs w:val="24"/>
          <w:vertAlign w:val="baseline"/>
        </w:rPr>
        <w:t>законодательством.</w:t>
      </w:r>
    </w:p>
    <w:p w14:paraId="13B0D7C4" w14:textId="3E99B933" w:rsidR="00007DD9" w:rsidRDefault="003E4978" w:rsidP="0022694C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BA55AC" w:rsidRPr="00104C6B">
        <w:rPr>
          <w:rFonts w:ascii="Times New Roman" w:hAnsi="Times New Roman" w:cs="Times New Roman"/>
          <w:sz w:val="24"/>
          <w:szCs w:val="24"/>
          <w:vertAlign w:val="baseline"/>
        </w:rPr>
        <w:t>1.1</w:t>
      </w:r>
      <w:r w:rsidR="00E90D42">
        <w:rPr>
          <w:rFonts w:ascii="Times New Roman" w:hAnsi="Times New Roman" w:cs="Times New Roman"/>
          <w:sz w:val="24"/>
          <w:szCs w:val="24"/>
          <w:vertAlign w:val="baseline"/>
        </w:rPr>
        <w:t>3</w:t>
      </w:r>
      <w:r w:rsidR="00C53E9E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baseline"/>
        </w:rPr>
        <w:t>У Учреждения отсутствуют филиалы и представительства.</w:t>
      </w:r>
    </w:p>
    <w:p w14:paraId="02524702" w14:textId="77777777" w:rsidR="00007DD9" w:rsidRPr="00104C6B" w:rsidRDefault="00007DD9">
      <w:pPr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3221E93" w14:textId="748B1D7E" w:rsidR="00C872A5" w:rsidRPr="00104C6B" w:rsidRDefault="00DC1DC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2. Предмет, цели и </w:t>
      </w:r>
      <w:r w:rsidR="00FF7F4F"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виды деят</w:t>
      </w:r>
      <w:r w:rsidR="00566BA0"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ельности</w:t>
      </w:r>
      <w:r w:rsidR="008774E2"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>типы и виды реализуемых образовательных программ</w:t>
      </w:r>
    </w:p>
    <w:p w14:paraId="0EFBD734" w14:textId="77777777" w:rsidR="00C872A5" w:rsidRPr="00104C6B" w:rsidRDefault="00C872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14:paraId="4C5F865D" w14:textId="0CB87790" w:rsidR="00051471" w:rsidRDefault="00051471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2.1</w:t>
      </w:r>
      <w:r w:rsidR="00FA3B23">
        <w:rPr>
          <w:rFonts w:ascii="Times New Roman" w:hAnsi="Times New Roman" w:cs="Times New Roman"/>
          <w:sz w:val="24"/>
          <w:szCs w:val="24"/>
          <w:vertAlign w:val="baseline"/>
        </w:rPr>
        <w:t>.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Учреждение создано в целях </w:t>
      </w:r>
      <w:r w:rsidR="00DC1DC7">
        <w:rPr>
          <w:rFonts w:ascii="Times New Roman" w:hAnsi="Times New Roman" w:cs="Times New Roman"/>
          <w:sz w:val="24"/>
          <w:szCs w:val="24"/>
          <w:vertAlign w:val="baseline"/>
        </w:rPr>
        <w:t>реализации предусмотренных законодательством Российской Федерации полномочий органов местного самоуправления в сфере обеспечения</w:t>
      </w:r>
      <w:r w:rsidR="00FA3B23">
        <w:rPr>
          <w:rFonts w:ascii="Times New Roman" w:hAnsi="Times New Roman" w:cs="Times New Roman"/>
          <w:sz w:val="24"/>
          <w:szCs w:val="24"/>
          <w:vertAlign w:val="baseline"/>
        </w:rPr>
        <w:t xml:space="preserve"> условий для развития физической культуры, школьного и массового спорта, организации и проведения официальных физкультурно-оздоровительных и спортивных мероприятий.</w:t>
      </w:r>
    </w:p>
    <w:p w14:paraId="06633A09" w14:textId="297AD22C" w:rsidR="00051471" w:rsidRDefault="00FA3B23" w:rsidP="00007DD9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2.2. </w:t>
      </w:r>
      <w:r w:rsidR="002408F0">
        <w:rPr>
          <w:rFonts w:ascii="Times New Roman" w:hAnsi="Times New Roman" w:cs="Times New Roman"/>
          <w:sz w:val="24"/>
          <w:szCs w:val="24"/>
          <w:vertAlign w:val="baseline"/>
        </w:rPr>
        <w:t>Предметом деятельности Учреждения является дополнительное образование детей и взрослых в области физической культуры и спорта.</w:t>
      </w:r>
    </w:p>
    <w:p w14:paraId="1974DD44" w14:textId="18B60EB8" w:rsidR="00C872A5" w:rsidRDefault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2.3</w:t>
      </w:r>
      <w:r w:rsidR="007971D7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baseline"/>
        </w:rPr>
        <w:t>Целями деятельности Учреждения являются:</w:t>
      </w:r>
    </w:p>
    <w:p w14:paraId="7E2F8CE5" w14:textId="77777777" w:rsidR="002408F0" w:rsidRDefault="002408F0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осуществление образовательной деятельности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по дополнительным</w:t>
      </w:r>
      <w:r w:rsidR="007971D7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общеобразовательным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программам в области физической культуры и спорта </w:t>
      </w:r>
      <w:r w:rsidR="00566BA0" w:rsidRPr="00E90D42">
        <w:rPr>
          <w:rFonts w:ascii="Times New Roman" w:hAnsi="Times New Roman" w:cs="Times New Roman"/>
          <w:sz w:val="24"/>
          <w:szCs w:val="24"/>
          <w:vertAlign w:val="baseline"/>
        </w:rPr>
        <w:t>(</w:t>
      </w:r>
      <w:r>
        <w:rPr>
          <w:rFonts w:ascii="Times New Roman" w:hAnsi="Times New Roman" w:cs="Times New Roman"/>
          <w:sz w:val="24"/>
          <w:szCs w:val="24"/>
          <w:vertAlign w:val="baseline"/>
        </w:rPr>
        <w:t>дополнительным общеразвивающим программам</w:t>
      </w:r>
      <w:r w:rsidR="007971D7" w:rsidRPr="00E90D42">
        <w:rPr>
          <w:rFonts w:ascii="Times New Roman" w:hAnsi="Times New Roman" w:cs="Times New Roman"/>
          <w:sz w:val="24"/>
          <w:szCs w:val="24"/>
          <w:vertAlign w:val="baseline"/>
        </w:rPr>
        <w:t xml:space="preserve"> в облас</w:t>
      </w:r>
      <w:r>
        <w:rPr>
          <w:rFonts w:ascii="Times New Roman" w:hAnsi="Times New Roman" w:cs="Times New Roman"/>
          <w:sz w:val="24"/>
          <w:szCs w:val="24"/>
          <w:vertAlign w:val="baseline"/>
        </w:rPr>
        <w:t>ти физической культуры и спорта и</w:t>
      </w:r>
      <w:r w:rsidR="007971D7" w:rsidRPr="00E90D42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baseline"/>
        </w:rPr>
        <w:t>дополнительным образовательным программам</w:t>
      </w:r>
      <w:r w:rsidR="00104C6B" w:rsidRPr="00E90D42">
        <w:rPr>
          <w:rFonts w:ascii="Times New Roman" w:hAnsi="Times New Roman" w:cs="Times New Roman"/>
          <w:sz w:val="24"/>
          <w:szCs w:val="24"/>
          <w:shd w:val="clear" w:color="auto" w:fill="FFFFFF"/>
          <w:vertAlign w:val="baseline"/>
        </w:rPr>
        <w:t xml:space="preserve"> спортивной подготовки</w:t>
      </w:r>
      <w:r>
        <w:rPr>
          <w:rFonts w:ascii="Times New Roman" w:hAnsi="Times New Roman" w:cs="Times New Roman"/>
          <w:sz w:val="24"/>
          <w:szCs w:val="24"/>
          <w:vertAlign w:val="baseline"/>
        </w:rPr>
        <w:t>);</w:t>
      </w:r>
    </w:p>
    <w:p w14:paraId="33594B27" w14:textId="307F3C34" w:rsidR="00104C6B" w:rsidRDefault="002408F0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104C6B" w:rsidRPr="00E90D42">
        <w:rPr>
          <w:rFonts w:ascii="Times New Roman" w:hAnsi="Times New Roman" w:cs="Times New Roman"/>
          <w:sz w:val="24"/>
          <w:szCs w:val="24"/>
          <w:vertAlign w:val="baseline"/>
        </w:rPr>
        <w:t xml:space="preserve">  </w:t>
      </w:r>
      <w:r w:rsidR="00D17B8B">
        <w:rPr>
          <w:rFonts w:ascii="Times New Roman" w:hAnsi="Times New Roman" w:cs="Times New Roman"/>
          <w:sz w:val="24"/>
          <w:szCs w:val="24"/>
          <w:vertAlign w:val="baseline"/>
        </w:rPr>
        <w:t>осуществление деятельности в сфере физической культуры и спорта, охраны и укрепления здоровья;</w:t>
      </w:r>
    </w:p>
    <w:p w14:paraId="1C3560D9" w14:textId="09298B56" w:rsidR="00D17B8B" w:rsidRDefault="00D17B8B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обеспечение целенаправленной подготовки спортивного резерва для спортивных сборных команд;</w:t>
      </w:r>
    </w:p>
    <w:p w14:paraId="19D30F6D" w14:textId="63DAA67C" w:rsidR="00D17B8B" w:rsidRDefault="00D17B8B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пропаганда здорового образа жизни, популяризация культивируемых видов спорта, организация соревновательной и физкультурно-спортивной деятельности;</w:t>
      </w:r>
    </w:p>
    <w:p w14:paraId="5631CE0B" w14:textId="37A6F6BE" w:rsidR="00D17B8B" w:rsidRDefault="00D17B8B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осуществление физкультурно-массовой, организационно-методической, консультационной деятельности.</w:t>
      </w:r>
    </w:p>
    <w:p w14:paraId="1B549F68" w14:textId="06B74F72" w:rsidR="00D17B8B" w:rsidRDefault="00D17B8B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2.4. Учреждение вправе осуществлять следующие </w:t>
      </w:r>
      <w:r w:rsidR="004C626F">
        <w:rPr>
          <w:rFonts w:ascii="Times New Roman" w:hAnsi="Times New Roman" w:cs="Times New Roman"/>
          <w:sz w:val="24"/>
          <w:szCs w:val="24"/>
          <w:vertAlign w:val="baseline"/>
        </w:rPr>
        <w:t>виды деятельности, являющиеся основными:</w:t>
      </w:r>
    </w:p>
    <w:p w14:paraId="416F784B" w14:textId="01A353C7" w:rsidR="004C626F" w:rsidRDefault="004C626F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реализация дополнительных общеразвивающих программ в области физической культуры и спорта по культивируемым видам спорта для детей, достигших минимального возраста для занятий избранным видом спорта, и взрослых;</w:t>
      </w:r>
    </w:p>
    <w:p w14:paraId="30A94F21" w14:textId="77777777" w:rsidR="00610012" w:rsidRDefault="004C626F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реализация дополнительных образовательных программ спортивной подготовки для детей, достигших минимального возраста для занятий </w:t>
      </w:r>
      <w:r w:rsidR="00610012">
        <w:rPr>
          <w:rFonts w:ascii="Times New Roman" w:hAnsi="Times New Roman" w:cs="Times New Roman"/>
          <w:sz w:val="24"/>
          <w:szCs w:val="24"/>
          <w:vertAlign w:val="baseline"/>
        </w:rPr>
        <w:t>избранным видом спорта, и взрослых;</w:t>
      </w:r>
    </w:p>
    <w:p w14:paraId="2FB5A8BF" w14:textId="77777777" w:rsidR="00610012" w:rsidRDefault="0061001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организация занятий спортом групповых и индивидуальных, включая занятия в спортивных лагерях;</w:t>
      </w:r>
    </w:p>
    <w:p w14:paraId="587CEE67" w14:textId="77777777" w:rsidR="00610012" w:rsidRDefault="0061001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предоставление спортивных сооружений для организации и проведения массовых физкультурно-оздоровительных мероприятий, спортивных соревнований, праздников и фестивалей, в том числе по выполнению нормативов испытаний (тестов) Всероссийского физкультурно-спортивного комплекса «Готов к труду и обороне».</w:t>
      </w:r>
    </w:p>
    <w:p w14:paraId="5BBA3595" w14:textId="77777777" w:rsidR="00610012" w:rsidRDefault="0061001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2.5. Учреждение не вправе осуществлять виды деятельности, не предусмотренные настоящим Уставом.</w:t>
      </w:r>
    </w:p>
    <w:p w14:paraId="49454659" w14:textId="7E12FF8A" w:rsidR="004C626F" w:rsidRDefault="0061001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2.6. Учреждение выполняет муниципальное задание, которое формируется и утверждается Учредителем в соответствии с видами деятельности, отнесенными настоящим Уставом к основному виду деятельности.  </w:t>
      </w:r>
    </w:p>
    <w:p w14:paraId="33AECC98" w14:textId="0B602F9C" w:rsidR="00D17B8B" w:rsidRDefault="0061001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Учреждение не вправе отказаться от выполнения муниципального задания.</w:t>
      </w:r>
    </w:p>
    <w:p w14:paraId="1130658E" w14:textId="6BEBCFD8" w:rsidR="00610012" w:rsidRDefault="0061001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2.7.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пунктом 2.4. настоящего Устава, </w:t>
      </w:r>
      <w:r w:rsidR="00CE3EB0">
        <w:rPr>
          <w:rFonts w:ascii="Times New Roman" w:hAnsi="Times New Roman" w:cs="Times New Roman"/>
          <w:sz w:val="24"/>
          <w:szCs w:val="24"/>
          <w:vertAlign w:val="baseline"/>
        </w:rPr>
        <w:t>в сферах, указанных в пункте 2.1. настоящего Устава, для граждан и юридических лиц за плату и на одинаковых при оказании одних и тех же услуг условиях.</w:t>
      </w:r>
    </w:p>
    <w:p w14:paraId="509194BE" w14:textId="4BCB7A0F" w:rsidR="00CE3EB0" w:rsidRDefault="00CE3EB0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2.8. Учреждение вправе осуществлять в соответствии с действующим законодательством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14:paraId="58166F68" w14:textId="050840A0" w:rsidR="0071318C" w:rsidRDefault="0071318C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14:paraId="08084A89" w14:textId="7D9E2312" w:rsidR="000E3657" w:rsidRDefault="000E365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2.9.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</w:t>
      </w:r>
      <w:r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следующие виды приносящей доход деятельности на возмездных условиях на основе договоров, заключенных с юридическими и физическими лицами:</w:t>
      </w:r>
    </w:p>
    <w:p w14:paraId="5AB622D1" w14:textId="77777777" w:rsidR="00F47E17" w:rsidRDefault="000E365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оказание </w:t>
      </w:r>
      <w:r w:rsidR="0038437E">
        <w:rPr>
          <w:rFonts w:ascii="Times New Roman" w:hAnsi="Times New Roman" w:cs="Times New Roman"/>
          <w:sz w:val="24"/>
          <w:szCs w:val="24"/>
          <w:vertAlign w:val="baseline"/>
        </w:rPr>
        <w:t>образовательных услуг, в том числе платных, пр</w:t>
      </w:r>
      <w:r w:rsidR="00F47E17">
        <w:rPr>
          <w:rFonts w:ascii="Times New Roman" w:hAnsi="Times New Roman" w:cs="Times New Roman"/>
          <w:sz w:val="24"/>
          <w:szCs w:val="24"/>
          <w:vertAlign w:val="baseline"/>
        </w:rPr>
        <w:t>едусмотренных настоящим Уставом, в интересах личности, общества, государства;</w:t>
      </w:r>
    </w:p>
    <w:p w14:paraId="5238FC84" w14:textId="77777777" w:rsidR="00671022" w:rsidRDefault="00F47E1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671022">
        <w:rPr>
          <w:rFonts w:ascii="Times New Roman" w:hAnsi="Times New Roman" w:cs="Times New Roman"/>
          <w:sz w:val="24"/>
          <w:szCs w:val="24"/>
          <w:vertAlign w:val="baseline"/>
        </w:rPr>
        <w:t>оказание платных спортивных услуг по использованию спортивного инвентаря, оборудования, плоскостных сооружений;</w:t>
      </w:r>
    </w:p>
    <w:p w14:paraId="1149D6DB" w14:textId="77777777" w:rsidR="00671022" w:rsidRDefault="0067102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организация пунктов проката спортивного инвентаря, оборудования;</w:t>
      </w:r>
    </w:p>
    <w:p w14:paraId="1DC05F00" w14:textId="77777777" w:rsidR="00671022" w:rsidRDefault="0067102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организация занятий по общефизической и специальной физической подготовке детей и взрослых, занятий в тренажерном зале, занятий фитнессом;</w:t>
      </w:r>
    </w:p>
    <w:p w14:paraId="36B46698" w14:textId="75801D6F" w:rsidR="000E3657" w:rsidRDefault="0067102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организация досуга обучающихся </w:t>
      </w:r>
      <w:r w:rsidR="00840EFB">
        <w:rPr>
          <w:rFonts w:ascii="Times New Roman" w:hAnsi="Times New Roman" w:cs="Times New Roman"/>
          <w:sz w:val="24"/>
          <w:szCs w:val="24"/>
          <w:vertAlign w:val="baseline"/>
        </w:rPr>
        <w:t>(игры</w:t>
      </w:r>
      <w:r>
        <w:rPr>
          <w:rFonts w:ascii="Times New Roman" w:hAnsi="Times New Roman" w:cs="Times New Roman"/>
          <w:sz w:val="24"/>
          <w:szCs w:val="24"/>
          <w:vertAlign w:val="baseline"/>
        </w:rPr>
        <w:t>, турпоходы и т.д.);</w:t>
      </w:r>
    </w:p>
    <w:p w14:paraId="75F29F8C" w14:textId="1775A1D6" w:rsidR="00671022" w:rsidRDefault="0067102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организация профилактических мероприятий по укреплению здоровья;</w:t>
      </w:r>
    </w:p>
    <w:p w14:paraId="16CE3FD3" w14:textId="1C3B7D2A" w:rsidR="00987776" w:rsidRDefault="00987776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организация и проведение учебно-тренировочных сборов, спортивно-оздоровительных лагерей, пришкольных площадок</w:t>
      </w:r>
      <w:r w:rsidR="00187893">
        <w:rPr>
          <w:rFonts w:ascii="Times New Roman" w:hAnsi="Times New Roman" w:cs="Times New Roman"/>
          <w:sz w:val="24"/>
          <w:szCs w:val="24"/>
          <w:vertAlign w:val="baseline"/>
        </w:rPr>
        <w:t xml:space="preserve"> и туристических баз.</w:t>
      </w:r>
    </w:p>
    <w:p w14:paraId="3434CDD3" w14:textId="2E3BFA5A" w:rsidR="00671022" w:rsidRDefault="0067102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оказание услуг по проведению семинаров, конференций, слетов, </w:t>
      </w:r>
      <w:r w:rsidR="00840EFB">
        <w:rPr>
          <w:rFonts w:ascii="Times New Roman" w:hAnsi="Times New Roman" w:cs="Times New Roman"/>
          <w:sz w:val="24"/>
          <w:szCs w:val="24"/>
          <w:vertAlign w:val="baseline"/>
        </w:rPr>
        <w:t>соревнований и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других мероприятий;</w:t>
      </w:r>
    </w:p>
    <w:p w14:paraId="7E2CF5BE" w14:textId="1E649A9C" w:rsidR="00671022" w:rsidRDefault="00671022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840EFB">
        <w:rPr>
          <w:rFonts w:ascii="Times New Roman" w:hAnsi="Times New Roman" w:cs="Times New Roman"/>
          <w:sz w:val="24"/>
          <w:szCs w:val="24"/>
          <w:vertAlign w:val="baseline"/>
        </w:rPr>
        <w:t>предоставление в аренду спортивного зала и помещений спортивного сооружения с предварительного согласия Учредителя.</w:t>
      </w:r>
    </w:p>
    <w:p w14:paraId="58C7833C" w14:textId="46E5E604" w:rsidR="00D17B8B" w:rsidRDefault="00CE3EB0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2.</w:t>
      </w:r>
      <w:r w:rsidR="000E3657">
        <w:rPr>
          <w:rFonts w:ascii="Times New Roman" w:hAnsi="Times New Roman" w:cs="Times New Roman"/>
          <w:sz w:val="24"/>
          <w:szCs w:val="24"/>
          <w:vertAlign w:val="baseline"/>
        </w:rPr>
        <w:t>10</w:t>
      </w:r>
      <w:r>
        <w:rPr>
          <w:rFonts w:ascii="Times New Roman" w:hAnsi="Times New Roman" w:cs="Times New Roman"/>
          <w:sz w:val="24"/>
          <w:szCs w:val="24"/>
          <w:vertAlign w:val="baseline"/>
        </w:rPr>
        <w:t>. 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14:paraId="20E4AD02" w14:textId="48EA4CE4" w:rsidR="00A07DC0" w:rsidRDefault="00A07DC0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2.1</w:t>
      </w:r>
      <w:r w:rsidR="000E3657">
        <w:rPr>
          <w:rFonts w:ascii="Times New Roman" w:hAnsi="Times New Roman" w:cs="Times New Roman"/>
          <w:sz w:val="24"/>
          <w:szCs w:val="24"/>
          <w:vertAlign w:val="baseline"/>
        </w:rPr>
        <w:t>1</w:t>
      </w:r>
      <w:r>
        <w:rPr>
          <w:rFonts w:ascii="Times New Roman" w:hAnsi="Times New Roman" w:cs="Times New Roman"/>
          <w:sz w:val="24"/>
          <w:szCs w:val="24"/>
          <w:vertAlign w:val="baseline"/>
        </w:rPr>
        <w:t>. Учреждение несет в установленном законодательством Российской Федерации порядке ответственность за:</w:t>
      </w:r>
    </w:p>
    <w:p w14:paraId="7BD1C91D" w14:textId="2BC254B6" w:rsidR="00A07DC0" w:rsidRDefault="00A07DC0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невыполнение </w:t>
      </w:r>
      <w:r w:rsidR="000E3657">
        <w:rPr>
          <w:rFonts w:ascii="Times New Roman" w:hAnsi="Times New Roman" w:cs="Times New Roman"/>
          <w:sz w:val="24"/>
          <w:szCs w:val="24"/>
          <w:vertAlign w:val="baseline"/>
        </w:rPr>
        <w:t>функций, отнесенных к его компетенции;</w:t>
      </w:r>
    </w:p>
    <w:p w14:paraId="59388B9A" w14:textId="476CD627" w:rsidR="000E3657" w:rsidRDefault="000E365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реализацию не в полном объеме дополнительных общеобразовательных программ в области физической культуры и спорта в соответствии с учебно-тренировочным планом и графиком учебно-тренировочного процесса, качество образования своих выпускников;</w:t>
      </w:r>
    </w:p>
    <w:p w14:paraId="35607A46" w14:textId="6002EDE1" w:rsidR="000E3657" w:rsidRDefault="000E365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жизнь и здоровье обучающихся, работников во время образовательного процесса;</w:t>
      </w:r>
    </w:p>
    <w:p w14:paraId="6B6CB823" w14:textId="69FC5E2E" w:rsidR="000E3657" w:rsidRDefault="000E365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нарушение прав и свобод, обучающихся и работников Учреждения;</w:t>
      </w:r>
    </w:p>
    <w:p w14:paraId="2BF1CA92" w14:textId="1ABFC796" w:rsidR="000E3657" w:rsidRDefault="000E3657" w:rsidP="002408F0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иные действия, предусмотренные законодательством Российской Федерации.</w:t>
      </w:r>
    </w:p>
    <w:p w14:paraId="770AA6F6" w14:textId="623B1B60" w:rsidR="00C872A5" w:rsidRPr="00104C6B" w:rsidRDefault="00C872A5" w:rsidP="00DC1A30">
      <w:pPr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6EB4164A" w14:textId="6216B453" w:rsidR="00C872A5" w:rsidRPr="00104C6B" w:rsidRDefault="00FF7F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3. Организация </w:t>
      </w:r>
      <w:r w:rsidR="00DC1A30">
        <w:rPr>
          <w:rFonts w:ascii="Times New Roman" w:hAnsi="Times New Roman" w:cs="Times New Roman"/>
          <w:b/>
          <w:sz w:val="24"/>
          <w:szCs w:val="24"/>
          <w:vertAlign w:val="baseline"/>
        </w:rPr>
        <w:t>образовательного процесса</w:t>
      </w:r>
    </w:p>
    <w:p w14:paraId="0DC7F685" w14:textId="77777777" w:rsidR="00C872A5" w:rsidRPr="00104C6B" w:rsidRDefault="00C872A5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B48F381" w14:textId="39AA09AC" w:rsidR="00C872A5" w:rsidRPr="00104C6B" w:rsidRDefault="008F1C96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3.1. </w:t>
      </w:r>
      <w:r w:rsidR="00D17468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организует работу в </w:t>
      </w:r>
      <w:r w:rsidR="00D17468" w:rsidRPr="00152759">
        <w:rPr>
          <w:rFonts w:ascii="Times New Roman" w:hAnsi="Times New Roman" w:cs="Times New Roman"/>
          <w:sz w:val="24"/>
          <w:szCs w:val="24"/>
          <w:vertAlign w:val="baseline"/>
        </w:rPr>
        <w:t>течение календарного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года.  Начало и окончание учебного года зависит от специфики видов спорта, календаря спортивных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соревнований, периодизации спор</w:t>
      </w:r>
      <w:r w:rsidR="00187893">
        <w:rPr>
          <w:rFonts w:ascii="Times New Roman" w:hAnsi="Times New Roman" w:cs="Times New Roman"/>
          <w:sz w:val="24"/>
          <w:szCs w:val="24"/>
          <w:vertAlign w:val="baseline"/>
        </w:rPr>
        <w:t xml:space="preserve">тивной подготовки. Учебный год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начинается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1 </w:t>
      </w:r>
      <w:r w:rsidR="00D17468" w:rsidRPr="00104C6B">
        <w:rPr>
          <w:rFonts w:ascii="Times New Roman" w:hAnsi="Times New Roman" w:cs="Times New Roman"/>
          <w:sz w:val="24"/>
          <w:szCs w:val="24"/>
          <w:vertAlign w:val="baseline"/>
        </w:rPr>
        <w:t>сентября. Учебный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процесс осуществляется в соответствии с годовым учебно-тренировочным планом, рассчитанным на 52 недели.  В каникулярное время </w:t>
      </w:r>
      <w:r w:rsidR="00D17468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может</w:t>
      </w:r>
      <w:r w:rsidR="00880CD6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проводить учебно-тренировочные сборы,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открывать в установленном порядке спортивно-оздоровительные лагеря, пришкольные площадки и туристические базы, создавать различные объединения с постоянными и (или) переменными составами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участников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лагерях (загородных или с дневным пребыванием), на своей </w:t>
      </w:r>
      <w:r w:rsidR="00D17468" w:rsidRPr="00104C6B">
        <w:rPr>
          <w:rFonts w:ascii="Times New Roman" w:hAnsi="Times New Roman" w:cs="Times New Roman"/>
          <w:sz w:val="24"/>
          <w:szCs w:val="24"/>
          <w:vertAlign w:val="baseline"/>
        </w:rPr>
        <w:t>базе, а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также по месту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жительства участников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  <w:p w14:paraId="48B275A1" w14:textId="1B3D9603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3.2. Образовательный проце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сс в Учреждении</w:t>
      </w:r>
      <w:r w:rsidR="00880CD6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ведется на русском языке,</w:t>
      </w: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строится на основе добровольного</w:t>
      </w:r>
      <w:r w:rsidR="00880CD6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выбора </w:t>
      </w:r>
      <w:r w:rsidR="00974BF4" w:rsidRPr="00152759">
        <w:rPr>
          <w:rFonts w:ascii="Times New Roman" w:hAnsi="Times New Roman" w:cs="Times New Roman"/>
          <w:sz w:val="24"/>
          <w:szCs w:val="24"/>
          <w:vertAlign w:val="baseline"/>
        </w:rPr>
        <w:t>обучающимися направлений</w:t>
      </w: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деятельности.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01576C32" w14:textId="7E51F0F6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</w:t>
      </w:r>
      <w:r w:rsidR="008F1C96" w:rsidRPr="00104C6B">
        <w:rPr>
          <w:rFonts w:ascii="Times New Roman" w:hAnsi="Times New Roman" w:cs="Times New Roman"/>
          <w:sz w:val="24"/>
          <w:szCs w:val="24"/>
          <w:vertAlign w:val="baseline"/>
        </w:rPr>
        <w:t>.3. Об</w:t>
      </w:r>
      <w:r w:rsidR="00880CD6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разовательный процесс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в Учреждении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проводится по дополнительным общеобразовательным программам, р</w:t>
      </w:r>
      <w:r w:rsidR="008F1C96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азрабатываемым и утверждаемым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Учреждением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самостоятельно в соответствии с 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>з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аконо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 xml:space="preserve">дательством по образованию и законодательством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по физической культуре и спорту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, которые включают в себя:</w:t>
      </w:r>
    </w:p>
    <w:p w14:paraId="11DE7150" w14:textId="77777777" w:rsidR="00C872A5" w:rsidRPr="00104C6B" w:rsidRDefault="00FF7F4F" w:rsidP="00974BF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01"/>
        <w:jc w:val="both"/>
        <w:rPr>
          <w:color w:val="000000"/>
        </w:rPr>
      </w:pPr>
      <w:r w:rsidRPr="00104C6B">
        <w:rPr>
          <w:color w:val="000000"/>
        </w:rPr>
        <w:t>дополнительные общеразвивающие программы в области физической культуры и спорта, которые определяют содержание спортивно-оздоровительного этапа;</w:t>
      </w:r>
    </w:p>
    <w:p w14:paraId="1DADD7EB" w14:textId="24D20164" w:rsidR="00C872A5" w:rsidRPr="00104C6B" w:rsidRDefault="00FF7F4F" w:rsidP="00974BF4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104C6B">
        <w:rPr>
          <w:color w:val="000000"/>
        </w:rPr>
        <w:t>дополнительные образовательные программы спортивной подготовки</w:t>
      </w:r>
      <w:r w:rsidR="00880CD6" w:rsidRPr="00104C6B">
        <w:rPr>
          <w:color w:val="000000"/>
        </w:rPr>
        <w:t xml:space="preserve"> на </w:t>
      </w:r>
      <w:r w:rsidR="00974BF4" w:rsidRPr="00104C6B">
        <w:rPr>
          <w:color w:val="000000"/>
        </w:rPr>
        <w:t>этапах:</w:t>
      </w:r>
      <w:r w:rsidR="00880CD6" w:rsidRPr="00104C6B">
        <w:rPr>
          <w:color w:val="000000"/>
        </w:rPr>
        <w:t xml:space="preserve"> начальной </w:t>
      </w:r>
      <w:r w:rsidR="00974BF4" w:rsidRPr="00104C6B">
        <w:rPr>
          <w:color w:val="000000"/>
        </w:rPr>
        <w:t>подготовки,</w:t>
      </w:r>
      <w:r w:rsidR="00880CD6" w:rsidRPr="00104C6B">
        <w:rPr>
          <w:color w:val="000000"/>
        </w:rPr>
        <w:t xml:space="preserve"> учебно-тренировочном и совершенствование спортивного мастерства</w:t>
      </w:r>
      <w:r w:rsidRPr="00104C6B">
        <w:rPr>
          <w:color w:val="000000"/>
        </w:rPr>
        <w:t>.</w:t>
      </w:r>
    </w:p>
    <w:p w14:paraId="314106C9" w14:textId="77777777" w:rsidR="00C872A5" w:rsidRPr="00104C6B" w:rsidRDefault="00FF7F4F">
      <w:pPr>
        <w:pStyle w:val="a9"/>
        <w:shd w:val="clear" w:color="auto" w:fill="FFFFFF"/>
        <w:spacing w:before="0" w:beforeAutospacing="0" w:after="0" w:afterAutospacing="0"/>
        <w:ind w:left="401"/>
        <w:jc w:val="both"/>
        <w:rPr>
          <w:color w:val="000000"/>
        </w:rPr>
      </w:pPr>
      <w:r w:rsidRPr="00104C6B">
        <w:rPr>
          <w:color w:val="000000"/>
        </w:rPr>
        <w:lastRenderedPageBreak/>
        <w:t xml:space="preserve">  3.4. При осуществлении спортивной подготовки устанавливаются в Учреждении следующие этапы:</w:t>
      </w:r>
    </w:p>
    <w:p w14:paraId="26AE15E4" w14:textId="1D30E1EA" w:rsidR="00C872A5" w:rsidRPr="00104C6B" w:rsidRDefault="00FF7F4F">
      <w:pPr>
        <w:pStyle w:val="a9"/>
        <w:shd w:val="clear" w:color="auto" w:fill="FFFFFF"/>
        <w:spacing w:before="0" w:beforeAutospacing="0" w:after="0" w:afterAutospacing="0"/>
        <w:ind w:left="401"/>
        <w:jc w:val="both"/>
        <w:rPr>
          <w:color w:val="000000"/>
        </w:rPr>
      </w:pPr>
      <w:r w:rsidRPr="00104C6B">
        <w:rPr>
          <w:color w:val="000000"/>
        </w:rPr>
        <w:t>1. С</w:t>
      </w:r>
      <w:r w:rsidR="00974BF4">
        <w:rPr>
          <w:color w:val="000000"/>
        </w:rPr>
        <w:t>портивно - оздоровительный этап.</w:t>
      </w:r>
    </w:p>
    <w:p w14:paraId="7F8A84E2" w14:textId="27314C9F" w:rsidR="00C872A5" w:rsidRPr="00104C6B" w:rsidRDefault="00974BF4">
      <w:pPr>
        <w:pStyle w:val="a9"/>
        <w:shd w:val="clear" w:color="auto" w:fill="FFFFFF"/>
        <w:spacing w:before="0" w:beforeAutospacing="0" w:after="0" w:afterAutospacing="0"/>
        <w:ind w:left="401"/>
        <w:jc w:val="both"/>
        <w:rPr>
          <w:color w:val="000000"/>
        </w:rPr>
      </w:pPr>
      <w:r>
        <w:rPr>
          <w:color w:val="000000"/>
        </w:rPr>
        <w:t>2. Этап начальной подготовки.</w:t>
      </w:r>
    </w:p>
    <w:p w14:paraId="0018CB61" w14:textId="6AEF2F4C" w:rsidR="00C872A5" w:rsidRPr="00104C6B" w:rsidRDefault="00FF7F4F">
      <w:pPr>
        <w:pStyle w:val="a9"/>
        <w:shd w:val="clear" w:color="auto" w:fill="FFFFFF"/>
        <w:spacing w:before="0" w:beforeAutospacing="0" w:after="0" w:afterAutospacing="0"/>
        <w:ind w:left="401"/>
        <w:jc w:val="both"/>
        <w:rPr>
          <w:color w:val="000000"/>
        </w:rPr>
      </w:pPr>
      <w:r w:rsidRPr="00104C6B">
        <w:rPr>
          <w:color w:val="000000"/>
        </w:rPr>
        <w:t xml:space="preserve">3. Учебно - тренировочный этап </w:t>
      </w:r>
      <w:r w:rsidR="00974BF4">
        <w:rPr>
          <w:color w:val="000000"/>
        </w:rPr>
        <w:t>(этап спортивной специализации).</w:t>
      </w:r>
    </w:p>
    <w:p w14:paraId="523EE815" w14:textId="1DD3BFB5" w:rsidR="00C872A5" w:rsidRPr="00104C6B" w:rsidRDefault="00FF7F4F">
      <w:pPr>
        <w:pStyle w:val="a9"/>
        <w:shd w:val="clear" w:color="auto" w:fill="FFFFFF"/>
        <w:spacing w:before="0" w:beforeAutospacing="0" w:after="0" w:afterAutospacing="0"/>
        <w:ind w:left="401"/>
        <w:jc w:val="both"/>
        <w:rPr>
          <w:color w:val="000000"/>
        </w:rPr>
      </w:pPr>
      <w:r w:rsidRPr="00104C6B">
        <w:rPr>
          <w:color w:val="000000"/>
        </w:rPr>
        <w:t>4. Этап совершенствования спортивного мастерства.</w:t>
      </w:r>
    </w:p>
    <w:p w14:paraId="525A4F09" w14:textId="77777777" w:rsidR="00C872A5" w:rsidRPr="00104C6B" w:rsidRDefault="00FF7F4F" w:rsidP="00974BF4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04C6B">
        <w:rPr>
          <w:color w:val="000000"/>
        </w:rPr>
        <w:t xml:space="preserve"> 3.4.1. Содержание спортивно - 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образовании. На спортивно - оздоровительный этап не распространяются требования федеральных стандартов спортивной подготовки. </w:t>
      </w:r>
    </w:p>
    <w:p w14:paraId="6D96F8D7" w14:textId="531FC7FD" w:rsidR="00C872A5" w:rsidRPr="00104C6B" w:rsidRDefault="00FF7F4F" w:rsidP="00974BF4">
      <w:pPr>
        <w:pStyle w:val="a9"/>
        <w:shd w:val="clear" w:color="auto" w:fill="FFFFFF"/>
        <w:spacing w:before="0" w:beforeAutospacing="0" w:after="0" w:afterAutospacing="0"/>
        <w:ind w:firstLine="401"/>
        <w:jc w:val="both"/>
        <w:rPr>
          <w:color w:val="000000"/>
        </w:rPr>
      </w:pPr>
      <w:r w:rsidRPr="00104C6B">
        <w:rPr>
          <w:color w:val="000000"/>
        </w:rPr>
        <w:t xml:space="preserve">  3.4.2. Содержание этапа начальной подготовки, учебно - тренировочного этапа (этап спортивной специализации), этапа совершенствования спортивного мастерства, определяются дополнительными образовательными программами спортивной подготовки, </w:t>
      </w:r>
      <w:r w:rsidR="00974BF4" w:rsidRPr="00104C6B">
        <w:rPr>
          <w:color w:val="000000"/>
        </w:rPr>
        <w:t>разрабатываемыми Учреждением</w:t>
      </w:r>
      <w:r w:rsidR="00974BF4">
        <w:rPr>
          <w:color w:val="000000"/>
        </w:rPr>
        <w:t>, реализующим</w:t>
      </w:r>
      <w:r w:rsidRPr="00104C6B">
        <w:rPr>
          <w:color w:val="000000"/>
        </w:rPr>
        <w:t xml:space="preserve"> дополнительные образовательные программы спортивной подготовки с учётом примерных дополнительных образовательных программ спортивной подготовки.</w:t>
      </w:r>
    </w:p>
    <w:p w14:paraId="53D53183" w14:textId="4DAC1DB5" w:rsidR="00C872A5" w:rsidRPr="00104C6B" w:rsidRDefault="008F1C96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3.5.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создает структурные подразделения (</w:t>
      </w:r>
      <w:r w:rsidR="00974BF4" w:rsidRPr="00104C6B">
        <w:rPr>
          <w:rFonts w:ascii="Times New Roman" w:hAnsi="Times New Roman" w:cs="Times New Roman"/>
          <w:sz w:val="24"/>
          <w:szCs w:val="24"/>
          <w:vertAlign w:val="baseline"/>
        </w:rPr>
        <w:t>отделения) по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виду (видам) спорта. Каждый ребенок имеет право заниматься на нескольких отделениях, менять их. </w:t>
      </w:r>
    </w:p>
    <w:p w14:paraId="34D94D86" w14:textId="33F8D2AB" w:rsidR="00C872A5" w:rsidRPr="00104C6B" w:rsidRDefault="00FF7F4F" w:rsidP="00974BF4">
      <w:pPr>
        <w:pStyle w:val="a9"/>
        <w:shd w:val="clear" w:color="auto" w:fill="FFFFFF"/>
        <w:spacing w:before="0" w:beforeAutospacing="0" w:after="0" w:afterAutospacing="0" w:line="221" w:lineRule="atLeast"/>
        <w:ind w:firstLine="567"/>
        <w:jc w:val="both"/>
        <w:rPr>
          <w:color w:val="000000"/>
        </w:rPr>
      </w:pPr>
      <w:r w:rsidRPr="00104C6B">
        <w:rPr>
          <w:color w:val="000000"/>
        </w:rPr>
        <w:t xml:space="preserve">Количество обучающихся на отделениях по видам спорта, их возрастные категории, этапы спортивной подготовки, </w:t>
      </w:r>
      <w:r w:rsidR="00974BF4" w:rsidRPr="00104C6B">
        <w:rPr>
          <w:color w:val="000000"/>
        </w:rPr>
        <w:t>а также</w:t>
      </w:r>
      <w:r w:rsidRPr="00104C6B">
        <w:rPr>
          <w:color w:val="000000"/>
        </w:rPr>
        <w:t xml:space="preserve"> продолжительность учебных занятий определяются соответствующими общеобразовательными программами.</w:t>
      </w:r>
    </w:p>
    <w:p w14:paraId="0F7FECD8" w14:textId="3F69D97E" w:rsidR="00C872A5" w:rsidRPr="00104C6B" w:rsidRDefault="00880CD6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3.6</w:t>
      </w:r>
      <w:r w:rsidR="008F1C96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самостоятельно разрабатывает программу своей деятельности с учетом запросов детей, потребностей семьи, образовательных </w:t>
      </w:r>
      <w:r w:rsidR="00974BF4" w:rsidRPr="00104C6B">
        <w:rPr>
          <w:rFonts w:ascii="Times New Roman" w:hAnsi="Times New Roman" w:cs="Times New Roman"/>
          <w:sz w:val="24"/>
          <w:szCs w:val="24"/>
          <w:vertAlign w:val="baseline"/>
        </w:rPr>
        <w:t>организаций, специфики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вида спорта, календаря спортивных соревнований и периодизации спортивной подготовки, календарного учебного графи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ка, согласованного с Комитетом по культуре, спорту и молодежной политике Администрации муниципального образования «город Десногорск» Смоленской области.</w:t>
      </w:r>
    </w:p>
    <w:p w14:paraId="39ADC1CF" w14:textId="7C01F921" w:rsidR="00C872A5" w:rsidRPr="00104C6B" w:rsidRDefault="00880CD6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3.7</w:t>
      </w:r>
      <w:r w:rsidR="008F1C96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строит свою работу во взаимодействии с органами управления по физической культуре и спорту Смоленской области, на которые возложены координация и регулирование деятельности в области физической культуры и спорта. </w:t>
      </w:r>
    </w:p>
    <w:p w14:paraId="59F0E389" w14:textId="111BFEBA" w:rsidR="00C872A5" w:rsidRPr="00104C6B" w:rsidRDefault="00880CD6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3.8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 Основными формами у</w:t>
      </w:r>
      <w:r w:rsidR="008F1C96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чебно-тренировочного процесса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 xml:space="preserve">Учреждения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являются:</w:t>
      </w:r>
    </w:p>
    <w:p w14:paraId="0955E799" w14:textId="06CD42A3" w:rsidR="00C872A5" w:rsidRPr="00104C6B" w:rsidRDefault="00974BF4" w:rsidP="00974BF4">
      <w:pPr>
        <w:ind w:firstLine="491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учебно-тренировочные занятия с группой, сформированной с учётом избранного вида спорта, возрастных и гендерных особенностей обучающихся;</w:t>
      </w:r>
    </w:p>
    <w:p w14:paraId="3FA2907B" w14:textId="09662F7A" w:rsidR="00C872A5" w:rsidRPr="00104C6B" w:rsidRDefault="00974BF4" w:rsidP="00974BF4">
      <w:pPr>
        <w:ind w:firstLine="491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индивидуальные учебно-тренировочные занятия, проводимые согласно учебным планам с одним или несколькими обучающимися, объединёнными для подготовки к выступлению на спортивных соревнованиях в пару, группу;</w:t>
      </w:r>
    </w:p>
    <w:p w14:paraId="5A8D857D" w14:textId="403DA8E3" w:rsidR="00C872A5" w:rsidRPr="00104C6B" w:rsidRDefault="00974BF4" w:rsidP="00974BF4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     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самостоятельная работа обучающихся по индивидуальным планам;</w:t>
      </w:r>
    </w:p>
    <w:p w14:paraId="0246FF34" w14:textId="41690F89" w:rsidR="00C872A5" w:rsidRPr="00104C6B" w:rsidRDefault="00974BF4" w:rsidP="00974BF4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учебно-тренировочные сборы;</w:t>
      </w:r>
    </w:p>
    <w:p w14:paraId="78B92BDA" w14:textId="76045E53" w:rsidR="00C872A5" w:rsidRPr="00104C6B" w:rsidRDefault="00974BF4" w:rsidP="00974BF4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медико-восстановительные мероприятия;</w:t>
      </w:r>
    </w:p>
    <w:p w14:paraId="72D452B7" w14:textId="70606C44" w:rsidR="00C872A5" w:rsidRPr="00104C6B" w:rsidRDefault="00974BF4" w:rsidP="00974BF4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участие в спортивных соревнованиях и иных мероприятиях;</w:t>
      </w:r>
    </w:p>
    <w:p w14:paraId="56762573" w14:textId="2FEFF518" w:rsidR="00C872A5" w:rsidRPr="00104C6B" w:rsidRDefault="00974BF4" w:rsidP="00974BF4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инструкторская и судейская практика обучающихся;</w:t>
      </w:r>
    </w:p>
    <w:p w14:paraId="0D878712" w14:textId="7F871823" w:rsidR="00C872A5" w:rsidRPr="00104C6B" w:rsidRDefault="00974BF4" w:rsidP="00974BF4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промежуточная и </w:t>
      </w:r>
      <w:r w:rsidR="00256BF8" w:rsidRPr="00104C6B">
        <w:rPr>
          <w:rFonts w:ascii="Times New Roman" w:hAnsi="Times New Roman" w:cs="Times New Roman"/>
          <w:sz w:val="24"/>
          <w:szCs w:val="24"/>
          <w:vertAlign w:val="baseline"/>
        </w:rPr>
        <w:t>итоговая аттестация обучающихся.</w:t>
      </w:r>
    </w:p>
    <w:p w14:paraId="23556C4C" w14:textId="7ABEDC7E" w:rsidR="00C872A5" w:rsidRPr="00104C6B" w:rsidRDefault="00880CD6" w:rsidP="00974BF4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3.9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 Утвер</w:t>
      </w:r>
      <w:r w:rsidR="00256BF8" w:rsidRPr="00104C6B">
        <w:rPr>
          <w:rFonts w:ascii="Times New Roman" w:hAnsi="Times New Roman" w:cs="Times New Roman"/>
          <w:sz w:val="24"/>
          <w:szCs w:val="24"/>
          <w:vertAlign w:val="baseline"/>
        </w:rPr>
        <w:t>ждение численности обучающихся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, количество учебных групп и годового расчета часов в целях определения педагогической нагрузки для педагогических работников осуществляется ежегодно до </w:t>
      </w:r>
      <w:r w:rsidR="006D312D">
        <w:rPr>
          <w:rFonts w:ascii="Times New Roman" w:hAnsi="Times New Roman" w:cs="Times New Roman"/>
          <w:sz w:val="24"/>
          <w:szCs w:val="24"/>
          <w:vertAlign w:val="baseline"/>
        </w:rPr>
        <w:t>25 сентября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 xml:space="preserve"> приказом директора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1F286046" w14:textId="5DD4AB66" w:rsidR="00C872A5" w:rsidRPr="00104C6B" w:rsidRDefault="00880CD6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3.10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Правила приема обучающихся в Учреждение</w:t>
      </w:r>
      <w:r w:rsidR="00974BF4" w:rsidRPr="00152759">
        <w:rPr>
          <w:rFonts w:ascii="Times New Roman" w:hAnsi="Times New Roman" w:cs="Times New Roman"/>
          <w:sz w:val="24"/>
          <w:szCs w:val="24"/>
          <w:vertAlign w:val="baseline"/>
        </w:rPr>
        <w:t>, порядок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и основание перевода,</w:t>
      </w:r>
      <w:r w:rsidR="00256BF8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>отчисления</w:t>
      </w:r>
      <w:r w:rsidR="00256BF8" w:rsidRPr="00152759">
        <w:rPr>
          <w:rFonts w:ascii="Times New Roman" w:hAnsi="Times New Roman" w:cs="Times New Roman"/>
          <w:sz w:val="24"/>
          <w:szCs w:val="24"/>
          <w:vertAlign w:val="baseline"/>
        </w:rPr>
        <w:t xml:space="preserve"> и</w:t>
      </w:r>
      <w:r w:rsidR="00256BF8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восстановление обучающихся определяются Положением, имеющим статус локального </w:t>
      </w:r>
      <w:r w:rsidR="00974BF4" w:rsidRPr="00104C6B">
        <w:rPr>
          <w:rFonts w:ascii="Times New Roman" w:hAnsi="Times New Roman" w:cs="Times New Roman"/>
          <w:sz w:val="24"/>
          <w:szCs w:val="24"/>
          <w:vertAlign w:val="baseline"/>
        </w:rPr>
        <w:t>нормативно акта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Учреждения</w:t>
      </w:r>
      <w:r w:rsidR="00256BF8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  <w:p w14:paraId="6B022DE6" w14:textId="51868F00" w:rsidR="00C872A5" w:rsidRPr="00104C6B" w:rsidRDefault="00880CD6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3.11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составляет и утверждает расписание занятий </w:t>
      </w:r>
      <w:r w:rsidR="00E62EAC">
        <w:rPr>
          <w:rFonts w:ascii="Times New Roman" w:hAnsi="Times New Roman" w:cs="Times New Roman"/>
          <w:sz w:val="24"/>
          <w:szCs w:val="24"/>
          <w:vertAlign w:val="baseline"/>
        </w:rPr>
        <w:t>при учете мн</w:t>
      </w:r>
      <w:r w:rsidR="00CC4EFD">
        <w:rPr>
          <w:rFonts w:ascii="Times New Roman" w:hAnsi="Times New Roman" w:cs="Times New Roman"/>
          <w:sz w:val="24"/>
          <w:szCs w:val="24"/>
          <w:vertAlign w:val="baseline"/>
        </w:rPr>
        <w:t>е</w:t>
      </w:r>
      <w:r w:rsidR="00E62EAC">
        <w:rPr>
          <w:rFonts w:ascii="Times New Roman" w:hAnsi="Times New Roman" w:cs="Times New Roman"/>
          <w:sz w:val="24"/>
          <w:szCs w:val="24"/>
          <w:vertAlign w:val="baseline"/>
        </w:rPr>
        <w:t xml:space="preserve">ния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тренерско-преподавательск</w:t>
      </w:r>
      <w:r w:rsidR="00E62EAC"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состав</w:t>
      </w:r>
      <w:r w:rsidR="00E62EAC">
        <w:rPr>
          <w:rFonts w:ascii="Times New Roman" w:hAnsi="Times New Roman" w:cs="Times New Roman"/>
          <w:sz w:val="24"/>
          <w:szCs w:val="24"/>
          <w:vertAlign w:val="baseline"/>
        </w:rPr>
        <w:t>а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целях установления более благоприятного режима тренировок и отдыха обучающихся, с учётом их обучения в образовательных организациях и требований, установленных законодательством Российской Федерации, а также </w:t>
      </w:r>
      <w:r w:rsidR="00974BF4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санитарно-гигиенических норм.</w:t>
      </w:r>
    </w:p>
    <w:p w14:paraId="4DA7D3E7" w14:textId="6FCEB349" w:rsidR="00C872A5" w:rsidRPr="00104C6B" w:rsidRDefault="00880CD6">
      <w:pPr>
        <w:ind w:firstLine="567"/>
        <w:jc w:val="both"/>
        <w:rPr>
          <w:rFonts w:ascii="Times New Roman" w:hAnsi="Times New Roman" w:cs="Times New Roman"/>
          <w:color w:val="4F81BD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3.12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>. Порядок регламентации и оформления отношений Учреждения, обучающихся и их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родителей (законных представителей) определяются Положением, имеющим статус локального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нормативно 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акта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3A792ECB" w14:textId="13A525B3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</w:t>
      </w:r>
      <w:r w:rsidR="00256BF8" w:rsidRPr="00152759">
        <w:rPr>
          <w:rFonts w:ascii="Times New Roman" w:hAnsi="Times New Roman" w:cs="Times New Roman"/>
          <w:sz w:val="24"/>
          <w:szCs w:val="24"/>
          <w:vertAlign w:val="baseline"/>
        </w:rPr>
        <w:t>3</w:t>
      </w: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период обучения обучающиеся  проходят промежуточную и итоговую аттестацию согласно  учебным планам путем сдачи контрольных нормативов по общефизической (ОФП) и специально-физической подготовке (СФП), по окончании обучения обучающимся (учащимся), успешно выполнившим требования Единой всероссийской спортивной квалификации (ЕВСК), выдается  квалификационная книжка (свидетельства, удостоверения) о присвоении спортивного разряда по избранному виду спорта. Процедура промежуточной и итоговой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аттестации регламентируется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соответствующим Положением, имеющим стат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ус локального нормативно акта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5604EE79" w14:textId="396B4043" w:rsidR="007D30EA" w:rsidRDefault="00256BF8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3.14</w:t>
      </w:r>
      <w:r w:rsidR="00FF7F4F" w:rsidRPr="00152759"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осуществляет контроль за соблюдением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федеральных стандартов спортивной подготовки и реализацию дополнительных образовательных программ в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области физической культуры и спорта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163D71CD" w14:textId="175378BD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</w:t>
      </w:r>
      <w:r w:rsidR="001B358B" w:rsidRPr="00152759">
        <w:rPr>
          <w:rFonts w:ascii="Times New Roman" w:hAnsi="Times New Roman" w:cs="Times New Roman"/>
          <w:sz w:val="24"/>
          <w:szCs w:val="24"/>
          <w:vertAlign w:val="baseline"/>
        </w:rPr>
        <w:t>5</w:t>
      </w:r>
      <w:r w:rsidRPr="008A3B1E"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ходе образовательного процесса организует медицинский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контроль над обучающимися в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соответствии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с действующими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нормативными документами о врачебном контроле за лицами, занимающимися физической культурой и спортом.</w:t>
      </w:r>
    </w:p>
    <w:p w14:paraId="0C4A820D" w14:textId="6DC66D44" w:rsidR="00C872A5" w:rsidRPr="00104C6B" w:rsidRDefault="00FF7F4F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</w:t>
      </w:r>
      <w:r w:rsidR="001B358B" w:rsidRPr="00152759">
        <w:rPr>
          <w:rFonts w:ascii="Times New Roman" w:hAnsi="Times New Roman" w:cs="Times New Roman"/>
          <w:sz w:val="24"/>
          <w:szCs w:val="24"/>
          <w:vertAlign w:val="baseline"/>
        </w:rPr>
        <w:t>6</w:t>
      </w: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 xml:space="preserve"> Спортсмены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могут быть направлены (переданы) для повышения спортивного мастерства в училища олимпийского резерва (УОР), школы высшего спортивного мастерства (ШВСМ), команды мастеров по игровым видам спорта на основании договора, и на протяжении оговоренного срока могут выступать за команды 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Учреждения</w:t>
      </w:r>
      <w:r w:rsidR="001B358B"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216BD496" w14:textId="351DCC66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3.1</w:t>
      </w:r>
      <w:r w:rsidR="001B358B" w:rsidRPr="00104C6B">
        <w:rPr>
          <w:rFonts w:ascii="Times New Roman" w:hAnsi="Times New Roman" w:cs="Times New Roman"/>
          <w:sz w:val="24"/>
          <w:szCs w:val="24"/>
          <w:vertAlign w:val="baseline"/>
        </w:rPr>
        <w:t>7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организовывает учебно-тренировочный процесс в соответствии с разработанной системой, многолетней спортивной подготовкой, обеспечивающей преемственность задач, средств, методов и организационных форм подготовки спортсменов всех возрастных групп. </w:t>
      </w:r>
    </w:p>
    <w:p w14:paraId="40C74A3F" w14:textId="72415AC8" w:rsidR="001B358B" w:rsidRPr="00104C6B" w:rsidRDefault="001B358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52759">
        <w:rPr>
          <w:rFonts w:ascii="Times New Roman" w:hAnsi="Times New Roman" w:cs="Times New Roman"/>
          <w:sz w:val="24"/>
          <w:szCs w:val="24"/>
          <w:vertAlign w:val="baseline"/>
        </w:rPr>
        <w:t>3.18.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праве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организовывать 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проводить учебно-тренировочный процесс, культурно-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массовые,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спортивные мероприятия, а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также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учебно-тренировочные сборы и спортивные соревнования на спортивных площадках организаций, учреждений и территории муниципального образования «город Десногорск» Смоленской области.</w:t>
      </w:r>
    </w:p>
    <w:p w14:paraId="38781EDD" w14:textId="7F322A0C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3.1</w:t>
      </w:r>
      <w:r w:rsidR="001B358B" w:rsidRPr="00104C6B">
        <w:rPr>
          <w:rFonts w:ascii="Times New Roman" w:hAnsi="Times New Roman" w:cs="Times New Roman"/>
          <w:sz w:val="24"/>
          <w:szCs w:val="24"/>
          <w:vertAlign w:val="baseline"/>
        </w:rPr>
        <w:t>9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 Для обеспечения этапов мног</w:t>
      </w:r>
      <w:r w:rsidR="008A3B1E">
        <w:rPr>
          <w:rFonts w:ascii="Times New Roman" w:hAnsi="Times New Roman" w:cs="Times New Roman"/>
          <w:sz w:val="24"/>
          <w:szCs w:val="24"/>
          <w:vertAlign w:val="baseline"/>
        </w:rPr>
        <w:t>олетней спортивной подготовки 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использует систему спортивного отбора, </w:t>
      </w:r>
      <w:r w:rsidR="008A3B1E" w:rsidRPr="00104C6B">
        <w:rPr>
          <w:rFonts w:ascii="Times New Roman" w:hAnsi="Times New Roman" w:cs="Times New Roman"/>
          <w:sz w:val="24"/>
          <w:szCs w:val="24"/>
          <w:vertAlign w:val="baseline"/>
        </w:rPr>
        <w:t>включающую в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себя: </w:t>
      </w:r>
    </w:p>
    <w:p w14:paraId="7344E52A" w14:textId="4068926B" w:rsidR="00C872A5" w:rsidRPr="00104C6B" w:rsidRDefault="008A3B1E" w:rsidP="008A3B1E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тестирование детей; </w:t>
      </w:r>
    </w:p>
    <w:p w14:paraId="35187724" w14:textId="21338C9C" w:rsidR="00C872A5" w:rsidRPr="00104C6B" w:rsidRDefault="008A3B1E" w:rsidP="008A3B1E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сдачу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контрольных нормативов с целью комплектования учебных групп; </w:t>
      </w:r>
    </w:p>
    <w:p w14:paraId="2E740549" w14:textId="7257FA13" w:rsidR="00C872A5" w:rsidRPr="00400804" w:rsidRDefault="008A3B1E" w:rsidP="00400804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просмотр и отбор перспективных юных спортсменов на учебно-тренировочных   сборах и соревнованиях. </w:t>
      </w:r>
    </w:p>
    <w:p w14:paraId="33FB9B82" w14:textId="77777777" w:rsidR="00C872A5" w:rsidRPr="00104C6B" w:rsidRDefault="00C872A5">
      <w:pPr>
        <w:rPr>
          <w:rFonts w:ascii="Times New Roman" w:hAnsi="Times New Roman" w:cs="Times New Roman"/>
          <w:sz w:val="24"/>
          <w:szCs w:val="24"/>
        </w:rPr>
      </w:pPr>
    </w:p>
    <w:p w14:paraId="5689A9D6" w14:textId="77777777" w:rsidR="00C872A5" w:rsidRPr="00F074C6" w:rsidRDefault="00FF7F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F074C6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4. Структура и компетенция органов управления Учреждением, </w:t>
      </w:r>
    </w:p>
    <w:p w14:paraId="7A4547E3" w14:textId="77777777" w:rsidR="00C872A5" w:rsidRPr="00F074C6" w:rsidRDefault="00FF7F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F074C6">
        <w:rPr>
          <w:rFonts w:ascii="Times New Roman" w:hAnsi="Times New Roman" w:cs="Times New Roman"/>
          <w:b/>
          <w:sz w:val="24"/>
          <w:szCs w:val="24"/>
          <w:vertAlign w:val="baseline"/>
        </w:rPr>
        <w:t>порядок их формирования, сроки полномочий</w:t>
      </w:r>
    </w:p>
    <w:p w14:paraId="4EE3C4CD" w14:textId="77777777" w:rsidR="00C872A5" w:rsidRPr="00F074C6" w:rsidRDefault="00C872A5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6D68FAF" w14:textId="4ABEC508" w:rsidR="002949CA" w:rsidRPr="00F074C6" w:rsidRDefault="00FF7F4F" w:rsidP="00400804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F074C6">
        <w:rPr>
          <w:rFonts w:ascii="Times New Roman" w:hAnsi="Times New Roman" w:cs="Times New Roman"/>
          <w:sz w:val="24"/>
          <w:szCs w:val="24"/>
          <w:vertAlign w:val="baseline"/>
        </w:rPr>
        <w:t xml:space="preserve">4.1. </w:t>
      </w:r>
      <w:r w:rsidR="00400804" w:rsidRPr="00F074C6">
        <w:rPr>
          <w:rFonts w:ascii="Times New Roman" w:hAnsi="Times New Roman" w:cs="Times New Roman"/>
          <w:sz w:val="24"/>
          <w:szCs w:val="24"/>
          <w:vertAlign w:val="baseline"/>
        </w:rPr>
        <w:t>Управление Учреждением осуществляется в соответствии с законодательством Российской Федерации и настоящим Уставом и строится на принципах единоналичия и самоуправления.</w:t>
      </w:r>
    </w:p>
    <w:p w14:paraId="7B918908" w14:textId="644A68F4" w:rsidR="00C872A5" w:rsidRPr="00F074C6" w:rsidRDefault="00BB0FB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4.2</w:t>
      </w:r>
      <w:r w:rsidR="00FF7F4F" w:rsidRPr="00F074C6">
        <w:rPr>
          <w:rFonts w:ascii="Times New Roman" w:hAnsi="Times New Roman" w:cs="Times New Roman"/>
          <w:sz w:val="24"/>
          <w:szCs w:val="24"/>
          <w:vertAlign w:val="baseline"/>
        </w:rPr>
        <w:t>. Едино</w:t>
      </w:r>
      <w:r w:rsidR="00400804" w:rsidRPr="00F074C6">
        <w:rPr>
          <w:rFonts w:ascii="Times New Roman" w:hAnsi="Times New Roman" w:cs="Times New Roman"/>
          <w:sz w:val="24"/>
          <w:szCs w:val="24"/>
          <w:vertAlign w:val="baseline"/>
        </w:rPr>
        <w:t>личным исполнительным органом Учреждения</w:t>
      </w:r>
      <w:r w:rsidR="00FF7F4F" w:rsidRPr="00F074C6">
        <w:rPr>
          <w:rFonts w:ascii="Times New Roman" w:hAnsi="Times New Roman" w:cs="Times New Roman"/>
          <w:sz w:val="24"/>
          <w:szCs w:val="24"/>
          <w:vertAlign w:val="baseline"/>
        </w:rPr>
        <w:t xml:space="preserve"> является Директор, назначаемый </w:t>
      </w:r>
      <w:r w:rsidR="00D131A5" w:rsidRPr="00F074C6">
        <w:rPr>
          <w:rFonts w:ascii="Times New Roman" w:hAnsi="Times New Roman" w:cs="Times New Roman"/>
          <w:sz w:val="24"/>
          <w:szCs w:val="24"/>
          <w:vertAlign w:val="baseline"/>
        </w:rPr>
        <w:t>и освобождаемый от должности по решению Учредителя</w:t>
      </w:r>
      <w:r w:rsidR="009013A3">
        <w:rPr>
          <w:rFonts w:ascii="Times New Roman" w:hAnsi="Times New Roman" w:cs="Times New Roman"/>
          <w:sz w:val="24"/>
          <w:szCs w:val="24"/>
          <w:vertAlign w:val="baseline"/>
        </w:rPr>
        <w:t>, путем издания Распоряжения Главы муниципального образования «город Десногорск» Смоленской области.</w:t>
      </w:r>
    </w:p>
    <w:p w14:paraId="1942EBE6" w14:textId="54CF4C2C" w:rsidR="00C872A5" w:rsidRPr="00F074C6" w:rsidRDefault="00BB0FB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4.3</w:t>
      </w:r>
      <w:r w:rsidR="00750738" w:rsidRPr="00F074C6">
        <w:rPr>
          <w:rFonts w:ascii="Times New Roman" w:hAnsi="Times New Roman" w:cs="Times New Roman"/>
          <w:sz w:val="24"/>
          <w:szCs w:val="24"/>
          <w:vertAlign w:val="baseline"/>
        </w:rPr>
        <w:t>. На время отсутствия директора Учреждения (отпуск, командирование, нетрудоспособность и иное) исполнение обязанностей возлагается на сотрудника</w:t>
      </w:r>
      <w:r w:rsidR="009013A3"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Учреждения приказом Комитета по культуре, спорту и молодежной политике Администрации муниципального образования «город Десногорск» Смоленской области.</w:t>
      </w:r>
    </w:p>
    <w:p w14:paraId="0EA49AAF" w14:textId="3B6C791B" w:rsidR="00C872A5" w:rsidRPr="00104C6B" w:rsidRDefault="00BB0FB5" w:rsidP="004F683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4.4</w:t>
      </w:r>
      <w:r w:rsidR="004F6835" w:rsidRPr="00F074C6">
        <w:rPr>
          <w:rFonts w:ascii="Times New Roman" w:hAnsi="Times New Roman" w:cs="Times New Roman"/>
          <w:sz w:val="24"/>
          <w:szCs w:val="24"/>
          <w:vertAlign w:val="baseline"/>
        </w:rPr>
        <w:t xml:space="preserve">.  </w:t>
      </w:r>
      <w:r w:rsidR="00F074C6">
        <w:rPr>
          <w:rFonts w:ascii="Times New Roman" w:hAnsi="Times New Roman" w:cs="Times New Roman"/>
          <w:sz w:val="24"/>
          <w:szCs w:val="24"/>
          <w:vertAlign w:val="baseline"/>
        </w:rPr>
        <w:t xml:space="preserve">Обязанности </w:t>
      </w:r>
      <w:r w:rsidR="001B358B" w:rsidRPr="00F074C6">
        <w:rPr>
          <w:rFonts w:ascii="Times New Roman" w:hAnsi="Times New Roman" w:cs="Times New Roman"/>
          <w:sz w:val="24"/>
          <w:szCs w:val="24"/>
          <w:vertAlign w:val="baseline"/>
        </w:rPr>
        <w:t>Директор</w:t>
      </w:r>
      <w:r w:rsidR="00F074C6">
        <w:rPr>
          <w:rFonts w:ascii="Times New Roman" w:hAnsi="Times New Roman" w:cs="Times New Roman"/>
          <w:sz w:val="24"/>
          <w:szCs w:val="24"/>
          <w:vertAlign w:val="baseline"/>
        </w:rPr>
        <w:t>а</w:t>
      </w:r>
      <w:r w:rsidR="001B358B" w:rsidRPr="00F074C6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4F6835" w:rsidRPr="00F074C6">
        <w:rPr>
          <w:rFonts w:ascii="Times New Roman" w:hAnsi="Times New Roman" w:cs="Times New Roman"/>
          <w:sz w:val="24"/>
          <w:szCs w:val="24"/>
          <w:vertAlign w:val="baseline"/>
        </w:rPr>
        <w:t>Учреждения</w:t>
      </w:r>
      <w:r w:rsidR="00FF7F4F" w:rsidRPr="00F074C6">
        <w:rPr>
          <w:rFonts w:ascii="Times New Roman" w:hAnsi="Times New Roman" w:cs="Times New Roman"/>
          <w:sz w:val="24"/>
          <w:szCs w:val="24"/>
          <w:vertAlign w:val="baseline"/>
        </w:rPr>
        <w:t>: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5BCEE318" w14:textId="707F093B" w:rsidR="00C872A5" w:rsidRPr="00104C6B" w:rsidRDefault="00F074C6" w:rsidP="00F074C6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планирует, организует и контролирует образовательный процесс, отвечает за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качество и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эффективность работы </w:t>
      </w:r>
      <w:r>
        <w:rPr>
          <w:rFonts w:ascii="Times New Roman" w:hAnsi="Times New Roman" w:cs="Times New Roman"/>
          <w:sz w:val="24"/>
          <w:szCs w:val="24"/>
          <w:vertAlign w:val="baseline"/>
        </w:rPr>
        <w:t>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; </w:t>
      </w:r>
    </w:p>
    <w:p w14:paraId="2AEB006A" w14:textId="2EE9C662" w:rsidR="00C872A5" w:rsidRPr="00104C6B" w:rsidRDefault="00F074C6" w:rsidP="00F074C6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несет ответственность за жизнь и здоровье детей и работников во время образовательного процесса, соблюдение норм охраны труда и техники безопасности; </w:t>
      </w:r>
    </w:p>
    <w:p w14:paraId="147B9D2E" w14:textId="73D3A1C8" w:rsidR="00C872A5" w:rsidRPr="00104C6B" w:rsidRDefault="00F074C6" w:rsidP="00F074C6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осуществляет прием на работу и расстановку кадров, распределение должностных обязанностей, несет ответственность за уровень квалификации работников; </w:t>
      </w:r>
    </w:p>
    <w:p w14:paraId="6549A9CD" w14:textId="61CE3BFA" w:rsidR="00C872A5" w:rsidRPr="00104C6B" w:rsidRDefault="00F074C6" w:rsidP="00F074C6">
      <w:pPr>
        <w:ind w:left="-142" w:firstLine="862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0A113C">
        <w:rPr>
          <w:rFonts w:ascii="Times New Roman" w:hAnsi="Times New Roman" w:cs="Times New Roman"/>
          <w:sz w:val="24"/>
          <w:szCs w:val="24"/>
          <w:vertAlign w:val="baseline"/>
        </w:rPr>
        <w:t>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учета, своевременность и полноту предоставления отчётности;</w:t>
      </w:r>
    </w:p>
    <w:p w14:paraId="5604113C" w14:textId="6536F856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без доверенности представляет 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государственных, муниц</w:t>
      </w:r>
      <w:r w:rsidR="009013A3">
        <w:rPr>
          <w:rFonts w:ascii="Times New Roman" w:hAnsi="Times New Roman" w:cs="Times New Roman"/>
          <w:sz w:val="24"/>
          <w:szCs w:val="24"/>
          <w:vertAlign w:val="baseline"/>
        </w:rPr>
        <w:t xml:space="preserve">ипальных, общественных, судебных и правоохранительных органах.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75161CFC" w14:textId="7A4D27AE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несет ответственность за свою деятельность перед Учредителем; </w:t>
      </w:r>
    </w:p>
    <w:p w14:paraId="6C62E8DA" w14:textId="06099756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BB0FB5">
        <w:rPr>
          <w:rFonts w:ascii="Times New Roman" w:hAnsi="Times New Roman" w:cs="Times New Roman"/>
          <w:sz w:val="24"/>
          <w:szCs w:val="24"/>
          <w:vertAlign w:val="baseline"/>
        </w:rPr>
        <w:t>заключает от имени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договоры, способствующие совершенствованию учебно-тренировочного процесса; </w:t>
      </w:r>
    </w:p>
    <w:p w14:paraId="298BF665" w14:textId="6C4B0BC6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в пределах своей компетенции издает приказы </w:t>
      </w:r>
      <w:r w:rsidR="00BB0FB5" w:rsidRPr="00104C6B">
        <w:rPr>
          <w:rFonts w:ascii="Times New Roman" w:hAnsi="Times New Roman" w:cs="Times New Roman"/>
          <w:sz w:val="24"/>
          <w:szCs w:val="24"/>
          <w:vertAlign w:val="baseline"/>
        </w:rPr>
        <w:t>и распоряжения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, обязательные для исполнения работника</w:t>
      </w:r>
      <w:r w:rsidR="00BB0FB5">
        <w:rPr>
          <w:rFonts w:ascii="Times New Roman" w:hAnsi="Times New Roman" w:cs="Times New Roman"/>
          <w:sz w:val="24"/>
          <w:szCs w:val="24"/>
          <w:vertAlign w:val="baseline"/>
        </w:rPr>
        <w:t>ми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, в соответствии с Трудовым Кодексом Российской Федерации применяет меры дисциплинарного взыскания и поощрения; </w:t>
      </w:r>
    </w:p>
    <w:p w14:paraId="79785CA0" w14:textId="15A43F48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привлекает специалистов д</w:t>
      </w:r>
      <w:r w:rsidR="00BB0FB5">
        <w:rPr>
          <w:rFonts w:ascii="Times New Roman" w:hAnsi="Times New Roman" w:cs="Times New Roman"/>
          <w:sz w:val="24"/>
          <w:szCs w:val="24"/>
          <w:vertAlign w:val="baseline"/>
        </w:rPr>
        <w:t>ля решения актуальных проблем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; </w:t>
      </w:r>
    </w:p>
    <w:p w14:paraId="19866176" w14:textId="1B046688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обеспечивает выполнение санитарно-гигиенических и противопожарных требований и других необходимых условий по охране жизни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работников и обучающихся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согласно действующему законодательству; </w:t>
      </w:r>
    </w:p>
    <w:p w14:paraId="53559EBE" w14:textId="0417C604" w:rsidR="00C872A5" w:rsidRPr="00104C6B" w:rsidRDefault="00F074C6" w:rsidP="00F074C6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своевременно принимает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меры по восстановлению справедлив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 xml:space="preserve">ости относительно </w:t>
      </w:r>
      <w:r w:rsidR="00BB0FB5">
        <w:rPr>
          <w:rFonts w:ascii="Times New Roman" w:hAnsi="Times New Roman" w:cs="Times New Roman"/>
          <w:sz w:val="24"/>
          <w:szCs w:val="24"/>
          <w:vertAlign w:val="baseline"/>
        </w:rPr>
        <w:t xml:space="preserve">обучающегося </w:t>
      </w:r>
      <w:r w:rsidR="00BB0FB5" w:rsidRPr="00104C6B">
        <w:rPr>
          <w:rFonts w:ascii="Times New Roman" w:hAnsi="Times New Roman" w:cs="Times New Roman"/>
          <w:sz w:val="24"/>
          <w:szCs w:val="24"/>
          <w:vertAlign w:val="baseline"/>
        </w:rPr>
        <w:t>в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различных конфликтных ситуациях; </w:t>
      </w:r>
    </w:p>
    <w:p w14:paraId="232751D8" w14:textId="62C83D04" w:rsidR="00C872A5" w:rsidRPr="00104C6B" w:rsidRDefault="00F074C6" w:rsidP="00BB0FB5">
      <w:pPr>
        <w:ind w:firstLine="426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другие </w:t>
      </w:r>
      <w:r w:rsidR="00BB0FB5">
        <w:rPr>
          <w:rFonts w:ascii="Times New Roman" w:hAnsi="Times New Roman" w:cs="Times New Roman"/>
          <w:sz w:val="24"/>
          <w:szCs w:val="24"/>
          <w:vertAlign w:val="baseline"/>
        </w:rPr>
        <w:t xml:space="preserve">права и обязанности, которые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закреплены в соответствии с ФЗ «Об образовании в РФ» и Трудовым Кодексом Российской Федерации в Правилах внутреннего трудового распорядка, должностной инструкции и в трудовом договоре.</w:t>
      </w:r>
    </w:p>
    <w:p w14:paraId="367B96B3" w14:textId="2D071CC1" w:rsidR="00C872A5" w:rsidRPr="00104C6B" w:rsidRDefault="007D30E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4.5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Коллегиальными </w:t>
      </w:r>
      <w:r w:rsidR="00BB0FB5" w:rsidRPr="00104C6B">
        <w:rPr>
          <w:rFonts w:ascii="Times New Roman" w:hAnsi="Times New Roman" w:cs="Times New Roman"/>
          <w:sz w:val="24"/>
          <w:szCs w:val="24"/>
          <w:vertAlign w:val="baseline"/>
        </w:rPr>
        <w:t>органами управления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являются:  </w:t>
      </w:r>
    </w:p>
    <w:p w14:paraId="3E511297" w14:textId="2CB7058C" w:rsidR="00C872A5" w:rsidRPr="00104C6B" w:rsidRDefault="00C0670E" w:rsidP="00C0670E">
      <w:pPr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Общее собрание (конференция) работников Учреждения;</w:t>
      </w:r>
    </w:p>
    <w:p w14:paraId="06B8EE06" w14:textId="77777777" w:rsidR="00C0670E" w:rsidRDefault="00C0670E" w:rsidP="00C0670E">
      <w:pPr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Педагогический совет.</w:t>
      </w:r>
    </w:p>
    <w:p w14:paraId="70B9169A" w14:textId="2EEC980B" w:rsidR="00C872A5" w:rsidRPr="00C0670E" w:rsidRDefault="00FF7F4F" w:rsidP="008C55C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C0670E">
        <w:rPr>
          <w:rFonts w:ascii="Times New Roman" w:hAnsi="Times New Roman" w:cs="Times New Roman"/>
          <w:sz w:val="24"/>
          <w:szCs w:val="24"/>
          <w:vertAlign w:val="baseline"/>
        </w:rPr>
        <w:t>4.</w:t>
      </w:r>
      <w:r w:rsidR="007D30EA" w:rsidRPr="00C0670E">
        <w:rPr>
          <w:rFonts w:ascii="Times New Roman" w:hAnsi="Times New Roman" w:cs="Times New Roman"/>
          <w:sz w:val="24"/>
          <w:szCs w:val="24"/>
          <w:vertAlign w:val="baseline"/>
        </w:rPr>
        <w:t>5</w:t>
      </w:r>
      <w:r w:rsidRPr="00C0670E">
        <w:rPr>
          <w:rFonts w:ascii="Times New Roman" w:hAnsi="Times New Roman" w:cs="Times New Roman"/>
          <w:sz w:val="24"/>
          <w:szCs w:val="24"/>
          <w:vertAlign w:val="baseline"/>
        </w:rPr>
        <w:t>.1. Общее собрание работников Учреждения является постоянно действующим кол</w:t>
      </w:r>
      <w:r w:rsidR="00C0670E">
        <w:rPr>
          <w:rFonts w:ascii="Times New Roman" w:hAnsi="Times New Roman" w:cs="Times New Roman"/>
          <w:sz w:val="24"/>
          <w:szCs w:val="24"/>
          <w:vertAlign w:val="baseline"/>
        </w:rPr>
        <w:t>легиальным органом управления</w:t>
      </w:r>
      <w:r w:rsidRPr="00C0670E">
        <w:rPr>
          <w:rFonts w:ascii="Times New Roman" w:hAnsi="Times New Roman" w:cs="Times New Roman"/>
          <w:sz w:val="24"/>
          <w:szCs w:val="24"/>
          <w:vertAlign w:val="baseline"/>
        </w:rPr>
        <w:t xml:space="preserve">. Оно содействует расширению коллегиальных, демократических форм управления и воплощения в жизнь государственно-общественных принципов. </w:t>
      </w:r>
      <w:r w:rsidRPr="00C0670E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Членами Общего собрания работников Учреждения являются работники Учреждения, для которых последнее является основным местом работы.</w:t>
      </w:r>
    </w:p>
    <w:p w14:paraId="30496A16" w14:textId="77777777" w:rsidR="008C55CA" w:rsidRDefault="00FF7F4F" w:rsidP="008C55C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К компетенции Общего собрания работников относятся: </w:t>
      </w:r>
    </w:p>
    <w:p w14:paraId="5CAB61EB" w14:textId="77777777" w:rsidR="008C55CA" w:rsidRDefault="008C55CA" w:rsidP="008C55C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рассмотрение и принятие решений по вопросам, связанным с соблюдением трудовых прав и свобод работников Учреждения, исполнения ими обязанностей;</w:t>
      </w:r>
    </w:p>
    <w:p w14:paraId="0972FED8" w14:textId="45448174" w:rsidR="00C872A5" w:rsidRPr="008C55CA" w:rsidRDefault="008C55CA" w:rsidP="008C55C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9013A3">
        <w:rPr>
          <w:rFonts w:ascii="Times New Roman" w:hAnsi="Times New Roman" w:cs="Times New Roman"/>
          <w:sz w:val="24"/>
          <w:szCs w:val="24"/>
          <w:vertAlign w:val="baseline"/>
        </w:rPr>
        <w:t xml:space="preserve">обсуждение и разработка предложений по внесению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изменений и дополнений в Устав</w:t>
      </w:r>
      <w:r w:rsidR="009013A3"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</w:t>
      </w:r>
      <w:r w:rsidR="00914672">
        <w:rPr>
          <w:rFonts w:ascii="Times New Roman" w:hAnsi="Times New Roman" w:cs="Times New Roman"/>
          <w:sz w:val="24"/>
          <w:szCs w:val="24"/>
          <w:vertAlign w:val="baseline"/>
        </w:rPr>
        <w:t>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; </w:t>
      </w:r>
    </w:p>
    <w:p w14:paraId="1BA765E2" w14:textId="7FE79E6C" w:rsidR="00C872A5" w:rsidRPr="00104C6B" w:rsidRDefault="008C55CA" w:rsidP="008C55CA">
      <w:pPr>
        <w:tabs>
          <w:tab w:val="left" w:pos="709"/>
          <w:tab w:val="left" w:pos="777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обсуждение и принятие правил внутреннего трудового распорядка учреждения;</w:t>
      </w:r>
    </w:p>
    <w:p w14:paraId="7FFC5887" w14:textId="57BBBE7C" w:rsidR="00C872A5" w:rsidRPr="00104C6B" w:rsidRDefault="008C55CA" w:rsidP="008C55CA">
      <w:pPr>
        <w:tabs>
          <w:tab w:val="left" w:pos="709"/>
          <w:tab w:val="left" w:pos="777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обсуждение и принятие коллективного договора; </w:t>
      </w:r>
    </w:p>
    <w:p w14:paraId="0EDD338C" w14:textId="60E05E50" w:rsidR="00C872A5" w:rsidRPr="00104C6B" w:rsidRDefault="008C55CA" w:rsidP="008C55CA">
      <w:pPr>
        <w:tabs>
          <w:tab w:val="left" w:pos="709"/>
          <w:tab w:val="left" w:pos="777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заслушивание отчётов о работе директора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его заместителей, работников Учреждения</w:t>
      </w:r>
    </w:p>
    <w:p w14:paraId="570F491D" w14:textId="77777777" w:rsidR="00C872A5" w:rsidRPr="00104C6B" w:rsidRDefault="00FF7F4F" w:rsidP="008C55C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о выполнении коллективного договора;</w:t>
      </w:r>
    </w:p>
    <w:p w14:paraId="0074D3C7" w14:textId="288CDAD4" w:rsidR="00C872A5" w:rsidRPr="00104C6B" w:rsidRDefault="008C55CA" w:rsidP="008C55CA">
      <w:pPr>
        <w:tabs>
          <w:tab w:val="left" w:pos="77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914672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обсуждение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</w:t>
      </w:r>
      <w:r w:rsidR="00914672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и принятие локальных нормативных актов Учреждения, связанных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со своей компетенцией;</w:t>
      </w:r>
    </w:p>
    <w:p w14:paraId="207434C6" w14:textId="5B53D5AD" w:rsidR="008C55CA" w:rsidRDefault="008C55CA" w:rsidP="008C55CA">
      <w:pPr>
        <w:tabs>
          <w:tab w:val="left" w:pos="709"/>
          <w:tab w:val="left" w:pos="777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обсуждение планов финансового, экономич</w:t>
      </w:r>
      <w:r>
        <w:rPr>
          <w:rFonts w:ascii="Times New Roman" w:hAnsi="Times New Roman" w:cs="Times New Roman"/>
          <w:sz w:val="24"/>
          <w:szCs w:val="24"/>
          <w:vertAlign w:val="baseline"/>
        </w:rPr>
        <w:t>еского и социального развития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; </w:t>
      </w:r>
    </w:p>
    <w:p w14:paraId="4FB92BD0" w14:textId="63A08752" w:rsidR="00C872A5" w:rsidRPr="008C55CA" w:rsidRDefault="008C55CA" w:rsidP="008C55CA">
      <w:pPr>
        <w:tabs>
          <w:tab w:val="left" w:pos="709"/>
          <w:tab w:val="left" w:pos="777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внесение предложений директору Учреждения по внесению изменений в программу развития Учреждения;</w:t>
      </w:r>
    </w:p>
    <w:p w14:paraId="0DD298D4" w14:textId="3AF71A2C" w:rsidR="00C872A5" w:rsidRPr="00104C6B" w:rsidRDefault="008C55CA" w:rsidP="008C55CA">
      <w:pPr>
        <w:tabs>
          <w:tab w:val="left" w:pos="77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рассмотрение вопросов по обеспечению охраны и безопасности условий труда работников Учреждения, охраны жизни и здоровья обучающихся во время учебно- тренировочной   деятельности;</w:t>
      </w:r>
    </w:p>
    <w:p w14:paraId="633DB91B" w14:textId="248DDD16" w:rsidR="00C872A5" w:rsidRPr="00104C6B" w:rsidRDefault="008C55CA" w:rsidP="008C55CA">
      <w:pPr>
        <w:tabs>
          <w:tab w:val="left" w:pos="77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рассмотрение вопросов и внесение предложений директору Учреждения по материально-техническому обеспечению и оснащению Учреждения;</w:t>
      </w:r>
    </w:p>
    <w:p w14:paraId="51F33492" w14:textId="406D3B37" w:rsidR="00C872A5" w:rsidRPr="00104C6B" w:rsidRDefault="008C55CA" w:rsidP="008C55CA">
      <w:pPr>
        <w:tabs>
          <w:tab w:val="left" w:pos="709"/>
          <w:tab w:val="left" w:pos="777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выдвижение кандидатур работников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Учреждения для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поощрения и представления к наградам; </w:t>
      </w:r>
    </w:p>
    <w:p w14:paraId="7A34B73A" w14:textId="5543F896" w:rsidR="00C872A5" w:rsidRPr="00104C6B" w:rsidRDefault="008C55CA" w:rsidP="008C55C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осуществление иных полномочий, предусмотренных действующим законодательством и иными нормативными правовыми актами, локальными нормативными актами Учреждения.</w:t>
      </w:r>
    </w:p>
    <w:p w14:paraId="53662561" w14:textId="77777777" w:rsidR="00C872A5" w:rsidRPr="00104C6B" w:rsidRDefault="00FF7F4F" w:rsidP="00A571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Общее собрание работников действует на основании Устава Учреждения и проводится не реже одного раза в год и считается правомочным, если на нем присутствует не менее двух третей работников Учреждения. </w:t>
      </w:r>
    </w:p>
    <w:p w14:paraId="10B4D714" w14:textId="77777777" w:rsidR="00C872A5" w:rsidRPr="00104C6B" w:rsidRDefault="00FF7F4F" w:rsidP="00A5711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На первом заседании члены Общего собрания работников Учреждения избирают председателя и секретаря. Срок полномочий председателя и секретаря – один год.</w:t>
      </w:r>
    </w:p>
    <w:p w14:paraId="04ABCFC5" w14:textId="224300EA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Задачи, цели, организация деятельности, права и ответственность Общего собрания </w:t>
      </w:r>
      <w:r w:rsidR="008C55CA" w:rsidRPr="00104C6B">
        <w:rPr>
          <w:rFonts w:ascii="Times New Roman" w:hAnsi="Times New Roman" w:cs="Times New Roman"/>
          <w:sz w:val="24"/>
          <w:szCs w:val="24"/>
          <w:vertAlign w:val="baseline"/>
        </w:rPr>
        <w:t>работников регламентируются Положением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, имеющим статус локального </w:t>
      </w:r>
      <w:r w:rsidR="008C55CA" w:rsidRPr="00104C6B">
        <w:rPr>
          <w:rFonts w:ascii="Times New Roman" w:hAnsi="Times New Roman" w:cs="Times New Roman"/>
          <w:sz w:val="24"/>
          <w:szCs w:val="24"/>
          <w:vertAlign w:val="baseline"/>
        </w:rPr>
        <w:t>нормативного акта</w:t>
      </w:r>
      <w:r w:rsidR="00A5711A"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  <w:p w14:paraId="4E4E6034" w14:textId="08FC7BA6" w:rsidR="00C872A5" w:rsidRPr="00104C6B" w:rsidRDefault="007D30E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4.5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.2. </w:t>
      </w:r>
      <w:r w:rsidR="00A5711A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A5711A" w:rsidRPr="00104C6B">
        <w:rPr>
          <w:rFonts w:ascii="Times New Roman" w:hAnsi="Times New Roman" w:cs="Times New Roman"/>
          <w:sz w:val="24"/>
          <w:szCs w:val="24"/>
          <w:vertAlign w:val="baseline"/>
        </w:rPr>
        <w:t>создает Педагогический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совет, который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  принципов и подходов в процессе теоретического обучения, педагогической практики и воспитания обучающихся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. </w:t>
      </w:r>
    </w:p>
    <w:p w14:paraId="725C49AE" w14:textId="77777777" w:rsidR="0030461A" w:rsidRDefault="00FF7F4F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Компетенция Педагогического совета: </w:t>
      </w:r>
    </w:p>
    <w:p w14:paraId="3D11CD1F" w14:textId="0ED6E263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рассматривает и принимает решения по вопросам, связанными с осуществлением образова</w:t>
      </w:r>
      <w:r w:rsidR="00B05407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тельной деятельности Учреждения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, соблюдением академических прав и свобод педагогических работников Учреждения, исполнения ими обязанностей;</w:t>
      </w:r>
    </w:p>
    <w:p w14:paraId="52D7BA5C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обсуждает и принимает план работы Учреждения на учебный год;</w:t>
      </w:r>
    </w:p>
    <w:p w14:paraId="6CC3D124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организует работу по повышению квалификации педагогических работников Учреждения, развитию их творческих инициатив, использованию и совершенствованию методов обучения и воспитания, образовательных технологий, выявлению, обобщению, внедрению и распространению передового педагогического опыта;</w:t>
      </w:r>
    </w:p>
    <w:p w14:paraId="57FF62D2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ходатайствует о </w:t>
      </w:r>
      <w:r w:rsidR="00F62C62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поощрении и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награждении</w:t>
      </w:r>
      <w:r w:rsidR="00F62C62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обучающихся и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педагогических работников Учреждения государственными и ведомственными наградами;</w:t>
      </w:r>
    </w:p>
    <w:p w14:paraId="6BBCDD6B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заслушивает отчеты о работе директора, его заместителя, педагогических работников Учреждения;</w:t>
      </w:r>
    </w:p>
    <w:p w14:paraId="1EDBBA70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принимает дополнительные</w:t>
      </w:r>
      <w:r w:rsidR="002949CA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образовательные программы Учреждения;</w:t>
      </w:r>
    </w:p>
    <w:p w14:paraId="4440E17B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принимает решения: о проведении промежуточной аттестации, о допуске обучающихся к промежуточной и итоговой аттестации, о переводе обучающихся на следующий год обучения, из одной группы в другую, от одного тренера-преподавателя к другому, из одного отделения в другое, а также по согласованию с родителями (законными представителями) об оставлении обучающегося на повторное обучение, об отчислении несовершеннолетнего обучающегося, достигшего возраста пятнадцати лет, из Учреждения, как меры дисциплинарного взыскания (в соответствии с Федеральным законом № 273-ФЗ), о вручении благодарственных писем родителям (законным представителям) обучающихся;</w:t>
      </w:r>
    </w:p>
    <w:p w14:paraId="6630C85C" w14:textId="3D4D2AF9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разрабатывает и</w:t>
      </w:r>
      <w:r w:rsidR="00F62C62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принимает локальные</w:t>
      </w:r>
      <w:r w:rsidR="002949CA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</w:t>
      </w:r>
      <w:r w:rsidR="00B05407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нормативные акты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Учреждения по вопросам приема обучающихся в Учреждение, организации обучения и воспитания, проведения текущего контроля успеваемости и промежуточной аттестации обучающихся, иным вопросам, связанным со своей компетенцией; </w:t>
      </w:r>
    </w:p>
    <w:p w14:paraId="07C230C6" w14:textId="77777777" w:rsid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координирует работу педагогических работников с родителями (законными представителями обучающихся);</w:t>
      </w:r>
    </w:p>
    <w:p w14:paraId="09BB132E" w14:textId="491B51C7" w:rsidR="00C872A5" w:rsidRPr="0030461A" w:rsidRDefault="00A5711A" w:rsidP="0030461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осуществляет иные полномочия, предусмотренные действующим законодательством и иными нормативными </w:t>
      </w:r>
      <w:r w:rsidR="002949CA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актами, локальными </w:t>
      </w:r>
      <w:r w:rsidR="00B05407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>нормативными актами</w:t>
      </w:r>
      <w:r w:rsidR="00FF7F4F" w:rsidRPr="00104C6B">
        <w:rPr>
          <w:rFonts w:ascii="Times New Roman" w:hAnsi="Times New Roman" w:cs="Times New Roman"/>
          <w:color w:val="000000" w:themeColor="text1"/>
          <w:sz w:val="24"/>
          <w:szCs w:val="24"/>
          <w:vertAlign w:val="baseline"/>
        </w:rPr>
        <w:t xml:space="preserve"> Учреждения.</w:t>
      </w:r>
    </w:p>
    <w:p w14:paraId="68DB8CE5" w14:textId="77777777" w:rsidR="00C872A5" w:rsidRPr="00104C6B" w:rsidRDefault="00FF7F4F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ab/>
        <w:t xml:space="preserve">Решения Педагогического совета принимаются на его заседаниях. </w:t>
      </w:r>
    </w:p>
    <w:p w14:paraId="49B92E71" w14:textId="0C14F100" w:rsidR="00C872A5" w:rsidRPr="00104C6B" w:rsidRDefault="00FF7F4F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ab/>
        <w:t>Периодичность проведения заседаний Педагогического сов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ета определяется планом работы </w:t>
      </w:r>
      <w:r w:rsidR="00B05407">
        <w:rPr>
          <w:rFonts w:ascii="Times New Roman" w:hAnsi="Times New Roman" w:cs="Times New Roman"/>
          <w:sz w:val="24"/>
          <w:szCs w:val="24"/>
          <w:vertAlign w:val="baseline"/>
        </w:rPr>
        <w:t>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 В течение года проводится не менее 4-х заседаний Педагогического совета.</w:t>
      </w:r>
    </w:p>
    <w:p w14:paraId="60378B8D" w14:textId="20A98544" w:rsidR="00C872A5" w:rsidRPr="00104C6B" w:rsidRDefault="00FF7F4F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ab/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ab/>
        <w:t>Задачи, организация деятельности, права и ответственность Педагогического совета регламентируются Положением, имеющим статус ло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кального </w:t>
      </w:r>
      <w:r w:rsidR="00B05407" w:rsidRPr="00104C6B">
        <w:rPr>
          <w:rFonts w:ascii="Times New Roman" w:hAnsi="Times New Roman" w:cs="Times New Roman"/>
          <w:sz w:val="24"/>
          <w:szCs w:val="24"/>
          <w:vertAlign w:val="baseline"/>
        </w:rPr>
        <w:t>нормативного акта</w:t>
      </w:r>
      <w:r w:rsidR="00B05407">
        <w:rPr>
          <w:rFonts w:ascii="Times New Roman" w:hAnsi="Times New Roman" w:cs="Times New Roman"/>
          <w:sz w:val="24"/>
          <w:szCs w:val="24"/>
          <w:vertAlign w:val="baseline"/>
        </w:rPr>
        <w:t xml:space="preserve">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4DF18CA5" w14:textId="473D9E1D" w:rsidR="00C872A5" w:rsidRPr="00104C6B" w:rsidRDefault="007D30E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4.6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Родители (законные представители обучающихся) и обучающиеся имеют право принимать участие в управлении Учреждением. 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при принятии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локальных нормативных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актов, затрагивающие их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права и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законные интересы, по инициативе обучающихся, родителей (законных представителей) несовершеннолетних обучающихся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и педагогических работников в </w:t>
      </w:r>
      <w:r w:rsidR="00507EFD">
        <w:rPr>
          <w:rFonts w:ascii="Times New Roman" w:hAnsi="Times New Roman" w:cs="Times New Roman"/>
          <w:sz w:val="24"/>
          <w:szCs w:val="24"/>
          <w:vertAlign w:val="baseline"/>
        </w:rPr>
        <w:t>Учреждении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:  </w:t>
      </w:r>
    </w:p>
    <w:p w14:paraId="46AD6969" w14:textId="7F06081B" w:rsidR="00C872A5" w:rsidRPr="00104C6B" w:rsidRDefault="00507EFD" w:rsidP="00507EFD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создаются Совет обучающихся, Совет родителей (законных представителей) несовершеннолетних обучающихся (далее – Совет обучающихся, Совет родителей); </w:t>
      </w:r>
    </w:p>
    <w:p w14:paraId="05B1C853" w14:textId="0291831E" w:rsidR="00C872A5" w:rsidRPr="00104C6B" w:rsidRDefault="00507EFD" w:rsidP="00507EFD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действует про</w:t>
      </w:r>
      <w:r>
        <w:rPr>
          <w:rFonts w:ascii="Times New Roman" w:hAnsi="Times New Roman" w:cs="Times New Roman"/>
          <w:sz w:val="24"/>
          <w:szCs w:val="24"/>
          <w:vertAlign w:val="baseline"/>
        </w:rPr>
        <w:t>фессиональный союз работников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(далее – представительный орган работников). </w:t>
      </w:r>
    </w:p>
    <w:p w14:paraId="20660946" w14:textId="75A05154" w:rsidR="00C872A5" w:rsidRPr="00104C6B" w:rsidRDefault="00FF7F4F" w:rsidP="00507EFD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Деятельность Совета обучающихся, Совета родителей и представительного органа работников регламентируется соответствующими Положениями, яв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>ляющимися локальными нормативными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актами.</w:t>
      </w:r>
    </w:p>
    <w:p w14:paraId="057E869E" w14:textId="3875C029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Внутриорганизационные отношения ре</w:t>
      </w:r>
      <w:r w:rsidR="002949CA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гулируются локальными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нормативными актами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, которые могут приниматься как единолично директором, так и созданными коллегиальными органами. В случаях, прямо предусмотренны</w:t>
      </w:r>
      <w:r w:rsidR="00750738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х законом, локальные нормативные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акты принимаются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 участием представительного органа работников либо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Общим собранием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работников Учреждения.</w:t>
      </w:r>
    </w:p>
    <w:p w14:paraId="61FF1A1D" w14:textId="1A580CF1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4.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>7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В </w:t>
      </w:r>
      <w:r w:rsidR="00507EFD">
        <w:rPr>
          <w:rFonts w:ascii="Times New Roman" w:hAnsi="Times New Roman" w:cs="Times New Roman"/>
          <w:sz w:val="24"/>
          <w:szCs w:val="24"/>
          <w:vertAlign w:val="baseline"/>
        </w:rPr>
        <w:t>Учреждении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ведется методическая работа, направленная на совершенствование образовательного процесса, программ, форм и методов обучения, мастерства педагогических работников. С этой цель</w:t>
      </w:r>
      <w:r w:rsidR="00750738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ю создается Методический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совет (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далее – Методический совет), порядок работы которого определяется Положением, </w:t>
      </w:r>
      <w:r w:rsidR="00507EFD" w:rsidRPr="00104C6B">
        <w:rPr>
          <w:rFonts w:ascii="Times New Roman" w:hAnsi="Times New Roman" w:cs="Times New Roman"/>
          <w:sz w:val="24"/>
          <w:szCs w:val="24"/>
          <w:vertAlign w:val="baseline"/>
        </w:rPr>
        <w:t>имеющим статус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локального нормативно</w:t>
      </w:r>
      <w:r w:rsidR="00750738" w:rsidRPr="00104C6B">
        <w:rPr>
          <w:rFonts w:ascii="Times New Roman" w:hAnsi="Times New Roman" w:cs="Times New Roman"/>
          <w:sz w:val="24"/>
          <w:szCs w:val="24"/>
          <w:vertAlign w:val="baseline"/>
        </w:rPr>
        <w:t>го</w:t>
      </w:r>
      <w:r w:rsidR="00507EFD">
        <w:rPr>
          <w:rFonts w:ascii="Times New Roman" w:hAnsi="Times New Roman" w:cs="Times New Roman"/>
          <w:sz w:val="24"/>
          <w:szCs w:val="24"/>
          <w:vertAlign w:val="baseline"/>
        </w:rPr>
        <w:t xml:space="preserve"> акта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   </w:t>
      </w:r>
    </w:p>
    <w:p w14:paraId="1299A5A7" w14:textId="69C8E280" w:rsidR="00C872A5" w:rsidRPr="00104C6B" w:rsidRDefault="007D30EA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4.8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507EFD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обеспечивает открытость и доступность информационных ресурсов, содержащих информацию о деятельности Учреждения, посредством размещения в информационно-телекоммуникационных сетях, на официальном сайте Учреждения в сети «Интернет».</w:t>
      </w:r>
    </w:p>
    <w:p w14:paraId="2B74A65A" w14:textId="5F9784B1" w:rsidR="00C872A5" w:rsidRPr="00104C6B" w:rsidRDefault="00507EFD">
      <w:pPr>
        <w:ind w:firstLine="68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обеспечивает открыт</w:t>
      </w:r>
      <w:r>
        <w:rPr>
          <w:rFonts w:ascii="Times New Roman" w:hAnsi="Times New Roman" w:cs="Times New Roman"/>
          <w:sz w:val="24"/>
          <w:szCs w:val="24"/>
          <w:vertAlign w:val="baseline"/>
        </w:rPr>
        <w:t>ость и доступность документов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 учетом требований законодательства Российской Федерации о защите персональных данных участников образовательного процесса. </w:t>
      </w:r>
    </w:p>
    <w:p w14:paraId="351E8464" w14:textId="2CF2D7F1" w:rsidR="00C872A5" w:rsidRPr="00104C6B" w:rsidRDefault="00FF7F4F">
      <w:pPr>
        <w:ind w:firstLine="68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Предоставление информации, ее р</w:t>
      </w:r>
      <w:r w:rsidR="00507EFD">
        <w:rPr>
          <w:rFonts w:ascii="Times New Roman" w:hAnsi="Times New Roman" w:cs="Times New Roman"/>
          <w:sz w:val="24"/>
          <w:szCs w:val="24"/>
          <w:vertAlign w:val="baseline"/>
        </w:rPr>
        <w:t>азмещение на официальном сайте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сети Интернет осуществляются в порядке, установленном действующим законодательством.</w:t>
      </w:r>
    </w:p>
    <w:p w14:paraId="4D946E58" w14:textId="11A4C5DC" w:rsidR="00C872A5" w:rsidRPr="00104C6B" w:rsidRDefault="00C872A5" w:rsidP="00507EFD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25A134A" w14:textId="1E76AD29" w:rsidR="00C872A5" w:rsidRPr="00104C6B" w:rsidRDefault="00FF7F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5. Финансовое обеспечение деят</w:t>
      </w:r>
      <w:r w:rsidR="00A147C0">
        <w:rPr>
          <w:rFonts w:ascii="Times New Roman" w:hAnsi="Times New Roman" w:cs="Times New Roman"/>
          <w:b/>
          <w:sz w:val="24"/>
          <w:szCs w:val="24"/>
          <w:vertAlign w:val="baseline"/>
        </w:rPr>
        <w:t>ельности Учреждения и имущество</w:t>
      </w:r>
    </w:p>
    <w:p w14:paraId="64A2D83F" w14:textId="77777777" w:rsidR="00C872A5" w:rsidRPr="00104C6B" w:rsidRDefault="00C872A5">
      <w:pPr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564EC4F9" w14:textId="6725AF4B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5.1. За </w:t>
      </w:r>
      <w:r w:rsidR="0017116F">
        <w:rPr>
          <w:rFonts w:ascii="Times New Roman" w:hAnsi="Times New Roman" w:cs="Times New Roman"/>
          <w:sz w:val="24"/>
          <w:szCs w:val="24"/>
          <w:vertAlign w:val="baseline"/>
        </w:rPr>
        <w:t>Учреждением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в целях обеспечения его образовательной деятельности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 xml:space="preserve"> в соответствии с ГК РФ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Учредителем закрепляются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объекты, находящиеся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муниципальной собственности (здания, сооружения, 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>оборудование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) на праве оперативного управления. 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>В соответствии с ЗК РФ з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емельные участки закрепляются за </w:t>
      </w:r>
      <w:r w:rsidR="0017116F">
        <w:rPr>
          <w:rFonts w:ascii="Times New Roman" w:hAnsi="Times New Roman" w:cs="Times New Roman"/>
          <w:sz w:val="24"/>
          <w:szCs w:val="24"/>
          <w:vertAlign w:val="baseline"/>
        </w:rPr>
        <w:t>Учреждением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 xml:space="preserve"> на праве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постоянно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>го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(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>бессрочного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) пользовани</w:t>
      </w:r>
      <w:r w:rsidR="00EC485A">
        <w:rPr>
          <w:rFonts w:ascii="Times New Roman" w:hAnsi="Times New Roman" w:cs="Times New Roman"/>
          <w:sz w:val="24"/>
          <w:szCs w:val="24"/>
          <w:vertAlign w:val="baseline"/>
        </w:rPr>
        <w:t>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16752BA3" w14:textId="7A1E334B" w:rsidR="00C872A5" w:rsidRPr="00104C6B" w:rsidRDefault="00FF7F4F" w:rsidP="0017116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5.2. </w:t>
      </w:r>
      <w:proofErr w:type="gramStart"/>
      <w:r w:rsidR="0017116F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C269BD">
        <w:rPr>
          <w:rFonts w:ascii="Times New Roman" w:hAnsi="Times New Roman" w:cs="Times New Roman"/>
          <w:sz w:val="24"/>
          <w:szCs w:val="24"/>
          <w:vertAlign w:val="baseline"/>
        </w:rPr>
        <w:t>не в праве без согласия Уполномоченного органа распоряжаться недвижимым имуществом и особо ценным движимым имуществом, закрепленным за ним на праве оперативного управления, или приобретенным Учреждением за счет средств, выделенных ему Комитетом на приобретение такого имущества, включая передачу его в аренду, безвозмездное пользование, заключение и</w:t>
      </w:r>
      <w:r w:rsidR="005E6CB8">
        <w:rPr>
          <w:rFonts w:ascii="Times New Roman" w:hAnsi="Times New Roman" w:cs="Times New Roman"/>
          <w:sz w:val="24"/>
          <w:szCs w:val="24"/>
          <w:vertAlign w:val="baseline"/>
        </w:rPr>
        <w:t>ных договоров, предусматривающих переход прав владения и (или) пользования в отношении указанного имущества, закрепленного за Учреждением</w:t>
      </w:r>
      <w:proofErr w:type="gramEnd"/>
      <w:r w:rsidR="005E6CB8">
        <w:rPr>
          <w:rFonts w:ascii="Times New Roman" w:hAnsi="Times New Roman" w:cs="Times New Roman"/>
          <w:sz w:val="24"/>
          <w:szCs w:val="24"/>
          <w:vertAlign w:val="baseline"/>
        </w:rPr>
        <w:t xml:space="preserve"> на праве оперативного управления, а также осуществлять его списание.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2817BF51" w14:textId="4E3DBEA0" w:rsidR="00C872A5" w:rsidRPr="00104C6B" w:rsidRDefault="0017116F">
      <w:pPr>
        <w:ind w:left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5.3. Финансовые средства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складываются из:</w:t>
      </w:r>
    </w:p>
    <w:p w14:paraId="32135B9F" w14:textId="5E27504E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 xml:space="preserve"> - </w:t>
      </w:r>
      <w:r w:rsidR="000A113C">
        <w:rPr>
          <w:rFonts w:ascii="Times New Roman" w:hAnsi="Times New Roman" w:cs="Times New Roman"/>
          <w:sz w:val="24"/>
          <w:szCs w:val="24"/>
          <w:vertAlign w:val="baseline"/>
        </w:rPr>
        <w:t>субсидии, предоставляемые Учреждению из бюджета муниципального образования «город Десногорск» Смоленской области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0A113C">
        <w:rPr>
          <w:rFonts w:ascii="Times New Roman" w:hAnsi="Times New Roman" w:cs="Times New Roman"/>
          <w:sz w:val="24"/>
          <w:szCs w:val="24"/>
          <w:vertAlign w:val="baseline"/>
        </w:rPr>
        <w:t>на финансовое обеспечение выполнения муниципального задания и субсидии на иные цели;</w:t>
      </w:r>
    </w:p>
    <w:p w14:paraId="2BAEAA65" w14:textId="2D2F6B2A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средств спонсоров, добровольных пожертвований и целевых взносов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физических и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(или) юридических лиц;</w:t>
      </w:r>
    </w:p>
    <w:p w14:paraId="66CBB10B" w14:textId="4E256A1F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6626B4">
        <w:rPr>
          <w:rFonts w:ascii="Times New Roman" w:hAnsi="Times New Roman" w:cs="Times New Roman"/>
          <w:sz w:val="24"/>
          <w:szCs w:val="24"/>
          <w:vertAlign w:val="baseline"/>
        </w:rPr>
        <w:t>доходов Учреждения, полученных от осуществления приносящий доход деятельности, в случаях, предусмотренных настоящим Уставом;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2F53D05C" w14:textId="6856E52A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поступления от сдачи имущества, в том числе недвижимого, в аренду или прокат; </w:t>
      </w:r>
    </w:p>
    <w:p w14:paraId="3D6D1956" w14:textId="72B59997" w:rsidR="00C872A5" w:rsidRPr="00104C6B" w:rsidRDefault="0017116F" w:rsidP="0017116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FF7F4F" w:rsidRPr="00104C6B">
        <w:rPr>
          <w:rFonts w:ascii="Times New Roman" w:hAnsi="Times New Roman" w:cs="Times New Roman"/>
          <w:b w:val="0"/>
          <w:sz w:val="24"/>
          <w:szCs w:val="24"/>
        </w:rPr>
        <w:t xml:space="preserve">поступлений от оказания услуг (выполнения работ) по основным видам деятельности, предоставление которых осуществляется на платной основе; </w:t>
      </w:r>
    </w:p>
    <w:p w14:paraId="48702DC0" w14:textId="71939FEF" w:rsidR="00C872A5" w:rsidRPr="00104C6B" w:rsidRDefault="0017116F" w:rsidP="0017116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1CF7">
        <w:rPr>
          <w:rFonts w:ascii="Times New Roman" w:hAnsi="Times New Roman" w:cs="Times New Roman"/>
          <w:b w:val="0"/>
          <w:sz w:val="24"/>
          <w:szCs w:val="24"/>
        </w:rPr>
        <w:t xml:space="preserve"> - иные источники, не запрещенные законодательством Российской Федерации.</w:t>
      </w:r>
    </w:p>
    <w:p w14:paraId="6D6D3067" w14:textId="400E6A17" w:rsidR="00C872A5" w:rsidRPr="00104C6B" w:rsidRDefault="000A1C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5.4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 Финан</w:t>
      </w:r>
      <w:r w:rsidR="0017116F">
        <w:rPr>
          <w:rFonts w:ascii="Times New Roman" w:hAnsi="Times New Roman" w:cs="Times New Roman"/>
          <w:sz w:val="24"/>
          <w:szCs w:val="24"/>
          <w:vertAlign w:val="baseline"/>
        </w:rPr>
        <w:t>совые и материальные средства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, закрепленные з</w:t>
      </w:r>
      <w:r w:rsidR="0017116F">
        <w:rPr>
          <w:rFonts w:ascii="Times New Roman" w:hAnsi="Times New Roman" w:cs="Times New Roman"/>
          <w:sz w:val="24"/>
          <w:szCs w:val="24"/>
          <w:vertAlign w:val="baseline"/>
        </w:rPr>
        <w:t>а ним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Учредителем,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используются в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соответствии с их назначением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и для достижения уставных целей деятельности. </w:t>
      </w:r>
    </w:p>
    <w:p w14:paraId="10E6C459" w14:textId="29017B0E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Денежные средства, полученные от предпринимательской деятельности и деятельности, приносящей д</w:t>
      </w:r>
      <w:r w:rsidR="000A1CF7">
        <w:rPr>
          <w:rFonts w:ascii="Times New Roman" w:hAnsi="Times New Roman" w:cs="Times New Roman"/>
          <w:sz w:val="24"/>
          <w:szCs w:val="24"/>
          <w:vertAlign w:val="baseline"/>
        </w:rPr>
        <w:t>оход, расходуются согласно плана финансово-хозяйственной деятельности (далее – ПФХД)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  <w:r w:rsidR="000A1CF7">
        <w:rPr>
          <w:rFonts w:ascii="Times New Roman" w:hAnsi="Times New Roman" w:cs="Times New Roman"/>
          <w:sz w:val="24"/>
          <w:szCs w:val="24"/>
          <w:vertAlign w:val="baseline"/>
        </w:rPr>
        <w:t>утвержденного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0A1CF7">
        <w:rPr>
          <w:rFonts w:ascii="Times New Roman" w:hAnsi="Times New Roman" w:cs="Times New Roman"/>
          <w:sz w:val="24"/>
          <w:szCs w:val="24"/>
          <w:vertAlign w:val="baseline"/>
        </w:rPr>
        <w:t xml:space="preserve">Главным распорядителем </w:t>
      </w:r>
      <w:r w:rsidR="00224D82">
        <w:rPr>
          <w:rFonts w:ascii="Times New Roman" w:hAnsi="Times New Roman" w:cs="Times New Roman"/>
          <w:sz w:val="24"/>
          <w:szCs w:val="24"/>
          <w:vertAlign w:val="baseline"/>
        </w:rPr>
        <w:t xml:space="preserve">бюджетных </w:t>
      </w:r>
      <w:r w:rsidR="000A1CF7">
        <w:rPr>
          <w:rFonts w:ascii="Times New Roman" w:hAnsi="Times New Roman" w:cs="Times New Roman"/>
          <w:sz w:val="24"/>
          <w:szCs w:val="24"/>
          <w:vertAlign w:val="baseline"/>
        </w:rPr>
        <w:t>средств.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00075796" w14:textId="5862BC41" w:rsidR="00C872A5" w:rsidRPr="00104C6B" w:rsidRDefault="001C1171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5.5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 При осуществлении опера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тивного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управления имуществом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17116F">
        <w:rPr>
          <w:rFonts w:ascii="Times New Roman" w:hAnsi="Times New Roman" w:cs="Times New Roman"/>
          <w:sz w:val="24"/>
          <w:szCs w:val="24"/>
          <w:vertAlign w:val="baseline"/>
        </w:rPr>
        <w:t>Учреждение обязано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:</w:t>
      </w:r>
    </w:p>
    <w:p w14:paraId="34B7D362" w14:textId="3ACE4423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эффективно использовать закрепленное за ним на праве оперативного управления имущество;</w:t>
      </w:r>
    </w:p>
    <w:p w14:paraId="0B3531CB" w14:textId="79523692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14:paraId="12C3FC09" w14:textId="1DD9AA2E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не допускать ухудшения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технического состояния,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закрепленного на праве оперативного управления имущества. Это требование не распространяется на ухудшения, связанные с нормативным износом имущества в процессе эксплуатации;</w:t>
      </w:r>
    </w:p>
    <w:p w14:paraId="03A89D18" w14:textId="2C7C2664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осуществлять текущий и капита</w:t>
      </w:r>
      <w:r>
        <w:rPr>
          <w:rFonts w:ascii="Times New Roman" w:hAnsi="Times New Roman" w:cs="Times New Roman"/>
          <w:sz w:val="24"/>
          <w:szCs w:val="24"/>
          <w:vertAlign w:val="baseline"/>
        </w:rPr>
        <w:t>льный ремонт закрепленного за Учреждением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имущества, при этом не подлежат возмещению любые произведенные улучшения закрепленного на праве оперативного управления имущества;</w:t>
      </w:r>
    </w:p>
    <w:p w14:paraId="769F618E" w14:textId="1CB2AF1F" w:rsidR="00C872A5" w:rsidRPr="00104C6B" w:rsidRDefault="0017116F" w:rsidP="0017116F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осуществлять восстановление и амортизацию изнашиваемой части имущества, переданного в оперативное управление. При этом имущество, вновь приобретенное взамен списанного (в том числе в связи с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износом) включается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состав имущества передаваемого в оперативное управление на основании сметы расходов. Списанное имущество (в том числе в связи с износом) исключается из состава имущества, переданного в оперативное управление, на основании акта списания. Включение и исключение из состава имущества, переданного в оперативное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управление, оформляется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дополнением к акту приема-передачи.</w:t>
      </w:r>
    </w:p>
    <w:p w14:paraId="5B6E7B7F" w14:textId="2384ACFB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5</w:t>
      </w:r>
      <w:r w:rsidR="001C1171">
        <w:rPr>
          <w:rFonts w:ascii="Times New Roman" w:hAnsi="Times New Roman" w:cs="Times New Roman"/>
          <w:sz w:val="24"/>
          <w:szCs w:val="24"/>
          <w:vertAlign w:val="baseline"/>
        </w:rPr>
        <w:t>.6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Имущество, закрепленное за </w:t>
      </w:r>
      <w:r w:rsidR="0017116F">
        <w:rPr>
          <w:rFonts w:ascii="Times New Roman" w:hAnsi="Times New Roman" w:cs="Times New Roman"/>
          <w:sz w:val="24"/>
          <w:szCs w:val="24"/>
          <w:vertAlign w:val="baseline"/>
        </w:rPr>
        <w:t>Учреждением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на праве оперативного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управления, может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быть изъято как полностью, так и </w:t>
      </w:r>
      <w:r w:rsidR="0017116F" w:rsidRPr="00104C6B">
        <w:rPr>
          <w:rFonts w:ascii="Times New Roman" w:hAnsi="Times New Roman" w:cs="Times New Roman"/>
          <w:sz w:val="24"/>
          <w:szCs w:val="24"/>
          <w:vertAlign w:val="baseline"/>
        </w:rPr>
        <w:t>частично, исключительно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 следующих случаях:  </w:t>
      </w:r>
    </w:p>
    <w:p w14:paraId="38849B2B" w14:textId="5897946C" w:rsidR="00C872A5" w:rsidRPr="00104C6B" w:rsidRDefault="0017116F" w:rsidP="0017116F">
      <w:pPr>
        <w:ind w:left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при принятии Учредителем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решения о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ликвидации, реорганизации Учреждения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;</w:t>
      </w:r>
    </w:p>
    <w:p w14:paraId="524186E7" w14:textId="6AA20C22" w:rsidR="00C872A5" w:rsidRDefault="0017116F" w:rsidP="0017116F">
      <w:pPr>
        <w:ind w:left="72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при нарушении условий, предусмотренных в </w:t>
      </w:r>
      <w:r w:rsidR="003C67F1" w:rsidRPr="00104C6B">
        <w:rPr>
          <w:rFonts w:ascii="Times New Roman" w:hAnsi="Times New Roman" w:cs="Times New Roman"/>
          <w:sz w:val="24"/>
          <w:szCs w:val="24"/>
          <w:vertAlign w:val="baseline"/>
        </w:rPr>
        <w:t>пункте 5.6.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 настоящего раздела Устава.</w:t>
      </w:r>
    </w:p>
    <w:p w14:paraId="3508BF74" w14:textId="71E4F02F" w:rsidR="00A147C0" w:rsidRPr="00104C6B" w:rsidRDefault="00A147C0" w:rsidP="00A147C0">
      <w:pPr>
        <w:ind w:left="709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- по заявлению Учреждения.</w:t>
      </w:r>
    </w:p>
    <w:p w14:paraId="36E1344B" w14:textId="77777777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Изъятие и (или) отчуждение имущества производится Учредителем или уполномоченным им органом. </w:t>
      </w:r>
    </w:p>
    <w:p w14:paraId="789FFC0E" w14:textId="6D258ADD" w:rsidR="00C872A5" w:rsidRPr="00104C6B" w:rsidRDefault="003C67F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Учреждение</w:t>
      </w:r>
      <w:r w:rsidR="002E69B7">
        <w:rPr>
          <w:rFonts w:ascii="Times New Roman" w:hAnsi="Times New Roman" w:cs="Times New Roman"/>
          <w:sz w:val="24"/>
          <w:szCs w:val="24"/>
          <w:vertAlign w:val="baseline"/>
        </w:rPr>
        <w:t>м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, или имущества, приобретенного за счет средств, выделенных этой организации Учреждения, за исключением случаев, если совершение таких сделок допускается федеральными законами.</w:t>
      </w:r>
    </w:p>
    <w:p w14:paraId="2C95AAFC" w14:textId="747FCD12" w:rsidR="00C872A5" w:rsidRPr="00104C6B" w:rsidRDefault="001C1171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5.7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>. Имущество, приобретенное Учреждением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за счет доходов от собственной хозяйственной деятельности, не подлежит изъятию и (или) отчуждению в любой форме по решению Учредителя, за 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исключением случаев </w:t>
      </w:r>
      <w:r w:rsidR="003C67F1" w:rsidRPr="00104C6B">
        <w:rPr>
          <w:rFonts w:ascii="Times New Roman" w:hAnsi="Times New Roman" w:cs="Times New Roman"/>
          <w:sz w:val="24"/>
          <w:szCs w:val="24"/>
          <w:vertAlign w:val="baseline"/>
        </w:rPr>
        <w:t>ликвидации.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</w:p>
    <w:p w14:paraId="04CD4FCE" w14:textId="43977A73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5</w:t>
      </w:r>
      <w:r w:rsidR="001C1171">
        <w:rPr>
          <w:rFonts w:ascii="Times New Roman" w:hAnsi="Times New Roman" w:cs="Times New Roman"/>
          <w:sz w:val="24"/>
          <w:szCs w:val="24"/>
          <w:vertAlign w:val="baseline"/>
        </w:rPr>
        <w:t>.8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 Ведение бухгалтерского учета финансо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>во-хозяйственной деятельности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осуществляет Муниципальное казенное учреждение «Централизованная бухгалтерия» муниципального образования «город Десногорск» Смоленской области. </w:t>
      </w:r>
    </w:p>
    <w:p w14:paraId="537B4589" w14:textId="4D6491E9" w:rsidR="00C872A5" w:rsidRPr="00104C6B" w:rsidRDefault="001C117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5.9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 </w:t>
      </w:r>
      <w:r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без письменного согласия Уполномоченного органа не вправе распоряжаться особо ценным движимым имуществом, закрепле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 xml:space="preserve">нным за ней или приобретенным </w:t>
      </w:r>
      <w:r w:rsidR="003C67F1" w:rsidRPr="00104C6B">
        <w:rPr>
          <w:rFonts w:ascii="Times New Roman" w:hAnsi="Times New Roman" w:cs="Times New Roman"/>
          <w:sz w:val="24"/>
          <w:szCs w:val="24"/>
          <w:vertAlign w:val="baseline"/>
        </w:rPr>
        <w:t>за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счет средств, выделенных ей на приобретение такого имущества, а также недвижимым имуществом. </w:t>
      </w:r>
    </w:p>
    <w:p w14:paraId="3B277F59" w14:textId="382BCA5A" w:rsidR="00C872A5" w:rsidRPr="00104C6B" w:rsidRDefault="00FF7F4F">
      <w:pPr>
        <w:autoSpaceDE w:val="0"/>
        <w:autoSpaceDN w:val="0"/>
        <w:adjustRightInd w:val="0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Остальным находящимся на праве опер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ативного управления имуществом 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вправе распоряжаться самостоятельно.</w:t>
      </w:r>
    </w:p>
    <w:p w14:paraId="754D465B" w14:textId="1F0B9CA5" w:rsidR="00C872A5" w:rsidRPr="00104C6B" w:rsidRDefault="00FF7F4F">
      <w:pPr>
        <w:autoSpaceDE w:val="0"/>
        <w:autoSpaceDN w:val="0"/>
        <w:adjustRightInd w:val="0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В случае сдачи в аренду недвижимого имущества и особо ценного движимог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>о имущества, закрепленного за Учреждением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или приобретенного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72F788A8" w14:textId="7C3E2BF5" w:rsidR="00C872A5" w:rsidRPr="00104C6B" w:rsidRDefault="001C1171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5.10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 С учетом специфики работы и в целях эффективного обеспечения у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>чебно-тренировочного процесса Учреждение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может иметь специализированный автотранспорт. </w:t>
      </w:r>
    </w:p>
    <w:p w14:paraId="1D42776A" w14:textId="5E5BD6F4" w:rsidR="00C872A5" w:rsidRPr="001C1171" w:rsidRDefault="00FF7F4F" w:rsidP="001C1171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5.</w:t>
      </w:r>
      <w:r w:rsidR="001C1171">
        <w:rPr>
          <w:rFonts w:ascii="Times New Roman" w:hAnsi="Times New Roman" w:cs="Times New Roman"/>
          <w:sz w:val="24"/>
          <w:szCs w:val="24"/>
          <w:vertAlign w:val="baseline"/>
        </w:rPr>
        <w:t>11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3C67F1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самостоятельно распоряжается и</w:t>
      </w:r>
      <w:r w:rsidR="001C1171">
        <w:rPr>
          <w:rFonts w:ascii="Times New Roman" w:hAnsi="Times New Roman" w:cs="Times New Roman"/>
          <w:sz w:val="24"/>
          <w:szCs w:val="24"/>
          <w:vertAlign w:val="baseline"/>
        </w:rPr>
        <w:t>меющимися денежными средствами, в соответствии с ПФХД, утвержденным</w:t>
      </w:r>
      <w:r w:rsidR="001C1171" w:rsidRPr="001C1171">
        <w:rPr>
          <w:rFonts w:ascii="Times New Roman" w:hAnsi="Times New Roman" w:cs="Times New Roman"/>
          <w:sz w:val="24"/>
          <w:szCs w:val="24"/>
          <w:vertAlign w:val="baseline"/>
        </w:rPr>
        <w:t xml:space="preserve"> Главным распорядителем бюджетных средств.</w:t>
      </w:r>
    </w:p>
    <w:p w14:paraId="19EBE405" w14:textId="293AD796" w:rsidR="00C872A5" w:rsidRPr="00104C6B" w:rsidRDefault="003C67F1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5.13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Учреждение, в том числе за счёт средств соответствующего бюджета бюджетной системы Российской Федерации, в праве 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 xml:space="preserve">участвовать 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 xml:space="preserve">в 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спортивных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мероприятия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>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за пределами 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муниципального образования «город Десногорск» Смоленской области, 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Российской Федерации, если дополнительными образовательными программами спортивной подготовки </w:t>
      </w:r>
      <w:r w:rsidR="00F62C62" w:rsidRPr="00104C6B">
        <w:rPr>
          <w:rFonts w:ascii="Times New Roman" w:hAnsi="Times New Roman" w:cs="Times New Roman"/>
          <w:sz w:val="24"/>
          <w:szCs w:val="24"/>
          <w:vertAlign w:val="baseline"/>
        </w:rPr>
        <w:t>предусмотрено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>участие в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этих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спортивных мероприяти</w:t>
      </w:r>
      <w:r w:rsidR="007D30EA">
        <w:rPr>
          <w:rFonts w:ascii="Times New Roman" w:hAnsi="Times New Roman" w:cs="Times New Roman"/>
          <w:sz w:val="24"/>
          <w:szCs w:val="24"/>
          <w:vertAlign w:val="baseline"/>
        </w:rPr>
        <w:t>ях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09974460" w14:textId="77777777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Учреждение не вправе размещать денежные средства на депозитах и в кредитных организациях, а также совершать сделки с ценными бумагами, если иное не предусмотрено федеральными законами.</w:t>
      </w:r>
    </w:p>
    <w:p w14:paraId="0B26BEF7" w14:textId="6D9D8C9F" w:rsidR="00C872A5" w:rsidRPr="00104C6B" w:rsidRDefault="00FF7F4F">
      <w:pPr>
        <w:autoSpaceDE w:val="0"/>
        <w:autoSpaceDN w:val="0"/>
        <w:adjustRightInd w:val="0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Крупная сделка может быть совершена </w:t>
      </w:r>
      <w:r w:rsidR="00571602">
        <w:rPr>
          <w:rFonts w:ascii="Times New Roman" w:hAnsi="Times New Roman" w:cs="Times New Roman"/>
          <w:sz w:val="24"/>
          <w:szCs w:val="24"/>
          <w:vertAlign w:val="baseline"/>
        </w:rPr>
        <w:t>Учреждением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только с предварительного письменного согласия </w:t>
      </w:r>
      <w:r w:rsidR="00571602">
        <w:rPr>
          <w:rFonts w:ascii="Times New Roman" w:hAnsi="Times New Roman" w:cs="Times New Roman"/>
          <w:sz w:val="24"/>
          <w:szCs w:val="24"/>
          <w:vertAlign w:val="baseline"/>
        </w:rPr>
        <w:t>Учредителя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  <w:p w14:paraId="7C050027" w14:textId="15D08A98" w:rsidR="00C872A5" w:rsidRPr="00104C6B" w:rsidRDefault="00C872A5">
      <w:pPr>
        <w:jc w:val="both"/>
        <w:rPr>
          <w:rFonts w:ascii="Times New Roman" w:hAnsi="Times New Roman" w:cs="Times New Roman"/>
        </w:rPr>
      </w:pPr>
    </w:p>
    <w:p w14:paraId="66E3E089" w14:textId="6B625670" w:rsidR="00C872A5" w:rsidRPr="00104C6B" w:rsidRDefault="00FF7F4F" w:rsidP="00571602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6. Порядок принятия, утверждения и внесения изменений в локальные нормативные акты </w:t>
      </w:r>
      <w:r w:rsidR="00A147C0">
        <w:rPr>
          <w:rFonts w:ascii="Times New Roman" w:hAnsi="Times New Roman" w:cs="Times New Roman"/>
          <w:b/>
          <w:sz w:val="24"/>
          <w:szCs w:val="24"/>
          <w:vertAlign w:val="baseline"/>
        </w:rPr>
        <w:t>Учреждения</w:t>
      </w:r>
    </w:p>
    <w:p w14:paraId="4F29D816" w14:textId="77777777" w:rsidR="00C872A5" w:rsidRPr="00104C6B" w:rsidRDefault="00C872A5">
      <w:pPr>
        <w:jc w:val="center"/>
        <w:rPr>
          <w:rFonts w:ascii="Times New Roman" w:hAnsi="Times New Roman" w:cs="Times New Roman"/>
          <w:b/>
        </w:rPr>
      </w:pPr>
    </w:p>
    <w:p w14:paraId="1353A88D" w14:textId="77777777" w:rsidR="00C872A5" w:rsidRPr="00104C6B" w:rsidRDefault="00FF7F4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6.1. Учреждени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е принимает локальные нормативные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14:paraId="0B75D390" w14:textId="77777777" w:rsidR="00C872A5" w:rsidRPr="00104C6B" w:rsidRDefault="00FF7F4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6.2 Учреждение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принимает локальные нормативные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акты по основным вопросам организации и осуществление образовательной деятельности, в том числе регламентирующие правила приема обучающихся, режим занятий обучающихся, формы, периодичность и порядок промежуточной и итоговой аттестации обучающихся, порядок и основание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14:paraId="4241E07A" w14:textId="6BD72DEF" w:rsidR="00C872A5" w:rsidRPr="00104C6B" w:rsidRDefault="008D559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6.3. Локальные нормативные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акты утверждаются приказом директора Учреждения и вступают в силу с момента их подписания</w:t>
      </w:r>
      <w:r w:rsidR="00C9522C">
        <w:rPr>
          <w:rFonts w:ascii="Times New Roman" w:hAnsi="Times New Roman" w:cs="Times New Roman"/>
          <w:sz w:val="24"/>
          <w:szCs w:val="24"/>
          <w:vertAlign w:val="baseline"/>
        </w:rPr>
        <w:t xml:space="preserve"> (если иное не указано в тексте)</w:t>
      </w:r>
      <w:r w:rsidR="00FF7F4F"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744D85C1" w14:textId="77777777" w:rsidR="00C872A5" w:rsidRPr="00104C6B" w:rsidRDefault="00FF7F4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6.4. При принятии локальных нормативн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ых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актов, затрагивающих права обучающихся и работников Учреждения, учитывается мнение 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Совета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обучающихся, 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С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овет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а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родителей,  а также в порядке и случаях, которые предусмотрены трудовым законодательством, представительного органа работников Учреждения (при наличии представительного органа).</w:t>
      </w:r>
    </w:p>
    <w:p w14:paraId="5D112A5B" w14:textId="77777777" w:rsidR="00C872A5" w:rsidRPr="00104C6B" w:rsidRDefault="00FF7F4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6.5. Коллективным договором, соглашениями может быть предусмотрено принятие локальных нормативн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ых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актов, содержащих нормы трудового права, по согласованию с представительным органом работников Учреждения.</w:t>
      </w:r>
    </w:p>
    <w:p w14:paraId="7692DEF7" w14:textId="705F16C4" w:rsidR="00C872A5" w:rsidRPr="00104C6B" w:rsidRDefault="00FF7F4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6.6. Не подлежат 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применению локальные нормативные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акты, ухудшающие положение работников по сравнению с трудовым законодательством, Коллективным договором, соглашениями, а также локальные акты, 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принятые с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нарушением порядка учёта мнения представительного органа работников.</w:t>
      </w:r>
    </w:p>
    <w:p w14:paraId="7B8097DF" w14:textId="229C6AB9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6.7. Процедуры, связанные с принятием, утверждением, оформлением локальных нормативн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ых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актов, регламентируются соответствующим Положением, имеющим статус локального нормативно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го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 xml:space="preserve"> акта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  <w:p w14:paraId="0F4F46D1" w14:textId="77777777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6.8. Учреждение обязано ознакомить поступающего и (или) его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14:paraId="6F5C7CB1" w14:textId="77777777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6.9. Работодатель обязан ознакомить работника под роспись с Уставом и с локальными нормативн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>ыми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актами, непосредственно связанными с трудовой деятельностью работника. </w:t>
      </w:r>
    </w:p>
    <w:p w14:paraId="4A28780E" w14:textId="77777777" w:rsidR="00C872A5" w:rsidRPr="00104C6B" w:rsidRDefault="00C872A5">
      <w:pPr>
        <w:ind w:firstLine="567"/>
        <w:jc w:val="both"/>
        <w:rPr>
          <w:rFonts w:ascii="Times New Roman" w:hAnsi="Times New Roman" w:cs="Times New Roman"/>
          <w:b/>
        </w:rPr>
      </w:pPr>
    </w:p>
    <w:p w14:paraId="0D927E57" w14:textId="3FE2B637" w:rsidR="00C872A5" w:rsidRPr="00104C6B" w:rsidRDefault="00FF7F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7. Трудовые отношения и оплата </w:t>
      </w:r>
      <w:r w:rsidR="00466349"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труда работников</w:t>
      </w: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 w:rsidR="008D559D"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Учреждения</w:t>
      </w:r>
    </w:p>
    <w:p w14:paraId="48058D7F" w14:textId="77777777" w:rsidR="00C872A5" w:rsidRPr="00104C6B" w:rsidRDefault="00C872A5">
      <w:pPr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18121C54" w14:textId="1D4860F7" w:rsidR="00C872A5" w:rsidRPr="00104C6B" w:rsidRDefault="00FF7F4F">
      <w:pPr>
        <w:pStyle w:val="Style12"/>
        <w:widowControl/>
        <w:ind w:right="-1" w:firstLine="567"/>
        <w:jc w:val="both"/>
        <w:rPr>
          <w:rStyle w:val="FontStyle34"/>
          <w:sz w:val="24"/>
          <w:szCs w:val="24"/>
        </w:rPr>
      </w:pPr>
      <w:r w:rsidRPr="00104C6B">
        <w:t xml:space="preserve">7.1. </w:t>
      </w:r>
      <w:r w:rsidR="00466349">
        <w:rPr>
          <w:rStyle w:val="FontStyle34"/>
          <w:sz w:val="24"/>
          <w:szCs w:val="24"/>
        </w:rPr>
        <w:t>Отношения работника и Учреждения</w:t>
      </w:r>
      <w:r w:rsidRPr="00104C6B">
        <w:rPr>
          <w:rStyle w:val="FontStyle34"/>
          <w:sz w:val="24"/>
          <w:szCs w:val="24"/>
        </w:rPr>
        <w:t xml:space="preserve">, возникшие на основе трудового договора, регулируются законодательством Российской Федерации о труде. </w:t>
      </w:r>
    </w:p>
    <w:p w14:paraId="09D5782B" w14:textId="77777777" w:rsidR="00C872A5" w:rsidRPr="00104C6B" w:rsidRDefault="00FF7F4F">
      <w:pPr>
        <w:pStyle w:val="Style12"/>
        <w:widowControl/>
        <w:ind w:right="-1" w:firstLine="567"/>
        <w:jc w:val="both"/>
        <w:rPr>
          <w:rStyle w:val="FontStyle34"/>
          <w:sz w:val="24"/>
          <w:szCs w:val="24"/>
        </w:rPr>
      </w:pPr>
      <w:r w:rsidRPr="00104C6B">
        <w:rPr>
          <w:rStyle w:val="FontStyle34"/>
          <w:sz w:val="24"/>
          <w:szCs w:val="24"/>
        </w:rPr>
        <w:t xml:space="preserve">7.2. Право занятия педагогической деятельностью регулируется </w:t>
      </w:r>
      <w:r w:rsidR="007D30EA">
        <w:rPr>
          <w:rStyle w:val="FontStyle34"/>
          <w:sz w:val="24"/>
          <w:szCs w:val="24"/>
        </w:rPr>
        <w:t>существующим Законодательством.</w:t>
      </w:r>
    </w:p>
    <w:p w14:paraId="5D6FBF31" w14:textId="1A4EEED7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Style w:val="FontStyle34"/>
          <w:sz w:val="24"/>
          <w:szCs w:val="24"/>
          <w:vertAlign w:val="baseline"/>
        </w:rPr>
        <w:t>7.3.</w:t>
      </w:r>
      <w:r w:rsidR="00466349">
        <w:rPr>
          <w:rStyle w:val="FontStyle34"/>
          <w:sz w:val="24"/>
          <w:szCs w:val="24"/>
          <w:vertAlign w:val="baseline"/>
        </w:rPr>
        <w:t xml:space="preserve">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Правовой статус (права, обязанности и ответственность)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административно - управленческого, вспомогательного, 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основного персонала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закреплён в соответствии с Законом, Трудовым кодексом Российской Федерации, в Правилах внутреннего трудового распорядка, должностных инструкциях и в трудовых договорах с работниками.</w:t>
      </w:r>
    </w:p>
    <w:p w14:paraId="2306B623" w14:textId="529BA6AC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7.4. 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>Учреждение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обеспечивает гарантированный законом минимальный размер оплаты труда и меры социальной защиты работников. </w:t>
      </w:r>
    </w:p>
    <w:p w14:paraId="53860F71" w14:textId="0900F7CA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Выплата стимулирующих надбавок определяется Положением, имеющим статус локального нормативн</w:t>
      </w:r>
      <w:r w:rsidR="008D559D"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ого акта 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>Учреждения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, Положение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разрабатывается с учетом требований 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федеральных, областных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и муниципальных правовых актов. </w:t>
      </w:r>
    </w:p>
    <w:p w14:paraId="590B3AC4" w14:textId="055BDA11" w:rsidR="00C872A5" w:rsidRPr="00104C6B" w:rsidRDefault="00FF7F4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7.5. Форма, система и размер оплаты труда работников 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устанавливается федеральным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, областным законодательством и муниципальными правовыми актами и регулируется соответствующим Положением, имеющим статус локального нормативно</w:t>
      </w:r>
      <w:r w:rsidR="00526B24" w:rsidRPr="00104C6B">
        <w:rPr>
          <w:rFonts w:ascii="Times New Roman" w:hAnsi="Times New Roman" w:cs="Times New Roman"/>
          <w:sz w:val="24"/>
          <w:szCs w:val="24"/>
          <w:vertAlign w:val="baseline"/>
        </w:rPr>
        <w:t>го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 xml:space="preserve"> акта Учреждения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14:paraId="1EDA4D71" w14:textId="4CB072DE" w:rsidR="00C872A5" w:rsidRPr="00104C6B" w:rsidRDefault="00FF7F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7.6. В случае </w:t>
      </w:r>
      <w:r w:rsidR="00466349" w:rsidRPr="00104C6B">
        <w:rPr>
          <w:rFonts w:ascii="Times New Roman" w:hAnsi="Times New Roman" w:cs="Times New Roman"/>
          <w:sz w:val="24"/>
          <w:szCs w:val="24"/>
          <w:vertAlign w:val="baseline"/>
        </w:rPr>
        <w:t>неисполнения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 или ненадлежащего исполнения работником своих обязанностей, указанных в трудовом договоре, должностной инструкции, нарушения трудового законодательства, Правил внутреннего</w:t>
      </w:r>
      <w:r w:rsidR="00466349">
        <w:rPr>
          <w:rFonts w:ascii="Times New Roman" w:hAnsi="Times New Roman" w:cs="Times New Roman"/>
          <w:sz w:val="24"/>
          <w:szCs w:val="24"/>
          <w:vertAlign w:val="baseline"/>
        </w:rPr>
        <w:t xml:space="preserve"> трудового распорядка, Устава</w:t>
      </w: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 xml:space="preserve">, а также причинения материального ущерба работник несет дисциплинарную, материальную и иную ответственность, согласно действующему законодательству Российской Федерации. </w:t>
      </w:r>
    </w:p>
    <w:p w14:paraId="35A2D403" w14:textId="730C9A0B" w:rsidR="00C872A5" w:rsidRPr="00104C6B" w:rsidRDefault="00C872A5" w:rsidP="00466349">
      <w:pPr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14:paraId="42AC514E" w14:textId="77777777" w:rsidR="00C872A5" w:rsidRPr="00104C6B" w:rsidRDefault="00FF7F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8. Ликвидация и реорганизация </w:t>
      </w:r>
      <w:r w:rsidR="00526B24" w:rsidRPr="00104C6B">
        <w:rPr>
          <w:rFonts w:ascii="Times New Roman" w:hAnsi="Times New Roman" w:cs="Times New Roman"/>
          <w:b/>
          <w:sz w:val="24"/>
          <w:szCs w:val="24"/>
          <w:vertAlign w:val="baseline"/>
        </w:rPr>
        <w:t>Учреждения</w:t>
      </w:r>
    </w:p>
    <w:p w14:paraId="67B7EB7C" w14:textId="77777777" w:rsidR="00C872A5" w:rsidRPr="00104C6B" w:rsidRDefault="00C872A5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2F6C5144" w14:textId="10840AB0" w:rsidR="00C872A5" w:rsidRDefault="00FF7F4F" w:rsidP="00D8170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104C6B">
        <w:rPr>
          <w:rFonts w:ascii="Times New Roman" w:hAnsi="Times New Roman" w:cs="Times New Roman"/>
          <w:sz w:val="24"/>
          <w:szCs w:val="24"/>
          <w:vertAlign w:val="baseline"/>
        </w:rPr>
        <w:t>8.1</w:t>
      </w:r>
      <w:r w:rsidR="00D8170B">
        <w:rPr>
          <w:rFonts w:ascii="Times New Roman" w:hAnsi="Times New Roman" w:cs="Times New Roman"/>
          <w:sz w:val="24"/>
          <w:szCs w:val="24"/>
          <w:vertAlign w:val="baseline"/>
        </w:rPr>
        <w:t>. Учреждение может быть реорганизовано или ликвидировано на основании решения Учредителя, либо по решению суда, в порядке, предусмотренном действующим законодательством Российской Федерации.</w:t>
      </w:r>
    </w:p>
    <w:p w14:paraId="349AC54D" w14:textId="2D48E6E5" w:rsidR="00D8170B" w:rsidRDefault="00D8170B" w:rsidP="00D8170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8.2. Учреждение может быть реорганизовано в иную некоммерческую образовательную организацию в соответствии с законодательством Российской Федерации. </w:t>
      </w:r>
    </w:p>
    <w:p w14:paraId="60CE9E0E" w14:textId="64FB15C6" w:rsidR="00D8170B" w:rsidRDefault="00D8170B" w:rsidP="00D8170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8.3. Ликвидация или реорганизация Учреждения, осуществляются, как правило, по окончании учебного года на основании и в порядке, которые установлены действующим законодательством Российской Федерации. </w:t>
      </w:r>
    </w:p>
    <w:p w14:paraId="0F7F4126" w14:textId="7B72ED28" w:rsidR="00D8170B" w:rsidRPr="00104C6B" w:rsidRDefault="00D8170B" w:rsidP="00D8170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8.4. Учреждение считается прекратившим свою деятельность после внесения записи об этом в Единый государственный реестр юридических лиц. </w:t>
      </w:r>
    </w:p>
    <w:p w14:paraId="0B5AA3B3" w14:textId="77777777" w:rsidR="00C872A5" w:rsidRPr="00104C6B" w:rsidRDefault="00C872A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C872A5" w:rsidRPr="00104C6B" w:rsidSect="001C74AE">
      <w:headerReference w:type="default" r:id="rId9"/>
      <w:footerReference w:type="even" r:id="rId10"/>
      <w:headerReference w:type="first" r:id="rId11"/>
      <w:pgSz w:w="11906" w:h="16838"/>
      <w:pgMar w:top="1134" w:right="567" w:bottom="993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E4E8" w14:textId="77777777" w:rsidR="00600E3B" w:rsidRDefault="00600E3B" w:rsidP="00C872A5">
      <w:r>
        <w:separator/>
      </w:r>
    </w:p>
  </w:endnote>
  <w:endnote w:type="continuationSeparator" w:id="0">
    <w:p w14:paraId="3FC93401" w14:textId="77777777" w:rsidR="00600E3B" w:rsidRDefault="00600E3B" w:rsidP="00C8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E68B" w14:textId="77777777" w:rsidR="002E69B7" w:rsidRDefault="002E69B7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4B0E5E5A" w14:textId="77777777" w:rsidR="002E69B7" w:rsidRDefault="002E6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4792B" w14:textId="77777777" w:rsidR="00600E3B" w:rsidRDefault="00600E3B" w:rsidP="00C872A5">
      <w:r>
        <w:separator/>
      </w:r>
    </w:p>
  </w:footnote>
  <w:footnote w:type="continuationSeparator" w:id="0">
    <w:p w14:paraId="380FEF19" w14:textId="77777777" w:rsidR="00600E3B" w:rsidRDefault="00600E3B" w:rsidP="00C8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560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vertAlign w:val="baseline"/>
      </w:rPr>
    </w:sdtEndPr>
    <w:sdtContent>
      <w:p w14:paraId="3632A16F" w14:textId="617E410F" w:rsidR="002E69B7" w:rsidRPr="00007DD9" w:rsidRDefault="002E69B7">
        <w:pPr>
          <w:pStyle w:val="a6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007DD9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Pr="00007DD9">
          <w:rPr>
            <w:rFonts w:ascii="Times New Roman" w:hAnsi="Times New Roman" w:cs="Times New Roman"/>
            <w:sz w:val="24"/>
            <w:szCs w:val="24"/>
            <w:vertAlign w:val="baseline"/>
          </w:rPr>
          <w:instrText>PAGE   \* MERGEFORMAT</w:instrText>
        </w:r>
        <w:r w:rsidRPr="00007DD9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385E1B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15</w:t>
        </w:r>
        <w:r w:rsidRPr="00007DD9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  <w:p w14:paraId="70DA28E9" w14:textId="77777777" w:rsidR="002E69B7" w:rsidRDefault="002E69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8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vertAlign w:val="baseline"/>
      </w:rPr>
    </w:sdtEndPr>
    <w:sdtContent>
      <w:p w14:paraId="08675937" w14:textId="5A7C469F" w:rsidR="002E69B7" w:rsidRPr="009A73F0" w:rsidRDefault="002E69B7">
        <w:pPr>
          <w:pStyle w:val="a6"/>
          <w:jc w:val="center"/>
          <w:rPr>
            <w:rFonts w:ascii="Times New Roman" w:hAnsi="Times New Roman" w:cs="Times New Roman"/>
            <w:sz w:val="24"/>
            <w:vertAlign w:val="baseline"/>
          </w:rPr>
        </w:pPr>
        <w:r w:rsidRPr="009A73F0">
          <w:rPr>
            <w:rFonts w:ascii="Times New Roman" w:hAnsi="Times New Roman" w:cs="Times New Roman"/>
            <w:sz w:val="24"/>
            <w:vertAlign w:val="baseline"/>
          </w:rPr>
          <w:fldChar w:fldCharType="begin"/>
        </w:r>
        <w:r w:rsidRPr="009A73F0">
          <w:rPr>
            <w:rFonts w:ascii="Times New Roman" w:hAnsi="Times New Roman" w:cs="Times New Roman"/>
            <w:sz w:val="24"/>
            <w:vertAlign w:val="baseline"/>
          </w:rPr>
          <w:instrText>PAGE   \* MERGEFORMAT</w:instrText>
        </w:r>
        <w:r w:rsidRPr="009A73F0">
          <w:rPr>
            <w:rFonts w:ascii="Times New Roman" w:hAnsi="Times New Roman" w:cs="Times New Roman"/>
            <w:sz w:val="24"/>
            <w:vertAlign w:val="baseline"/>
          </w:rPr>
          <w:fldChar w:fldCharType="separate"/>
        </w:r>
        <w:r w:rsidR="00385E1B">
          <w:rPr>
            <w:rFonts w:ascii="Times New Roman" w:hAnsi="Times New Roman" w:cs="Times New Roman"/>
            <w:noProof/>
            <w:sz w:val="24"/>
            <w:vertAlign w:val="baseline"/>
          </w:rPr>
          <w:t>3</w:t>
        </w:r>
        <w:r w:rsidRPr="009A73F0">
          <w:rPr>
            <w:rFonts w:ascii="Times New Roman" w:hAnsi="Times New Roman" w:cs="Times New Roman"/>
            <w:sz w:val="24"/>
            <w:vertAlign w:val="baseline"/>
          </w:rPr>
          <w:fldChar w:fldCharType="end"/>
        </w:r>
      </w:p>
    </w:sdtContent>
  </w:sdt>
  <w:p w14:paraId="1F3F4878" w14:textId="77777777" w:rsidR="002E69B7" w:rsidRDefault="002E6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82483"/>
    <w:multiLevelType w:val="multilevel"/>
    <w:tmpl w:val="F5E824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2826F69"/>
    <w:multiLevelType w:val="multilevel"/>
    <w:tmpl w:val="02826F6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B0103"/>
    <w:multiLevelType w:val="multilevel"/>
    <w:tmpl w:val="05BB0103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06D002C6"/>
    <w:multiLevelType w:val="multilevel"/>
    <w:tmpl w:val="06D00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63F5"/>
    <w:multiLevelType w:val="multilevel"/>
    <w:tmpl w:val="1BCB63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49F3"/>
    <w:multiLevelType w:val="multilevel"/>
    <w:tmpl w:val="1D3249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668BD"/>
    <w:multiLevelType w:val="singleLevel"/>
    <w:tmpl w:val="20A668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7">
    <w:nsid w:val="3BB128DA"/>
    <w:multiLevelType w:val="multilevel"/>
    <w:tmpl w:val="3BB12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71590"/>
    <w:multiLevelType w:val="multilevel"/>
    <w:tmpl w:val="40471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A6DC1"/>
    <w:multiLevelType w:val="multilevel"/>
    <w:tmpl w:val="48AA6D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4331D"/>
    <w:multiLevelType w:val="multilevel"/>
    <w:tmpl w:val="4C74331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346643"/>
    <w:multiLevelType w:val="multilevel"/>
    <w:tmpl w:val="4E346643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4B0F6B"/>
    <w:multiLevelType w:val="multilevel"/>
    <w:tmpl w:val="504B0F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6792"/>
    <w:multiLevelType w:val="multilevel"/>
    <w:tmpl w:val="59206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A4141"/>
    <w:multiLevelType w:val="multilevel"/>
    <w:tmpl w:val="5B1A414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E9412B3"/>
    <w:multiLevelType w:val="multilevel"/>
    <w:tmpl w:val="5E9412B3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3376E08"/>
    <w:multiLevelType w:val="multilevel"/>
    <w:tmpl w:val="63376E0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CC2C10"/>
    <w:multiLevelType w:val="multilevel"/>
    <w:tmpl w:val="6FCC2C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C07956"/>
    <w:multiLevelType w:val="multilevel"/>
    <w:tmpl w:val="7AC07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F0D24"/>
    <w:multiLevelType w:val="multilevel"/>
    <w:tmpl w:val="7D4F0D24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left" w:pos="2157"/>
        </w:tabs>
        <w:ind w:left="2157" w:hanging="360"/>
      </w:pPr>
    </w:lvl>
    <w:lvl w:ilvl="3">
      <w:start w:val="1"/>
      <w:numFmt w:val="decimal"/>
      <w:lvlText w:val="%4."/>
      <w:lvlJc w:val="left"/>
      <w:pPr>
        <w:tabs>
          <w:tab w:val="left" w:pos="2877"/>
        </w:tabs>
        <w:ind w:left="2877" w:hanging="360"/>
      </w:pPr>
    </w:lvl>
    <w:lvl w:ilvl="4">
      <w:start w:val="1"/>
      <w:numFmt w:val="decimal"/>
      <w:lvlText w:val="%5."/>
      <w:lvlJc w:val="left"/>
      <w:pPr>
        <w:tabs>
          <w:tab w:val="left" w:pos="3597"/>
        </w:tabs>
        <w:ind w:left="3597" w:hanging="360"/>
      </w:pPr>
    </w:lvl>
    <w:lvl w:ilvl="5">
      <w:start w:val="1"/>
      <w:numFmt w:val="decimal"/>
      <w:lvlText w:val="%6."/>
      <w:lvlJc w:val="left"/>
      <w:pPr>
        <w:tabs>
          <w:tab w:val="left" w:pos="4317"/>
        </w:tabs>
        <w:ind w:left="4317" w:hanging="360"/>
      </w:pPr>
    </w:lvl>
    <w:lvl w:ilvl="6">
      <w:start w:val="1"/>
      <w:numFmt w:val="decimal"/>
      <w:lvlText w:val="%7."/>
      <w:lvlJc w:val="left"/>
      <w:pPr>
        <w:tabs>
          <w:tab w:val="left" w:pos="5037"/>
        </w:tabs>
        <w:ind w:left="5037" w:hanging="360"/>
      </w:pPr>
    </w:lvl>
    <w:lvl w:ilvl="7">
      <w:start w:val="1"/>
      <w:numFmt w:val="decimal"/>
      <w:lvlText w:val="%8."/>
      <w:lvlJc w:val="left"/>
      <w:pPr>
        <w:tabs>
          <w:tab w:val="left" w:pos="5757"/>
        </w:tabs>
        <w:ind w:left="5757" w:hanging="360"/>
      </w:pPr>
    </w:lvl>
    <w:lvl w:ilvl="8">
      <w:start w:val="1"/>
      <w:numFmt w:val="decimal"/>
      <w:lvlText w:val="%9."/>
      <w:lvlJc w:val="left"/>
      <w:pPr>
        <w:tabs>
          <w:tab w:val="left" w:pos="6477"/>
        </w:tabs>
        <w:ind w:left="6477" w:hanging="360"/>
      </w:pPr>
    </w:lvl>
  </w:abstractNum>
  <w:abstractNum w:abstractNumId="20">
    <w:nsid w:val="7FE13DEE"/>
    <w:multiLevelType w:val="multilevel"/>
    <w:tmpl w:val="7FE13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20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B"/>
    <w:rsid w:val="000020D5"/>
    <w:rsid w:val="000046BA"/>
    <w:rsid w:val="00005296"/>
    <w:rsid w:val="00005D49"/>
    <w:rsid w:val="00007DD9"/>
    <w:rsid w:val="00023A23"/>
    <w:rsid w:val="00026945"/>
    <w:rsid w:val="00026AC1"/>
    <w:rsid w:val="00026ED1"/>
    <w:rsid w:val="00030125"/>
    <w:rsid w:val="00033EC6"/>
    <w:rsid w:val="0003527F"/>
    <w:rsid w:val="00041BFB"/>
    <w:rsid w:val="00041C58"/>
    <w:rsid w:val="000441B3"/>
    <w:rsid w:val="00045C30"/>
    <w:rsid w:val="00046DAE"/>
    <w:rsid w:val="00047F0E"/>
    <w:rsid w:val="00051471"/>
    <w:rsid w:val="00051A99"/>
    <w:rsid w:val="00053ED6"/>
    <w:rsid w:val="00060558"/>
    <w:rsid w:val="00061A53"/>
    <w:rsid w:val="0006385D"/>
    <w:rsid w:val="0006522C"/>
    <w:rsid w:val="0008221B"/>
    <w:rsid w:val="00083156"/>
    <w:rsid w:val="00083789"/>
    <w:rsid w:val="000909D8"/>
    <w:rsid w:val="000916E8"/>
    <w:rsid w:val="00095212"/>
    <w:rsid w:val="000A113C"/>
    <w:rsid w:val="000A1CF7"/>
    <w:rsid w:val="000A49E3"/>
    <w:rsid w:val="000B0EA3"/>
    <w:rsid w:val="000B38A8"/>
    <w:rsid w:val="000B3985"/>
    <w:rsid w:val="000B49F4"/>
    <w:rsid w:val="000B4CC5"/>
    <w:rsid w:val="000B699C"/>
    <w:rsid w:val="000C0D6A"/>
    <w:rsid w:val="000C3C5C"/>
    <w:rsid w:val="000D2EEF"/>
    <w:rsid w:val="000E32B9"/>
    <w:rsid w:val="000E3657"/>
    <w:rsid w:val="000E7880"/>
    <w:rsid w:val="000E7D4F"/>
    <w:rsid w:val="000F28D8"/>
    <w:rsid w:val="000F2F97"/>
    <w:rsid w:val="00104C6B"/>
    <w:rsid w:val="0010563D"/>
    <w:rsid w:val="0010758B"/>
    <w:rsid w:val="00107ABE"/>
    <w:rsid w:val="00115E9F"/>
    <w:rsid w:val="00117C26"/>
    <w:rsid w:val="001206CC"/>
    <w:rsid w:val="001208B0"/>
    <w:rsid w:val="00120D5A"/>
    <w:rsid w:val="0012146F"/>
    <w:rsid w:val="00121A20"/>
    <w:rsid w:val="00123D2E"/>
    <w:rsid w:val="00130EE9"/>
    <w:rsid w:val="0014185E"/>
    <w:rsid w:val="00145BDC"/>
    <w:rsid w:val="001474DA"/>
    <w:rsid w:val="001508ED"/>
    <w:rsid w:val="00150990"/>
    <w:rsid w:val="00151C88"/>
    <w:rsid w:val="00152759"/>
    <w:rsid w:val="00153602"/>
    <w:rsid w:val="001565E3"/>
    <w:rsid w:val="001604FC"/>
    <w:rsid w:val="00163CA8"/>
    <w:rsid w:val="00167FC5"/>
    <w:rsid w:val="00170CFB"/>
    <w:rsid w:val="0017116F"/>
    <w:rsid w:val="00173483"/>
    <w:rsid w:val="00180A33"/>
    <w:rsid w:val="00184744"/>
    <w:rsid w:val="001857E3"/>
    <w:rsid w:val="00187893"/>
    <w:rsid w:val="001A02C7"/>
    <w:rsid w:val="001A4F58"/>
    <w:rsid w:val="001A68A0"/>
    <w:rsid w:val="001B358B"/>
    <w:rsid w:val="001B3C47"/>
    <w:rsid w:val="001C1171"/>
    <w:rsid w:val="001C3095"/>
    <w:rsid w:val="001C4168"/>
    <w:rsid w:val="001C74AE"/>
    <w:rsid w:val="001D1155"/>
    <w:rsid w:val="001D2FC4"/>
    <w:rsid w:val="001D57C4"/>
    <w:rsid w:val="001E1EA0"/>
    <w:rsid w:val="001E3362"/>
    <w:rsid w:val="001E3DBA"/>
    <w:rsid w:val="001F1762"/>
    <w:rsid w:val="002012A2"/>
    <w:rsid w:val="00202FD0"/>
    <w:rsid w:val="00203B00"/>
    <w:rsid w:val="00210AF9"/>
    <w:rsid w:val="002118CB"/>
    <w:rsid w:val="002137B4"/>
    <w:rsid w:val="00214E43"/>
    <w:rsid w:val="0022043B"/>
    <w:rsid w:val="00224D82"/>
    <w:rsid w:val="0022694C"/>
    <w:rsid w:val="00231BE0"/>
    <w:rsid w:val="00235D3E"/>
    <w:rsid w:val="002408F0"/>
    <w:rsid w:val="002506E8"/>
    <w:rsid w:val="00253DE6"/>
    <w:rsid w:val="00256BF8"/>
    <w:rsid w:val="00261069"/>
    <w:rsid w:val="00272F16"/>
    <w:rsid w:val="00275875"/>
    <w:rsid w:val="0027628D"/>
    <w:rsid w:val="00276609"/>
    <w:rsid w:val="002801F5"/>
    <w:rsid w:val="002828B1"/>
    <w:rsid w:val="00284326"/>
    <w:rsid w:val="00287F2A"/>
    <w:rsid w:val="002949CA"/>
    <w:rsid w:val="0029540E"/>
    <w:rsid w:val="002A1362"/>
    <w:rsid w:val="002A177F"/>
    <w:rsid w:val="002A39B7"/>
    <w:rsid w:val="002A4A9C"/>
    <w:rsid w:val="002A79E2"/>
    <w:rsid w:val="002B096D"/>
    <w:rsid w:val="002B0D63"/>
    <w:rsid w:val="002B1C7A"/>
    <w:rsid w:val="002B2694"/>
    <w:rsid w:val="002B2A5C"/>
    <w:rsid w:val="002B308F"/>
    <w:rsid w:val="002B3349"/>
    <w:rsid w:val="002C22E5"/>
    <w:rsid w:val="002C4183"/>
    <w:rsid w:val="002E69B7"/>
    <w:rsid w:val="002E78F5"/>
    <w:rsid w:val="002F2986"/>
    <w:rsid w:val="002F42B9"/>
    <w:rsid w:val="0030461A"/>
    <w:rsid w:val="003059C6"/>
    <w:rsid w:val="00314D66"/>
    <w:rsid w:val="00316371"/>
    <w:rsid w:val="003237B0"/>
    <w:rsid w:val="00325AB3"/>
    <w:rsid w:val="00325AFB"/>
    <w:rsid w:val="00333AE7"/>
    <w:rsid w:val="003355E0"/>
    <w:rsid w:val="003369AD"/>
    <w:rsid w:val="00345797"/>
    <w:rsid w:val="00345CD3"/>
    <w:rsid w:val="00350FDA"/>
    <w:rsid w:val="00354747"/>
    <w:rsid w:val="003572DF"/>
    <w:rsid w:val="00361FCA"/>
    <w:rsid w:val="0036494B"/>
    <w:rsid w:val="00374BCC"/>
    <w:rsid w:val="00377B5A"/>
    <w:rsid w:val="00382CFE"/>
    <w:rsid w:val="00383327"/>
    <w:rsid w:val="0038437E"/>
    <w:rsid w:val="00385E1B"/>
    <w:rsid w:val="0038673B"/>
    <w:rsid w:val="0039079D"/>
    <w:rsid w:val="003913BF"/>
    <w:rsid w:val="00391858"/>
    <w:rsid w:val="0039336E"/>
    <w:rsid w:val="00393975"/>
    <w:rsid w:val="00397705"/>
    <w:rsid w:val="003A2358"/>
    <w:rsid w:val="003A34E8"/>
    <w:rsid w:val="003A5369"/>
    <w:rsid w:val="003B08B6"/>
    <w:rsid w:val="003B32CE"/>
    <w:rsid w:val="003C3280"/>
    <w:rsid w:val="003C5B07"/>
    <w:rsid w:val="003C67F1"/>
    <w:rsid w:val="003C6FAE"/>
    <w:rsid w:val="003D303E"/>
    <w:rsid w:val="003D5715"/>
    <w:rsid w:val="003E288C"/>
    <w:rsid w:val="003E4978"/>
    <w:rsid w:val="003E67D4"/>
    <w:rsid w:val="003F104D"/>
    <w:rsid w:val="003F4E74"/>
    <w:rsid w:val="003F5F86"/>
    <w:rsid w:val="00400804"/>
    <w:rsid w:val="00403211"/>
    <w:rsid w:val="00405973"/>
    <w:rsid w:val="00412A3E"/>
    <w:rsid w:val="00413C9B"/>
    <w:rsid w:val="0041462C"/>
    <w:rsid w:val="00414809"/>
    <w:rsid w:val="0042670D"/>
    <w:rsid w:val="00430BB6"/>
    <w:rsid w:val="00433425"/>
    <w:rsid w:val="004446C6"/>
    <w:rsid w:val="0045084E"/>
    <w:rsid w:val="00451CFA"/>
    <w:rsid w:val="00453A19"/>
    <w:rsid w:val="00454509"/>
    <w:rsid w:val="00455BEF"/>
    <w:rsid w:val="00462DD3"/>
    <w:rsid w:val="00464CFC"/>
    <w:rsid w:val="00465561"/>
    <w:rsid w:val="00466185"/>
    <w:rsid w:val="00466349"/>
    <w:rsid w:val="0047548F"/>
    <w:rsid w:val="00475E3B"/>
    <w:rsid w:val="00477130"/>
    <w:rsid w:val="004802D0"/>
    <w:rsid w:val="00481306"/>
    <w:rsid w:val="00482B74"/>
    <w:rsid w:val="00493279"/>
    <w:rsid w:val="004A34DE"/>
    <w:rsid w:val="004B2821"/>
    <w:rsid w:val="004B3860"/>
    <w:rsid w:val="004B3C18"/>
    <w:rsid w:val="004C247D"/>
    <w:rsid w:val="004C3D40"/>
    <w:rsid w:val="004C4EAF"/>
    <w:rsid w:val="004C626F"/>
    <w:rsid w:val="004C71DC"/>
    <w:rsid w:val="004D23FE"/>
    <w:rsid w:val="004D4D18"/>
    <w:rsid w:val="004D57DE"/>
    <w:rsid w:val="004D64D0"/>
    <w:rsid w:val="004E3F8B"/>
    <w:rsid w:val="004E5738"/>
    <w:rsid w:val="004E7A3E"/>
    <w:rsid w:val="004F4801"/>
    <w:rsid w:val="004F53B1"/>
    <w:rsid w:val="004F6835"/>
    <w:rsid w:val="00504ED2"/>
    <w:rsid w:val="00505E01"/>
    <w:rsid w:val="00507A5F"/>
    <w:rsid w:val="00507EFD"/>
    <w:rsid w:val="005110BA"/>
    <w:rsid w:val="00512802"/>
    <w:rsid w:val="00520548"/>
    <w:rsid w:val="00523D01"/>
    <w:rsid w:val="00524A7A"/>
    <w:rsid w:val="00526B24"/>
    <w:rsid w:val="00527C36"/>
    <w:rsid w:val="0053017B"/>
    <w:rsid w:val="00532775"/>
    <w:rsid w:val="00532FAA"/>
    <w:rsid w:val="00534D82"/>
    <w:rsid w:val="00543F97"/>
    <w:rsid w:val="00544441"/>
    <w:rsid w:val="00550748"/>
    <w:rsid w:val="005551D5"/>
    <w:rsid w:val="00560912"/>
    <w:rsid w:val="005639A4"/>
    <w:rsid w:val="00566120"/>
    <w:rsid w:val="00566BA0"/>
    <w:rsid w:val="00570CF6"/>
    <w:rsid w:val="00571602"/>
    <w:rsid w:val="00574388"/>
    <w:rsid w:val="00581AA6"/>
    <w:rsid w:val="005851DA"/>
    <w:rsid w:val="005852E2"/>
    <w:rsid w:val="00587AD8"/>
    <w:rsid w:val="00595916"/>
    <w:rsid w:val="005B5148"/>
    <w:rsid w:val="005B760A"/>
    <w:rsid w:val="005C3CBA"/>
    <w:rsid w:val="005C697B"/>
    <w:rsid w:val="005D0D9C"/>
    <w:rsid w:val="005E6CB8"/>
    <w:rsid w:val="005F079D"/>
    <w:rsid w:val="005F6B5B"/>
    <w:rsid w:val="00600E3B"/>
    <w:rsid w:val="00600F92"/>
    <w:rsid w:val="00604268"/>
    <w:rsid w:val="00605DE9"/>
    <w:rsid w:val="0060669A"/>
    <w:rsid w:val="00610012"/>
    <w:rsid w:val="00611930"/>
    <w:rsid w:val="00612D1D"/>
    <w:rsid w:val="006145DA"/>
    <w:rsid w:val="00622651"/>
    <w:rsid w:val="00623C8B"/>
    <w:rsid w:val="0063112E"/>
    <w:rsid w:val="006327D7"/>
    <w:rsid w:val="0063712A"/>
    <w:rsid w:val="006405DA"/>
    <w:rsid w:val="00650AAD"/>
    <w:rsid w:val="0065181C"/>
    <w:rsid w:val="00651BF6"/>
    <w:rsid w:val="00651EC1"/>
    <w:rsid w:val="00652D86"/>
    <w:rsid w:val="00654A55"/>
    <w:rsid w:val="006555EA"/>
    <w:rsid w:val="00655800"/>
    <w:rsid w:val="006609C3"/>
    <w:rsid w:val="0066153F"/>
    <w:rsid w:val="006626B4"/>
    <w:rsid w:val="006651F8"/>
    <w:rsid w:val="00666FBB"/>
    <w:rsid w:val="00671022"/>
    <w:rsid w:val="00672894"/>
    <w:rsid w:val="00683D1E"/>
    <w:rsid w:val="00683F71"/>
    <w:rsid w:val="00684810"/>
    <w:rsid w:val="00687638"/>
    <w:rsid w:val="006964C2"/>
    <w:rsid w:val="006A0326"/>
    <w:rsid w:val="006A6BE4"/>
    <w:rsid w:val="006B3038"/>
    <w:rsid w:val="006B4906"/>
    <w:rsid w:val="006B5882"/>
    <w:rsid w:val="006C1048"/>
    <w:rsid w:val="006C5775"/>
    <w:rsid w:val="006C7BDC"/>
    <w:rsid w:val="006D312D"/>
    <w:rsid w:val="006D5848"/>
    <w:rsid w:val="006D6A93"/>
    <w:rsid w:val="006E00D3"/>
    <w:rsid w:val="006E0A7F"/>
    <w:rsid w:val="006E1549"/>
    <w:rsid w:val="006E1928"/>
    <w:rsid w:val="007119ED"/>
    <w:rsid w:val="0071318C"/>
    <w:rsid w:val="007137F1"/>
    <w:rsid w:val="00715DF3"/>
    <w:rsid w:val="0072514B"/>
    <w:rsid w:val="00734D87"/>
    <w:rsid w:val="007416CE"/>
    <w:rsid w:val="00742BD2"/>
    <w:rsid w:val="00746D3A"/>
    <w:rsid w:val="00750738"/>
    <w:rsid w:val="007571B9"/>
    <w:rsid w:val="0076366B"/>
    <w:rsid w:val="00763FAA"/>
    <w:rsid w:val="00764040"/>
    <w:rsid w:val="00765EB6"/>
    <w:rsid w:val="0076716D"/>
    <w:rsid w:val="007729AC"/>
    <w:rsid w:val="007747B8"/>
    <w:rsid w:val="0077701D"/>
    <w:rsid w:val="0078172D"/>
    <w:rsid w:val="00781A98"/>
    <w:rsid w:val="00786315"/>
    <w:rsid w:val="00786D6F"/>
    <w:rsid w:val="00787CDF"/>
    <w:rsid w:val="00795561"/>
    <w:rsid w:val="0079703A"/>
    <w:rsid w:val="007971D7"/>
    <w:rsid w:val="007A4578"/>
    <w:rsid w:val="007A6547"/>
    <w:rsid w:val="007A6E5B"/>
    <w:rsid w:val="007B01E7"/>
    <w:rsid w:val="007B0B7C"/>
    <w:rsid w:val="007C7D58"/>
    <w:rsid w:val="007D1A90"/>
    <w:rsid w:val="007D30EA"/>
    <w:rsid w:val="007D4911"/>
    <w:rsid w:val="007D7A62"/>
    <w:rsid w:val="007E5456"/>
    <w:rsid w:val="007E669E"/>
    <w:rsid w:val="007E7D9D"/>
    <w:rsid w:val="007F2F3F"/>
    <w:rsid w:val="007F6991"/>
    <w:rsid w:val="00801F13"/>
    <w:rsid w:val="0080661D"/>
    <w:rsid w:val="00807860"/>
    <w:rsid w:val="00807D3E"/>
    <w:rsid w:val="00810903"/>
    <w:rsid w:val="00813D6B"/>
    <w:rsid w:val="00816FCD"/>
    <w:rsid w:val="00817955"/>
    <w:rsid w:val="00821330"/>
    <w:rsid w:val="008218FE"/>
    <w:rsid w:val="00827BD5"/>
    <w:rsid w:val="00833EE2"/>
    <w:rsid w:val="00840EFB"/>
    <w:rsid w:val="00841517"/>
    <w:rsid w:val="008418B3"/>
    <w:rsid w:val="00846505"/>
    <w:rsid w:val="00846B8E"/>
    <w:rsid w:val="008474AA"/>
    <w:rsid w:val="00852477"/>
    <w:rsid w:val="008625DC"/>
    <w:rsid w:val="008713BE"/>
    <w:rsid w:val="00871F51"/>
    <w:rsid w:val="00874D8F"/>
    <w:rsid w:val="008774E2"/>
    <w:rsid w:val="00880CD6"/>
    <w:rsid w:val="00887BD0"/>
    <w:rsid w:val="00891B25"/>
    <w:rsid w:val="00892558"/>
    <w:rsid w:val="008954F2"/>
    <w:rsid w:val="008A18BB"/>
    <w:rsid w:val="008A1B98"/>
    <w:rsid w:val="008A265A"/>
    <w:rsid w:val="008A3B1E"/>
    <w:rsid w:val="008B1D3A"/>
    <w:rsid w:val="008C55CA"/>
    <w:rsid w:val="008C6CCB"/>
    <w:rsid w:val="008D30A1"/>
    <w:rsid w:val="008D559D"/>
    <w:rsid w:val="008E03F4"/>
    <w:rsid w:val="008E34D1"/>
    <w:rsid w:val="008E3513"/>
    <w:rsid w:val="008E45C1"/>
    <w:rsid w:val="008E4C14"/>
    <w:rsid w:val="008E5BA4"/>
    <w:rsid w:val="008F1C96"/>
    <w:rsid w:val="008F6410"/>
    <w:rsid w:val="009013A3"/>
    <w:rsid w:val="0090175B"/>
    <w:rsid w:val="0090583B"/>
    <w:rsid w:val="00911A3B"/>
    <w:rsid w:val="00913F54"/>
    <w:rsid w:val="00914672"/>
    <w:rsid w:val="00915F59"/>
    <w:rsid w:val="00920114"/>
    <w:rsid w:val="00923A9C"/>
    <w:rsid w:val="00925842"/>
    <w:rsid w:val="00926DAA"/>
    <w:rsid w:val="00936A01"/>
    <w:rsid w:val="00936B60"/>
    <w:rsid w:val="00943D4F"/>
    <w:rsid w:val="0095343C"/>
    <w:rsid w:val="00960191"/>
    <w:rsid w:val="00961C52"/>
    <w:rsid w:val="00964B9E"/>
    <w:rsid w:val="00965997"/>
    <w:rsid w:val="00971C2C"/>
    <w:rsid w:val="0097348A"/>
    <w:rsid w:val="00974BF4"/>
    <w:rsid w:val="00976144"/>
    <w:rsid w:val="009809D8"/>
    <w:rsid w:val="00987776"/>
    <w:rsid w:val="00990C7B"/>
    <w:rsid w:val="00991728"/>
    <w:rsid w:val="00991DC9"/>
    <w:rsid w:val="00994B2F"/>
    <w:rsid w:val="009A73F0"/>
    <w:rsid w:val="009A7BCB"/>
    <w:rsid w:val="009B1BBC"/>
    <w:rsid w:val="009B2CF4"/>
    <w:rsid w:val="009B4A72"/>
    <w:rsid w:val="009B640F"/>
    <w:rsid w:val="009B6614"/>
    <w:rsid w:val="009B7771"/>
    <w:rsid w:val="009C3053"/>
    <w:rsid w:val="009D394E"/>
    <w:rsid w:val="009D6B88"/>
    <w:rsid w:val="009D6F44"/>
    <w:rsid w:val="009E05CE"/>
    <w:rsid w:val="009E2EFF"/>
    <w:rsid w:val="009E66A2"/>
    <w:rsid w:val="009F0741"/>
    <w:rsid w:val="00A03169"/>
    <w:rsid w:val="00A039DC"/>
    <w:rsid w:val="00A04274"/>
    <w:rsid w:val="00A07938"/>
    <w:rsid w:val="00A07DC0"/>
    <w:rsid w:val="00A10997"/>
    <w:rsid w:val="00A115FF"/>
    <w:rsid w:val="00A11671"/>
    <w:rsid w:val="00A147C0"/>
    <w:rsid w:val="00A1626D"/>
    <w:rsid w:val="00A25FD4"/>
    <w:rsid w:val="00A26E9E"/>
    <w:rsid w:val="00A274C4"/>
    <w:rsid w:val="00A334A3"/>
    <w:rsid w:val="00A33C87"/>
    <w:rsid w:val="00A36E8B"/>
    <w:rsid w:val="00A36F87"/>
    <w:rsid w:val="00A45F13"/>
    <w:rsid w:val="00A54269"/>
    <w:rsid w:val="00A5533C"/>
    <w:rsid w:val="00A5711A"/>
    <w:rsid w:val="00A5783A"/>
    <w:rsid w:val="00A7112E"/>
    <w:rsid w:val="00A71320"/>
    <w:rsid w:val="00A77B89"/>
    <w:rsid w:val="00A80D32"/>
    <w:rsid w:val="00A85CD9"/>
    <w:rsid w:val="00A85F22"/>
    <w:rsid w:val="00A86E4D"/>
    <w:rsid w:val="00A87E1B"/>
    <w:rsid w:val="00A90309"/>
    <w:rsid w:val="00A968F7"/>
    <w:rsid w:val="00AA47FF"/>
    <w:rsid w:val="00AA7B7E"/>
    <w:rsid w:val="00AB12B9"/>
    <w:rsid w:val="00AB252F"/>
    <w:rsid w:val="00AB5E11"/>
    <w:rsid w:val="00AC4A9B"/>
    <w:rsid w:val="00AC75E9"/>
    <w:rsid w:val="00AE141C"/>
    <w:rsid w:val="00AE7E83"/>
    <w:rsid w:val="00AF0242"/>
    <w:rsid w:val="00AF14E2"/>
    <w:rsid w:val="00AF492C"/>
    <w:rsid w:val="00B01446"/>
    <w:rsid w:val="00B02B23"/>
    <w:rsid w:val="00B03999"/>
    <w:rsid w:val="00B0497C"/>
    <w:rsid w:val="00B05407"/>
    <w:rsid w:val="00B06ED7"/>
    <w:rsid w:val="00B078D0"/>
    <w:rsid w:val="00B07D11"/>
    <w:rsid w:val="00B15F23"/>
    <w:rsid w:val="00B2136C"/>
    <w:rsid w:val="00B213E8"/>
    <w:rsid w:val="00B22865"/>
    <w:rsid w:val="00B24E5D"/>
    <w:rsid w:val="00B27C6B"/>
    <w:rsid w:val="00B312F3"/>
    <w:rsid w:val="00B33B96"/>
    <w:rsid w:val="00B36A5A"/>
    <w:rsid w:val="00B407ED"/>
    <w:rsid w:val="00B435C9"/>
    <w:rsid w:val="00B4417E"/>
    <w:rsid w:val="00B54C46"/>
    <w:rsid w:val="00B6130E"/>
    <w:rsid w:val="00B644C6"/>
    <w:rsid w:val="00B649BC"/>
    <w:rsid w:val="00B726EF"/>
    <w:rsid w:val="00B77F41"/>
    <w:rsid w:val="00B82E13"/>
    <w:rsid w:val="00B85EDC"/>
    <w:rsid w:val="00B90C6A"/>
    <w:rsid w:val="00B93FD4"/>
    <w:rsid w:val="00BA2013"/>
    <w:rsid w:val="00BA291B"/>
    <w:rsid w:val="00BA55AC"/>
    <w:rsid w:val="00BA5B0D"/>
    <w:rsid w:val="00BA72FD"/>
    <w:rsid w:val="00BB0FB5"/>
    <w:rsid w:val="00BB2EE2"/>
    <w:rsid w:val="00BB45C3"/>
    <w:rsid w:val="00BC37D8"/>
    <w:rsid w:val="00BC6EF8"/>
    <w:rsid w:val="00BD0A92"/>
    <w:rsid w:val="00BD0BF9"/>
    <w:rsid w:val="00BD1363"/>
    <w:rsid w:val="00BD48E9"/>
    <w:rsid w:val="00BD4A4B"/>
    <w:rsid w:val="00BE0A38"/>
    <w:rsid w:val="00BE1FD2"/>
    <w:rsid w:val="00BE20A1"/>
    <w:rsid w:val="00BF1394"/>
    <w:rsid w:val="00C01688"/>
    <w:rsid w:val="00C0670E"/>
    <w:rsid w:val="00C068BC"/>
    <w:rsid w:val="00C11409"/>
    <w:rsid w:val="00C11EE4"/>
    <w:rsid w:val="00C20098"/>
    <w:rsid w:val="00C21D1B"/>
    <w:rsid w:val="00C21E4E"/>
    <w:rsid w:val="00C246A2"/>
    <w:rsid w:val="00C269BD"/>
    <w:rsid w:val="00C26A3F"/>
    <w:rsid w:val="00C27268"/>
    <w:rsid w:val="00C304CB"/>
    <w:rsid w:val="00C30677"/>
    <w:rsid w:val="00C3086B"/>
    <w:rsid w:val="00C326B2"/>
    <w:rsid w:val="00C367F9"/>
    <w:rsid w:val="00C3701C"/>
    <w:rsid w:val="00C37301"/>
    <w:rsid w:val="00C429E9"/>
    <w:rsid w:val="00C53E9E"/>
    <w:rsid w:val="00C544D5"/>
    <w:rsid w:val="00C661FB"/>
    <w:rsid w:val="00C6706E"/>
    <w:rsid w:val="00C672D8"/>
    <w:rsid w:val="00C751C7"/>
    <w:rsid w:val="00C75AC1"/>
    <w:rsid w:val="00C838D2"/>
    <w:rsid w:val="00C85A7C"/>
    <w:rsid w:val="00C872A5"/>
    <w:rsid w:val="00C91E19"/>
    <w:rsid w:val="00C94ABC"/>
    <w:rsid w:val="00C9522C"/>
    <w:rsid w:val="00C96B72"/>
    <w:rsid w:val="00C96F6D"/>
    <w:rsid w:val="00C975D7"/>
    <w:rsid w:val="00CA18C8"/>
    <w:rsid w:val="00CA345E"/>
    <w:rsid w:val="00CA5736"/>
    <w:rsid w:val="00CA64DB"/>
    <w:rsid w:val="00CB2B6C"/>
    <w:rsid w:val="00CB4CE2"/>
    <w:rsid w:val="00CC0708"/>
    <w:rsid w:val="00CC159C"/>
    <w:rsid w:val="00CC4A31"/>
    <w:rsid w:val="00CC4EFD"/>
    <w:rsid w:val="00CD21AD"/>
    <w:rsid w:val="00CD45E4"/>
    <w:rsid w:val="00CD7FEC"/>
    <w:rsid w:val="00CE0D19"/>
    <w:rsid w:val="00CE3EB0"/>
    <w:rsid w:val="00CE51AA"/>
    <w:rsid w:val="00CF099F"/>
    <w:rsid w:val="00CF1361"/>
    <w:rsid w:val="00D048D1"/>
    <w:rsid w:val="00D04D5F"/>
    <w:rsid w:val="00D07403"/>
    <w:rsid w:val="00D109DB"/>
    <w:rsid w:val="00D131A5"/>
    <w:rsid w:val="00D14D10"/>
    <w:rsid w:val="00D16308"/>
    <w:rsid w:val="00D16DD5"/>
    <w:rsid w:val="00D17468"/>
    <w:rsid w:val="00D17A22"/>
    <w:rsid w:val="00D17B8B"/>
    <w:rsid w:val="00D21C25"/>
    <w:rsid w:val="00D2340E"/>
    <w:rsid w:val="00D245D3"/>
    <w:rsid w:val="00D25818"/>
    <w:rsid w:val="00D30D98"/>
    <w:rsid w:val="00D32400"/>
    <w:rsid w:val="00D37C56"/>
    <w:rsid w:val="00D41B65"/>
    <w:rsid w:val="00D44250"/>
    <w:rsid w:val="00D45E21"/>
    <w:rsid w:val="00D46234"/>
    <w:rsid w:val="00D52D44"/>
    <w:rsid w:val="00D54BC3"/>
    <w:rsid w:val="00D641EB"/>
    <w:rsid w:val="00D6600F"/>
    <w:rsid w:val="00D6670F"/>
    <w:rsid w:val="00D719A7"/>
    <w:rsid w:val="00D741ED"/>
    <w:rsid w:val="00D77B7D"/>
    <w:rsid w:val="00D8170B"/>
    <w:rsid w:val="00D8206E"/>
    <w:rsid w:val="00D8793B"/>
    <w:rsid w:val="00D95D98"/>
    <w:rsid w:val="00DA7697"/>
    <w:rsid w:val="00DA7F64"/>
    <w:rsid w:val="00DB0036"/>
    <w:rsid w:val="00DB2719"/>
    <w:rsid w:val="00DC0628"/>
    <w:rsid w:val="00DC1A30"/>
    <w:rsid w:val="00DC1DC7"/>
    <w:rsid w:val="00DC29FF"/>
    <w:rsid w:val="00DC6D54"/>
    <w:rsid w:val="00DD510F"/>
    <w:rsid w:val="00DE0D05"/>
    <w:rsid w:val="00DE69A2"/>
    <w:rsid w:val="00DF50FC"/>
    <w:rsid w:val="00E045A2"/>
    <w:rsid w:val="00E0571D"/>
    <w:rsid w:val="00E151A0"/>
    <w:rsid w:val="00E1768C"/>
    <w:rsid w:val="00E203CE"/>
    <w:rsid w:val="00E23805"/>
    <w:rsid w:val="00E23B2A"/>
    <w:rsid w:val="00E31E9A"/>
    <w:rsid w:val="00E3243C"/>
    <w:rsid w:val="00E33EE1"/>
    <w:rsid w:val="00E35E2D"/>
    <w:rsid w:val="00E44C3B"/>
    <w:rsid w:val="00E51108"/>
    <w:rsid w:val="00E52A94"/>
    <w:rsid w:val="00E5709E"/>
    <w:rsid w:val="00E571F2"/>
    <w:rsid w:val="00E62B41"/>
    <w:rsid w:val="00E62EAC"/>
    <w:rsid w:val="00E65623"/>
    <w:rsid w:val="00E6587A"/>
    <w:rsid w:val="00E66821"/>
    <w:rsid w:val="00E75229"/>
    <w:rsid w:val="00E75F55"/>
    <w:rsid w:val="00E776EF"/>
    <w:rsid w:val="00E77790"/>
    <w:rsid w:val="00E80225"/>
    <w:rsid w:val="00E8274C"/>
    <w:rsid w:val="00E8305B"/>
    <w:rsid w:val="00E850BB"/>
    <w:rsid w:val="00E85836"/>
    <w:rsid w:val="00E86152"/>
    <w:rsid w:val="00E90D42"/>
    <w:rsid w:val="00E93CFA"/>
    <w:rsid w:val="00E97D0F"/>
    <w:rsid w:val="00EA3DE4"/>
    <w:rsid w:val="00EA743D"/>
    <w:rsid w:val="00EB36D6"/>
    <w:rsid w:val="00EB421C"/>
    <w:rsid w:val="00EB45F0"/>
    <w:rsid w:val="00EC438A"/>
    <w:rsid w:val="00EC485A"/>
    <w:rsid w:val="00EC5F8D"/>
    <w:rsid w:val="00EC67AE"/>
    <w:rsid w:val="00ED523D"/>
    <w:rsid w:val="00ED6F28"/>
    <w:rsid w:val="00EE64C5"/>
    <w:rsid w:val="00EE6C94"/>
    <w:rsid w:val="00EF0308"/>
    <w:rsid w:val="00EF08D8"/>
    <w:rsid w:val="00EF0C81"/>
    <w:rsid w:val="00F0075A"/>
    <w:rsid w:val="00F0317B"/>
    <w:rsid w:val="00F04D03"/>
    <w:rsid w:val="00F05A64"/>
    <w:rsid w:val="00F074C6"/>
    <w:rsid w:val="00F108A6"/>
    <w:rsid w:val="00F10B73"/>
    <w:rsid w:val="00F20ADF"/>
    <w:rsid w:val="00F2221D"/>
    <w:rsid w:val="00F2713D"/>
    <w:rsid w:val="00F27B81"/>
    <w:rsid w:val="00F30D6E"/>
    <w:rsid w:val="00F3530E"/>
    <w:rsid w:val="00F355C1"/>
    <w:rsid w:val="00F369CA"/>
    <w:rsid w:val="00F379C3"/>
    <w:rsid w:val="00F40A91"/>
    <w:rsid w:val="00F47E17"/>
    <w:rsid w:val="00F5227A"/>
    <w:rsid w:val="00F564F7"/>
    <w:rsid w:val="00F606A7"/>
    <w:rsid w:val="00F627D5"/>
    <w:rsid w:val="00F62C62"/>
    <w:rsid w:val="00F7230A"/>
    <w:rsid w:val="00F77F50"/>
    <w:rsid w:val="00F9082A"/>
    <w:rsid w:val="00F95F00"/>
    <w:rsid w:val="00FA2DDE"/>
    <w:rsid w:val="00FA3B23"/>
    <w:rsid w:val="00FB2157"/>
    <w:rsid w:val="00FB7336"/>
    <w:rsid w:val="00FC7EB8"/>
    <w:rsid w:val="00FD23D0"/>
    <w:rsid w:val="00FD2838"/>
    <w:rsid w:val="00FD7179"/>
    <w:rsid w:val="00FD77BE"/>
    <w:rsid w:val="00FD7CB2"/>
    <w:rsid w:val="00FE7522"/>
    <w:rsid w:val="00FF1D05"/>
    <w:rsid w:val="00FF2038"/>
    <w:rsid w:val="00FF2339"/>
    <w:rsid w:val="00FF5198"/>
    <w:rsid w:val="00FF7F4F"/>
    <w:rsid w:val="561C4AFF"/>
    <w:rsid w:val="6B406FDD"/>
    <w:rsid w:val="7661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A5"/>
    <w:rPr>
      <w:rFonts w:ascii="Arial" w:eastAsia="Times New Roman" w:hAnsi="Arial" w:cs="Arial"/>
      <w:sz w:val="32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872A5"/>
  </w:style>
  <w:style w:type="paragraph" w:styleId="a4">
    <w:name w:val="Balloon Text"/>
    <w:basedOn w:val="a"/>
    <w:link w:val="a5"/>
    <w:uiPriority w:val="99"/>
    <w:semiHidden/>
    <w:unhideWhenUsed/>
    <w:qFormat/>
    <w:rsid w:val="00C872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872A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72A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rsid w:val="00C872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styleId="3">
    <w:name w:val="Body Text 3"/>
    <w:basedOn w:val="a"/>
    <w:link w:val="30"/>
    <w:uiPriority w:val="99"/>
    <w:rsid w:val="00C872A5"/>
    <w:pPr>
      <w:spacing w:after="120"/>
    </w:pPr>
    <w:rPr>
      <w:rFonts w:ascii="Times New Roman" w:hAnsi="Times New Roman" w:cs="Times New Roman"/>
      <w:sz w:val="16"/>
      <w:szCs w:val="16"/>
      <w:vertAlign w:val="baseline"/>
    </w:rPr>
  </w:style>
  <w:style w:type="paragraph" w:styleId="aa">
    <w:name w:val="No Spacing"/>
    <w:uiPriority w:val="1"/>
    <w:qFormat/>
    <w:rsid w:val="00C872A5"/>
    <w:rPr>
      <w:rFonts w:ascii="Arial" w:eastAsia="Times New Roman" w:hAnsi="Arial" w:cs="Arial"/>
      <w:sz w:val="32"/>
      <w:szCs w:val="32"/>
      <w:vertAlign w:val="superscript"/>
    </w:rPr>
  </w:style>
  <w:style w:type="character" w:customStyle="1" w:styleId="30">
    <w:name w:val="Основной текст 3 Знак"/>
    <w:basedOn w:val="a0"/>
    <w:link w:val="3"/>
    <w:uiPriority w:val="99"/>
    <w:qFormat/>
    <w:rsid w:val="00C872A5"/>
    <w:rPr>
      <w:sz w:val="16"/>
      <w:szCs w:val="16"/>
    </w:rPr>
  </w:style>
  <w:style w:type="paragraph" w:customStyle="1" w:styleId="ConsPlusTitle">
    <w:name w:val="ConsPlusTitle"/>
    <w:qFormat/>
    <w:rsid w:val="00C872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34">
    <w:name w:val="Font Style34"/>
    <w:basedOn w:val="a0"/>
    <w:uiPriority w:val="99"/>
    <w:qFormat/>
    <w:rsid w:val="00C872A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qFormat/>
    <w:rsid w:val="00C872A5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qFormat/>
    <w:rsid w:val="00C872A5"/>
    <w:pPr>
      <w:widowControl w:val="0"/>
      <w:autoSpaceDE w:val="0"/>
      <w:autoSpaceDN w:val="0"/>
      <w:adjustRightInd w:val="0"/>
      <w:spacing w:line="274" w:lineRule="exact"/>
      <w:ind w:hanging="298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FontStyle47">
    <w:name w:val="Font Style47"/>
    <w:basedOn w:val="a0"/>
    <w:uiPriority w:val="99"/>
    <w:qFormat/>
    <w:rsid w:val="00C872A5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qFormat/>
    <w:rsid w:val="00C872A5"/>
  </w:style>
  <w:style w:type="paragraph" w:styleId="ab">
    <w:name w:val="List Paragraph"/>
    <w:basedOn w:val="a"/>
    <w:uiPriority w:val="34"/>
    <w:qFormat/>
    <w:rsid w:val="00C872A5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C872A5"/>
    <w:rPr>
      <w:rFonts w:ascii="Tahoma" w:hAnsi="Tahoma" w:cs="Tahoma"/>
      <w:sz w:val="16"/>
      <w:szCs w:val="16"/>
      <w:vertAlign w:val="superscript"/>
    </w:rPr>
  </w:style>
  <w:style w:type="paragraph" w:customStyle="1" w:styleId="s1">
    <w:name w:val="s_1"/>
    <w:basedOn w:val="a"/>
    <w:rsid w:val="00964B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7">
    <w:name w:val="Верхний колонтитул Знак"/>
    <w:basedOn w:val="a0"/>
    <w:link w:val="a6"/>
    <w:uiPriority w:val="99"/>
    <w:rsid w:val="009013A3"/>
    <w:rPr>
      <w:rFonts w:ascii="Arial" w:eastAsia="Times New Roman" w:hAnsi="Arial" w:cs="Arial"/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A5"/>
    <w:rPr>
      <w:rFonts w:ascii="Arial" w:eastAsia="Times New Roman" w:hAnsi="Arial" w:cs="Arial"/>
      <w:sz w:val="32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872A5"/>
  </w:style>
  <w:style w:type="paragraph" w:styleId="a4">
    <w:name w:val="Balloon Text"/>
    <w:basedOn w:val="a"/>
    <w:link w:val="a5"/>
    <w:uiPriority w:val="99"/>
    <w:semiHidden/>
    <w:unhideWhenUsed/>
    <w:qFormat/>
    <w:rsid w:val="00C872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872A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72A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rsid w:val="00C872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styleId="3">
    <w:name w:val="Body Text 3"/>
    <w:basedOn w:val="a"/>
    <w:link w:val="30"/>
    <w:uiPriority w:val="99"/>
    <w:rsid w:val="00C872A5"/>
    <w:pPr>
      <w:spacing w:after="120"/>
    </w:pPr>
    <w:rPr>
      <w:rFonts w:ascii="Times New Roman" w:hAnsi="Times New Roman" w:cs="Times New Roman"/>
      <w:sz w:val="16"/>
      <w:szCs w:val="16"/>
      <w:vertAlign w:val="baseline"/>
    </w:rPr>
  </w:style>
  <w:style w:type="paragraph" w:styleId="aa">
    <w:name w:val="No Spacing"/>
    <w:uiPriority w:val="1"/>
    <w:qFormat/>
    <w:rsid w:val="00C872A5"/>
    <w:rPr>
      <w:rFonts w:ascii="Arial" w:eastAsia="Times New Roman" w:hAnsi="Arial" w:cs="Arial"/>
      <w:sz w:val="32"/>
      <w:szCs w:val="32"/>
      <w:vertAlign w:val="superscript"/>
    </w:rPr>
  </w:style>
  <w:style w:type="character" w:customStyle="1" w:styleId="30">
    <w:name w:val="Основной текст 3 Знак"/>
    <w:basedOn w:val="a0"/>
    <w:link w:val="3"/>
    <w:uiPriority w:val="99"/>
    <w:qFormat/>
    <w:rsid w:val="00C872A5"/>
    <w:rPr>
      <w:sz w:val="16"/>
      <w:szCs w:val="16"/>
    </w:rPr>
  </w:style>
  <w:style w:type="paragraph" w:customStyle="1" w:styleId="ConsPlusTitle">
    <w:name w:val="ConsPlusTitle"/>
    <w:qFormat/>
    <w:rsid w:val="00C872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34">
    <w:name w:val="Font Style34"/>
    <w:basedOn w:val="a0"/>
    <w:uiPriority w:val="99"/>
    <w:qFormat/>
    <w:rsid w:val="00C872A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qFormat/>
    <w:rsid w:val="00C872A5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qFormat/>
    <w:rsid w:val="00C872A5"/>
    <w:pPr>
      <w:widowControl w:val="0"/>
      <w:autoSpaceDE w:val="0"/>
      <w:autoSpaceDN w:val="0"/>
      <w:adjustRightInd w:val="0"/>
      <w:spacing w:line="274" w:lineRule="exact"/>
      <w:ind w:hanging="298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FontStyle47">
    <w:name w:val="Font Style47"/>
    <w:basedOn w:val="a0"/>
    <w:uiPriority w:val="99"/>
    <w:qFormat/>
    <w:rsid w:val="00C872A5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qFormat/>
    <w:rsid w:val="00C872A5"/>
  </w:style>
  <w:style w:type="paragraph" w:styleId="ab">
    <w:name w:val="List Paragraph"/>
    <w:basedOn w:val="a"/>
    <w:uiPriority w:val="34"/>
    <w:qFormat/>
    <w:rsid w:val="00C872A5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C872A5"/>
    <w:rPr>
      <w:rFonts w:ascii="Tahoma" w:hAnsi="Tahoma" w:cs="Tahoma"/>
      <w:sz w:val="16"/>
      <w:szCs w:val="16"/>
      <w:vertAlign w:val="superscript"/>
    </w:rPr>
  </w:style>
  <w:style w:type="paragraph" w:customStyle="1" w:styleId="s1">
    <w:name w:val="s_1"/>
    <w:basedOn w:val="a"/>
    <w:rsid w:val="00964B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7">
    <w:name w:val="Верхний колонтитул Знак"/>
    <w:basedOn w:val="a0"/>
    <w:link w:val="a6"/>
    <w:uiPriority w:val="99"/>
    <w:rsid w:val="009013A3"/>
    <w:rPr>
      <w:rFonts w:ascii="Arial" w:eastAsia="Times New Roman" w:hAnsi="Arial" w:cs="Arial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A986-354B-409D-B10E-96AE216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13</Pages>
  <Words>6260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Десногорск</Company>
  <LinksUpToDate>false</LinksUpToDate>
  <CharactersWithSpaces>41865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K125</cp:lastModifiedBy>
  <cp:revision>119</cp:revision>
  <cp:lastPrinted>2023-04-10T06:00:00Z</cp:lastPrinted>
  <dcterms:created xsi:type="dcterms:W3CDTF">2023-02-14T12:59:00Z</dcterms:created>
  <dcterms:modified xsi:type="dcterms:W3CDTF">2023-06-13T12:07:00Z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B698A381D3B7411EBEB9A3C24E49E10E</vt:lpwstr>
  </property>
</Properties>
</file>