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2E" w:rsidRPr="00214B3C" w:rsidRDefault="00C77C2E" w:rsidP="00C77C2E">
      <w:pPr>
        <w:widowControl/>
        <w:autoSpaceDE w:val="0"/>
        <w:autoSpaceDN w:val="0"/>
        <w:adjustRightInd w:val="0"/>
        <w:ind w:left="5812"/>
        <w:outlineLvl w:val="0"/>
        <w:rPr>
          <w:rFonts w:ascii="Times New Roman" w:eastAsia="Calibri" w:hAnsi="Times New Roman" w:cs="Times New Roman"/>
          <w:color w:val="auto"/>
          <w:lang w:eastAsia="en-US" w:bidi="ar-SA"/>
        </w:rPr>
      </w:pPr>
      <w:r w:rsidRPr="00214B3C">
        <w:rPr>
          <w:rFonts w:ascii="Times New Roman" w:eastAsia="Calibri" w:hAnsi="Times New Roman" w:cs="Times New Roman"/>
          <w:color w:val="auto"/>
          <w:lang w:eastAsia="en-US" w:bidi="ar-SA"/>
        </w:rPr>
        <w:t>Приложение</w:t>
      </w:r>
    </w:p>
    <w:p w:rsidR="00C77C2E" w:rsidRPr="00214B3C" w:rsidRDefault="00C77C2E" w:rsidP="00C77C2E">
      <w:pPr>
        <w:widowControl/>
        <w:autoSpaceDE w:val="0"/>
        <w:autoSpaceDN w:val="0"/>
        <w:adjustRightInd w:val="0"/>
        <w:ind w:left="5812"/>
        <w:outlineLvl w:val="0"/>
        <w:rPr>
          <w:rFonts w:ascii="Times New Roman" w:eastAsia="Calibri" w:hAnsi="Times New Roman" w:cs="Times New Roman"/>
          <w:color w:val="auto"/>
          <w:lang w:eastAsia="en-US" w:bidi="ar-SA"/>
        </w:rPr>
      </w:pPr>
    </w:p>
    <w:p w:rsidR="00C77C2E" w:rsidRPr="00214B3C" w:rsidRDefault="00C77C2E" w:rsidP="00C77C2E">
      <w:pPr>
        <w:widowControl/>
        <w:autoSpaceDE w:val="0"/>
        <w:autoSpaceDN w:val="0"/>
        <w:adjustRightInd w:val="0"/>
        <w:ind w:left="5812"/>
        <w:outlineLvl w:val="0"/>
        <w:rPr>
          <w:rFonts w:ascii="Times New Roman" w:eastAsia="Calibri" w:hAnsi="Times New Roman" w:cs="Times New Roman"/>
          <w:color w:val="auto"/>
          <w:lang w:eastAsia="en-US" w:bidi="ar-SA"/>
        </w:rPr>
      </w:pPr>
      <w:r w:rsidRPr="00214B3C">
        <w:rPr>
          <w:rFonts w:ascii="Times New Roman" w:eastAsia="Calibri" w:hAnsi="Times New Roman" w:cs="Times New Roman"/>
          <w:color w:val="auto"/>
          <w:lang w:eastAsia="en-US" w:bidi="ar-SA"/>
        </w:rPr>
        <w:t>УТВЕРЖДЁН                                                                   постановлением   Администрации                                                                      муниципального образования                                                                                        «город Десногорск»  Смоленской области</w:t>
      </w:r>
    </w:p>
    <w:p w:rsidR="00C77C2E" w:rsidRPr="00214B3C" w:rsidRDefault="00740BBC" w:rsidP="00C77C2E">
      <w:pPr>
        <w:autoSpaceDE w:val="0"/>
        <w:autoSpaceDN w:val="0"/>
        <w:ind w:left="5812"/>
        <w:rPr>
          <w:rFonts w:ascii="Times New Roman" w:eastAsia="Calibri" w:hAnsi="Times New Roman" w:cs="Times New Roman"/>
          <w:color w:val="auto"/>
          <w:lang w:bidi="ar-SA"/>
        </w:rPr>
      </w:pPr>
      <w:r>
        <w:rPr>
          <w:rFonts w:ascii="Times New Roman" w:eastAsia="Calibri" w:hAnsi="Times New Roman" w:cs="Times New Roman"/>
          <w:color w:val="auto"/>
          <w:lang w:bidi="ar-SA"/>
        </w:rPr>
        <w:t>от 14.11.2023</w:t>
      </w:r>
      <w:r w:rsidR="00C77C2E" w:rsidRPr="00214B3C">
        <w:rPr>
          <w:rFonts w:ascii="Times New Roman" w:eastAsia="Calibri" w:hAnsi="Times New Roman" w:cs="Times New Roman"/>
          <w:color w:val="auto"/>
          <w:lang w:bidi="ar-SA"/>
        </w:rPr>
        <w:t xml:space="preserve"> №</w:t>
      </w:r>
      <w:r>
        <w:rPr>
          <w:rFonts w:ascii="Times New Roman" w:eastAsia="Calibri" w:hAnsi="Times New Roman" w:cs="Times New Roman"/>
          <w:color w:val="auto"/>
          <w:lang w:bidi="ar-SA"/>
        </w:rPr>
        <w:t xml:space="preserve"> 1096</w:t>
      </w:r>
      <w:bookmarkStart w:id="0" w:name="_GoBack"/>
      <w:bookmarkEnd w:id="0"/>
    </w:p>
    <w:p w:rsidR="00C77C2E" w:rsidRPr="00214B3C" w:rsidRDefault="00C77C2E" w:rsidP="00C77C2E">
      <w:pPr>
        <w:pStyle w:val="a4"/>
        <w:spacing w:after="320"/>
        <w:ind w:firstLine="0"/>
        <w:jc w:val="center"/>
        <w:rPr>
          <w:b/>
          <w:bCs/>
          <w:sz w:val="24"/>
          <w:szCs w:val="24"/>
        </w:rPr>
      </w:pPr>
    </w:p>
    <w:p w:rsidR="00C77C2E" w:rsidRPr="00214B3C" w:rsidRDefault="00C77C2E" w:rsidP="00C77C2E">
      <w:pPr>
        <w:pStyle w:val="a4"/>
        <w:spacing w:after="320"/>
        <w:ind w:firstLine="0"/>
        <w:jc w:val="center"/>
        <w:rPr>
          <w:sz w:val="24"/>
          <w:szCs w:val="24"/>
        </w:rPr>
      </w:pPr>
      <w:r w:rsidRPr="00214B3C">
        <w:rPr>
          <w:b/>
          <w:bCs/>
          <w:sz w:val="24"/>
          <w:szCs w:val="24"/>
        </w:rPr>
        <w:t>Регламент предоставления</w:t>
      </w:r>
      <w:r w:rsidRPr="00214B3C">
        <w:rPr>
          <w:b/>
          <w:bCs/>
          <w:sz w:val="24"/>
          <w:szCs w:val="24"/>
        </w:rPr>
        <w:br/>
        <w:t>муниципальной услуги «Предоставление земельного</w:t>
      </w:r>
      <w:r w:rsidRPr="00214B3C">
        <w:rPr>
          <w:b/>
          <w:bCs/>
          <w:sz w:val="24"/>
          <w:szCs w:val="24"/>
        </w:rPr>
        <w:br/>
        <w:t>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w:t>
      </w:r>
    </w:p>
    <w:p w:rsidR="00C77C2E" w:rsidRPr="00214B3C" w:rsidRDefault="00C77C2E" w:rsidP="00C77C2E">
      <w:pPr>
        <w:pStyle w:val="a4"/>
        <w:numPr>
          <w:ilvl w:val="0"/>
          <w:numId w:val="1"/>
        </w:numPr>
        <w:tabs>
          <w:tab w:val="left" w:pos="331"/>
        </w:tabs>
        <w:spacing w:after="620"/>
        <w:jc w:val="center"/>
        <w:rPr>
          <w:sz w:val="24"/>
          <w:szCs w:val="24"/>
        </w:rPr>
      </w:pPr>
      <w:bookmarkStart w:id="1" w:name="bookmark0"/>
      <w:bookmarkEnd w:id="1"/>
      <w:r w:rsidRPr="00214B3C">
        <w:rPr>
          <w:b/>
          <w:bCs/>
          <w:sz w:val="24"/>
          <w:szCs w:val="24"/>
        </w:rPr>
        <w:t>Общие положения</w:t>
      </w:r>
    </w:p>
    <w:p w:rsidR="00C77C2E" w:rsidRPr="00214B3C" w:rsidRDefault="00C77C2E" w:rsidP="00C77C2E">
      <w:pPr>
        <w:pStyle w:val="Heading20"/>
        <w:keepNext/>
        <w:keepLines/>
        <w:numPr>
          <w:ilvl w:val="1"/>
          <w:numId w:val="5"/>
        </w:numPr>
        <w:rPr>
          <w:sz w:val="24"/>
          <w:szCs w:val="24"/>
        </w:rPr>
      </w:pPr>
      <w:bookmarkStart w:id="2" w:name="bookmark1"/>
      <w:bookmarkStart w:id="3" w:name="bookmark2"/>
      <w:bookmarkStart w:id="4" w:name="bookmark3"/>
      <w:r w:rsidRPr="00214B3C">
        <w:rPr>
          <w:sz w:val="24"/>
          <w:szCs w:val="24"/>
        </w:rPr>
        <w:t>Предмет регулирования Регламента</w:t>
      </w:r>
      <w:bookmarkEnd w:id="2"/>
      <w:bookmarkEnd w:id="3"/>
      <w:bookmarkEnd w:id="4"/>
    </w:p>
    <w:p w:rsidR="00C77C2E" w:rsidRPr="00214B3C" w:rsidRDefault="00C77C2E" w:rsidP="00C77C2E">
      <w:pPr>
        <w:pStyle w:val="a4"/>
        <w:numPr>
          <w:ilvl w:val="2"/>
          <w:numId w:val="5"/>
        </w:numPr>
        <w:tabs>
          <w:tab w:val="left" w:pos="1457"/>
          <w:tab w:val="left" w:leader="underscore" w:pos="10066"/>
        </w:tabs>
        <w:ind w:left="0" w:firstLine="709"/>
        <w:jc w:val="both"/>
        <w:rPr>
          <w:sz w:val="24"/>
          <w:szCs w:val="24"/>
        </w:rPr>
      </w:pPr>
      <w:bookmarkStart w:id="5" w:name="bookmark4"/>
      <w:bookmarkEnd w:id="5"/>
      <w:proofErr w:type="gramStart"/>
      <w:r w:rsidRPr="00214B3C">
        <w:rPr>
          <w:sz w:val="24"/>
          <w:szCs w:val="24"/>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Комитета имущественных и земельных отношений Администрации муниципального образования «город Десногорск» Смоленской</w:t>
      </w:r>
      <w:proofErr w:type="gramEnd"/>
      <w:r w:rsidRPr="00214B3C">
        <w:rPr>
          <w:sz w:val="24"/>
          <w:szCs w:val="24"/>
        </w:rPr>
        <w:t xml:space="preserve">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 (далее - муниципальная услуга).</w:t>
      </w:r>
    </w:p>
    <w:p w:rsidR="00C77C2E" w:rsidRPr="00214B3C" w:rsidRDefault="00C77C2E" w:rsidP="00C77C2E">
      <w:pPr>
        <w:pStyle w:val="a4"/>
        <w:ind w:firstLine="709"/>
        <w:jc w:val="both"/>
        <w:rPr>
          <w:sz w:val="24"/>
          <w:szCs w:val="24"/>
        </w:rPr>
      </w:pPr>
      <w:r w:rsidRPr="00214B3C">
        <w:rPr>
          <w:sz w:val="24"/>
          <w:szCs w:val="24"/>
        </w:rPr>
        <w:t>Возможные цели обращения:</w:t>
      </w:r>
    </w:p>
    <w:p w:rsidR="00C77C2E" w:rsidRPr="00214B3C" w:rsidRDefault="00C77C2E" w:rsidP="00C77C2E">
      <w:pPr>
        <w:pStyle w:val="a4"/>
        <w:ind w:firstLine="709"/>
        <w:jc w:val="both"/>
        <w:rPr>
          <w:sz w:val="24"/>
          <w:szCs w:val="24"/>
        </w:rPr>
      </w:pPr>
      <w:r w:rsidRPr="00214B3C">
        <w:rPr>
          <w:sz w:val="24"/>
          <w:szCs w:val="24"/>
        </w:rPr>
        <w:t>- предоставление земельного участка, находящегося в государственной или муниципальной собственности, в собственность бесплатно.</w:t>
      </w:r>
    </w:p>
    <w:p w:rsidR="00C77C2E" w:rsidRPr="00214B3C" w:rsidRDefault="00C77C2E" w:rsidP="00C77C2E">
      <w:pPr>
        <w:pStyle w:val="a4"/>
        <w:tabs>
          <w:tab w:val="left" w:pos="6422"/>
        </w:tabs>
        <w:ind w:firstLine="709"/>
        <w:jc w:val="both"/>
        <w:rPr>
          <w:sz w:val="24"/>
          <w:szCs w:val="24"/>
        </w:rPr>
      </w:pPr>
      <w:r w:rsidRPr="00214B3C">
        <w:rPr>
          <w:sz w:val="24"/>
          <w:szCs w:val="24"/>
        </w:rPr>
        <w:t>Настоящий Регламент не применяется в случаях, если требуется образование земельного участка или уточнение его границ в соответствии с Федеральным законом от 13.07.2015 № 218-ФЗ</w:t>
      </w:r>
      <w:proofErr w:type="gramStart"/>
      <w:r w:rsidRPr="00214B3C">
        <w:rPr>
          <w:sz w:val="24"/>
          <w:szCs w:val="24"/>
        </w:rPr>
        <w:t>«О</w:t>
      </w:r>
      <w:proofErr w:type="gramEnd"/>
      <w:r w:rsidRPr="00214B3C">
        <w:rPr>
          <w:sz w:val="24"/>
          <w:szCs w:val="24"/>
        </w:rPr>
        <w:t xml:space="preserve"> государственной регистрации недвижимости».</w:t>
      </w:r>
    </w:p>
    <w:p w:rsidR="00C77C2E" w:rsidRPr="00214B3C" w:rsidRDefault="00C77C2E" w:rsidP="00C77C2E">
      <w:pPr>
        <w:pStyle w:val="a4"/>
        <w:spacing w:after="320"/>
        <w:ind w:firstLine="740"/>
        <w:jc w:val="both"/>
        <w:rPr>
          <w:sz w:val="24"/>
          <w:szCs w:val="24"/>
        </w:rPr>
      </w:pPr>
      <w:r w:rsidRPr="00214B3C">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Регламент применяется в части, не противоречащей закону Смоленской области.</w:t>
      </w:r>
    </w:p>
    <w:p w:rsidR="00C77C2E" w:rsidRPr="00214B3C" w:rsidRDefault="00C77C2E" w:rsidP="00C77C2E">
      <w:pPr>
        <w:pStyle w:val="Heading20"/>
        <w:keepNext/>
        <w:keepLines/>
        <w:numPr>
          <w:ilvl w:val="1"/>
          <w:numId w:val="5"/>
        </w:numPr>
        <w:rPr>
          <w:sz w:val="24"/>
          <w:szCs w:val="24"/>
        </w:rPr>
      </w:pPr>
      <w:bookmarkStart w:id="6" w:name="bookmark5"/>
      <w:bookmarkStart w:id="7" w:name="bookmark6"/>
      <w:bookmarkStart w:id="8" w:name="bookmark7"/>
      <w:r w:rsidRPr="00214B3C">
        <w:rPr>
          <w:sz w:val="24"/>
          <w:szCs w:val="24"/>
        </w:rPr>
        <w:t>Круг заявителей</w:t>
      </w:r>
      <w:bookmarkEnd w:id="6"/>
      <w:bookmarkEnd w:id="7"/>
      <w:bookmarkEnd w:id="8"/>
    </w:p>
    <w:p w:rsidR="00C77C2E" w:rsidRPr="00214B3C" w:rsidRDefault="00C77C2E" w:rsidP="00C77C2E">
      <w:pPr>
        <w:pStyle w:val="a4"/>
        <w:numPr>
          <w:ilvl w:val="2"/>
          <w:numId w:val="5"/>
        </w:numPr>
        <w:tabs>
          <w:tab w:val="left" w:pos="1457"/>
        </w:tabs>
        <w:ind w:left="0" w:firstLine="709"/>
        <w:jc w:val="both"/>
        <w:rPr>
          <w:sz w:val="24"/>
          <w:szCs w:val="24"/>
        </w:rPr>
      </w:pPr>
      <w:bookmarkStart w:id="9" w:name="bookmark8"/>
      <w:bookmarkEnd w:id="9"/>
      <w:r w:rsidRPr="00214B3C">
        <w:rPr>
          <w:sz w:val="24"/>
          <w:szCs w:val="24"/>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w:t>
      </w:r>
      <w:r w:rsidRPr="00214B3C">
        <w:rPr>
          <w:sz w:val="24"/>
          <w:szCs w:val="24"/>
        </w:rPr>
        <w:lastRenderedPageBreak/>
        <w:t>индивидуальные предприниматели.</w:t>
      </w:r>
    </w:p>
    <w:p w:rsidR="00C77C2E" w:rsidRPr="00214B3C" w:rsidRDefault="00C77C2E" w:rsidP="00C77C2E">
      <w:pPr>
        <w:pStyle w:val="a4"/>
        <w:numPr>
          <w:ilvl w:val="2"/>
          <w:numId w:val="5"/>
        </w:numPr>
        <w:tabs>
          <w:tab w:val="left" w:pos="1457"/>
        </w:tabs>
        <w:spacing w:after="320"/>
        <w:ind w:left="0" w:firstLine="709"/>
        <w:jc w:val="both"/>
        <w:rPr>
          <w:sz w:val="24"/>
          <w:szCs w:val="24"/>
        </w:rPr>
      </w:pPr>
      <w:bookmarkStart w:id="10" w:name="bookmark9"/>
      <w:bookmarkEnd w:id="10"/>
      <w:r w:rsidRPr="00214B3C">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C77C2E" w:rsidRDefault="00C77C2E" w:rsidP="00C77C2E">
      <w:pPr>
        <w:pStyle w:val="Heading10"/>
        <w:keepNext/>
        <w:keepLines/>
        <w:numPr>
          <w:ilvl w:val="1"/>
          <w:numId w:val="5"/>
        </w:numPr>
        <w:rPr>
          <w:rFonts w:ascii="Times New Roman" w:hAnsi="Times New Roman" w:cs="Times New Roman"/>
          <w:b/>
          <w:sz w:val="24"/>
          <w:szCs w:val="24"/>
        </w:rPr>
      </w:pPr>
      <w:r w:rsidRPr="00214B3C">
        <w:rPr>
          <w:rFonts w:ascii="Times New Roman" w:hAnsi="Times New Roman" w:cs="Times New Roman"/>
          <w:b/>
          <w:sz w:val="24"/>
          <w:szCs w:val="24"/>
        </w:rPr>
        <w:t>Требования к порядку информирования о предоставлении</w:t>
      </w:r>
    </w:p>
    <w:p w:rsidR="00C77C2E" w:rsidRDefault="00C77C2E" w:rsidP="00C77C2E">
      <w:pPr>
        <w:pStyle w:val="Heading10"/>
        <w:keepNext/>
        <w:keepLines/>
        <w:ind w:left="720"/>
        <w:rPr>
          <w:rFonts w:ascii="Times New Roman" w:hAnsi="Times New Roman" w:cs="Times New Roman"/>
          <w:b/>
          <w:sz w:val="24"/>
          <w:szCs w:val="24"/>
        </w:rPr>
      </w:pPr>
      <w:r w:rsidRPr="00214B3C">
        <w:rPr>
          <w:rFonts w:ascii="Times New Roman" w:hAnsi="Times New Roman" w:cs="Times New Roman"/>
          <w:b/>
          <w:sz w:val="24"/>
          <w:szCs w:val="24"/>
        </w:rPr>
        <w:t>муниципальной услуги</w:t>
      </w:r>
    </w:p>
    <w:p w:rsidR="00C77C2E" w:rsidRPr="00214B3C" w:rsidRDefault="00C77C2E" w:rsidP="00C77C2E">
      <w:pPr>
        <w:pStyle w:val="Heading10"/>
        <w:keepNext/>
        <w:keepLines/>
        <w:ind w:left="720"/>
        <w:rPr>
          <w:rFonts w:ascii="Times New Roman" w:hAnsi="Times New Roman" w:cs="Times New Roman"/>
          <w:b/>
          <w:sz w:val="24"/>
          <w:szCs w:val="24"/>
        </w:rPr>
      </w:pP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bookmarkStart w:id="11" w:name="bookmark12"/>
      <w:bookmarkEnd w:id="11"/>
      <w:r w:rsidRPr="00112244">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посредством индивидуального устного информирования;</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посредством индивидуального письменного информирования;</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на официальном сайте Администрации муниципального образования «город Десногорск» Смоленской области (далее – Администрация);</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на информационных стендах в помещениях Администрации;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r w:rsidRPr="00AF5240">
        <w:rPr>
          <w:rFonts w:ascii="Times New Roman" w:hAnsi="Times New Roman" w:cs="Times New Roman"/>
          <w:sz w:val="24"/>
          <w:szCs w:val="24"/>
        </w:rPr>
        <w:t>(</w:t>
      </w:r>
      <w:hyperlink r:id="rId8" w:history="1">
        <w:r w:rsidRPr="00AF5240">
          <w:rPr>
            <w:rStyle w:val="a6"/>
            <w:rFonts w:ascii="Times New Roman" w:hAnsi="Times New Roman" w:cs="Times New Roman"/>
            <w:sz w:val="24"/>
            <w:szCs w:val="24"/>
          </w:rPr>
          <w:t>http://pgu.admin-smolensk.ru</w:t>
        </w:r>
      </w:hyperlink>
      <w:r w:rsidRPr="00112244">
        <w:rPr>
          <w:rFonts w:ascii="Times New Roman" w:hAnsi="Times New Roman" w:cs="Times New Roman"/>
          <w:sz w:val="24"/>
          <w:szCs w:val="24"/>
        </w:rPr>
        <w:t>).</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1.3.2. Устное и письменное информирование осуществляется по следующим вопросам:</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время приема и выдачи информации;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не более чем 20 (двадцать) дней со дня регистрации в Администрации обращения заинтересованного лица.</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lastRenderedPageBreak/>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во время разговора необходимо избегать параллельных разговоров с окружающими людьми;</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в конце консультирования кратко подвести итог и перечислить меры, которые надо принять.</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112244">
        <w:rPr>
          <w:rFonts w:ascii="Times New Roman" w:hAnsi="Times New Roman" w:cs="Times New Roman"/>
          <w:bCs/>
          <w:sz w:val="24"/>
          <w:szCs w:val="24"/>
          <w:shd w:val="clear" w:color="auto" w:fill="FFFFFF"/>
        </w:rPr>
        <w:t>Десногорского</w:t>
      </w:r>
      <w:proofErr w:type="spellEnd"/>
      <w:r w:rsidRPr="00112244">
        <w:rPr>
          <w:rFonts w:ascii="Times New Roman" w:hAnsi="Times New Roman" w:cs="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112244">
        <w:rPr>
          <w:rFonts w:ascii="Times New Roman" w:hAnsi="Times New Roman" w:cs="Times New Roman"/>
          <w:sz w:val="24"/>
          <w:szCs w:val="24"/>
        </w:rPr>
        <w:t xml:space="preserve">(далее </w:t>
      </w:r>
      <w:proofErr w:type="gramStart"/>
      <w:r w:rsidRPr="00112244">
        <w:rPr>
          <w:rFonts w:ascii="Times New Roman" w:hAnsi="Times New Roman" w:cs="Times New Roman"/>
          <w:sz w:val="24"/>
          <w:szCs w:val="24"/>
        </w:rPr>
        <w:t>–</w:t>
      </w:r>
      <w:r w:rsidRPr="00112244">
        <w:rPr>
          <w:rFonts w:ascii="Times New Roman" w:hAnsi="Times New Roman" w:cs="Times New Roman"/>
          <w:bCs/>
          <w:sz w:val="24"/>
          <w:szCs w:val="24"/>
          <w:shd w:val="clear" w:color="auto" w:fill="FFFFFF"/>
        </w:rPr>
        <w:t>М</w:t>
      </w:r>
      <w:proofErr w:type="gramEnd"/>
      <w:r w:rsidRPr="00112244">
        <w:rPr>
          <w:rFonts w:ascii="Times New Roman" w:hAnsi="Times New Roman" w:cs="Times New Roman"/>
          <w:bCs/>
          <w:sz w:val="24"/>
          <w:szCs w:val="24"/>
          <w:shd w:val="clear" w:color="auto" w:fill="FFFFFF"/>
        </w:rPr>
        <w:t>ФЦ</w:t>
      </w:r>
      <w:r w:rsidRPr="00112244">
        <w:rPr>
          <w:rFonts w:ascii="Times New Roman" w:hAnsi="Times New Roman" w:cs="Times New Roman"/>
          <w:sz w:val="24"/>
          <w:szCs w:val="24"/>
        </w:rPr>
        <w:t>):</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при личном обращении;</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 телефону.</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1.3.4. Размещение информации в местах предоставления муниципальной услуги. </w:t>
      </w:r>
    </w:p>
    <w:p w:rsidR="00C77C2E" w:rsidRPr="00112244" w:rsidRDefault="00C77C2E" w:rsidP="00C77C2E">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адреса официального сайта, а также электронной почты и (или) формы обратной связи Уполномоченного органа в сети Интернет.</w:t>
      </w:r>
    </w:p>
    <w:p w:rsidR="00C77C2E"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112244">
        <w:rPr>
          <w:rFonts w:ascii="Times New Roman" w:hAnsi="Times New Roman" w:cs="Times New Roman"/>
          <w:bCs/>
          <w:sz w:val="24"/>
          <w:szCs w:val="24"/>
          <w:shd w:val="clear" w:color="auto" w:fill="FFFFFF"/>
        </w:rPr>
        <w:t>МФЦ</w:t>
      </w:r>
      <w:r w:rsidRPr="00112244">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77C2E" w:rsidRPr="00112244"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p>
    <w:p w:rsidR="00C77C2E" w:rsidRPr="00214B3C" w:rsidRDefault="00C77C2E" w:rsidP="00C77C2E">
      <w:pPr>
        <w:pStyle w:val="a4"/>
        <w:numPr>
          <w:ilvl w:val="0"/>
          <w:numId w:val="1"/>
        </w:numPr>
        <w:tabs>
          <w:tab w:val="left" w:pos="910"/>
        </w:tabs>
        <w:spacing w:after="240"/>
        <w:ind w:firstLine="460"/>
        <w:jc w:val="center"/>
        <w:rPr>
          <w:sz w:val="24"/>
          <w:szCs w:val="24"/>
        </w:rPr>
      </w:pPr>
      <w:r w:rsidRPr="00214B3C">
        <w:rPr>
          <w:b/>
          <w:bCs/>
          <w:sz w:val="24"/>
          <w:szCs w:val="24"/>
        </w:rPr>
        <w:t>Стандарт предоставления муниципальной услуги</w:t>
      </w:r>
    </w:p>
    <w:p w:rsidR="00C77C2E" w:rsidRPr="00214B3C" w:rsidRDefault="00C77C2E" w:rsidP="00C77C2E">
      <w:pPr>
        <w:pStyle w:val="a4"/>
        <w:spacing w:after="360"/>
        <w:ind w:firstLine="0"/>
        <w:jc w:val="center"/>
        <w:rPr>
          <w:sz w:val="24"/>
          <w:szCs w:val="24"/>
        </w:rPr>
      </w:pPr>
      <w:r>
        <w:rPr>
          <w:b/>
          <w:bCs/>
          <w:sz w:val="24"/>
          <w:szCs w:val="24"/>
        </w:rPr>
        <w:t xml:space="preserve">2.1. </w:t>
      </w:r>
      <w:r w:rsidRPr="00214B3C">
        <w:rPr>
          <w:b/>
          <w:bCs/>
          <w:sz w:val="24"/>
          <w:szCs w:val="24"/>
        </w:rPr>
        <w:t>Наименование муниципальной услуги</w:t>
      </w:r>
    </w:p>
    <w:p w:rsidR="00C77C2E" w:rsidRPr="00214B3C" w:rsidRDefault="00C77C2E" w:rsidP="00C77C2E">
      <w:pPr>
        <w:pStyle w:val="a4"/>
        <w:numPr>
          <w:ilvl w:val="2"/>
          <w:numId w:val="6"/>
        </w:numPr>
        <w:tabs>
          <w:tab w:val="left" w:pos="1455"/>
        </w:tabs>
        <w:spacing w:after="240"/>
        <w:ind w:left="0" w:firstLine="709"/>
        <w:jc w:val="both"/>
        <w:rPr>
          <w:sz w:val="24"/>
          <w:szCs w:val="24"/>
        </w:rPr>
      </w:pPr>
      <w:bookmarkStart w:id="12" w:name="bookmark13"/>
      <w:bookmarkEnd w:id="12"/>
      <w:r w:rsidRPr="00214B3C">
        <w:rPr>
          <w:sz w:val="24"/>
          <w:szCs w:val="24"/>
        </w:rPr>
        <w:t>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w:t>
      </w:r>
    </w:p>
    <w:p w:rsidR="00C77C2E" w:rsidRPr="00214B3C" w:rsidRDefault="00C77C2E" w:rsidP="00C77C2E">
      <w:pPr>
        <w:pStyle w:val="a4"/>
        <w:numPr>
          <w:ilvl w:val="1"/>
          <w:numId w:val="6"/>
        </w:numPr>
        <w:spacing w:after="360"/>
        <w:jc w:val="center"/>
        <w:rPr>
          <w:sz w:val="24"/>
          <w:szCs w:val="24"/>
        </w:rPr>
      </w:pPr>
      <w:r w:rsidRPr="00214B3C">
        <w:rPr>
          <w:b/>
          <w:bCs/>
          <w:sz w:val="24"/>
          <w:szCs w:val="24"/>
        </w:rPr>
        <w:t>Наименование органа государственной власти, органа местного</w:t>
      </w:r>
      <w:r w:rsidRPr="00214B3C">
        <w:rPr>
          <w:b/>
          <w:bCs/>
          <w:sz w:val="24"/>
          <w:szCs w:val="24"/>
        </w:rPr>
        <w:br/>
        <w:t>самоуправления (организации), предоставляющего муниципальную услугу</w:t>
      </w:r>
    </w:p>
    <w:p w:rsidR="00C77C2E" w:rsidRPr="00214B3C" w:rsidRDefault="00C77C2E" w:rsidP="00C77C2E">
      <w:pPr>
        <w:pStyle w:val="a4"/>
        <w:numPr>
          <w:ilvl w:val="2"/>
          <w:numId w:val="6"/>
        </w:numPr>
        <w:tabs>
          <w:tab w:val="left" w:pos="1651"/>
        </w:tabs>
        <w:ind w:left="0" w:firstLine="709"/>
        <w:jc w:val="both"/>
        <w:rPr>
          <w:sz w:val="24"/>
          <w:szCs w:val="24"/>
        </w:rPr>
      </w:pPr>
      <w:bookmarkStart w:id="13" w:name="bookmark14"/>
      <w:bookmarkEnd w:id="13"/>
      <w:r w:rsidRPr="00214B3C">
        <w:rPr>
          <w:sz w:val="24"/>
          <w:szCs w:val="24"/>
        </w:rPr>
        <w:t>Муниципальная услуга предоставляется Уполномоченным органом - Комитетом имущественных и земельных отношений Администрации муниципального образования «город Десногорск» Смоленской области.</w:t>
      </w:r>
    </w:p>
    <w:p w:rsidR="00C77C2E" w:rsidRPr="00214B3C" w:rsidRDefault="00C77C2E" w:rsidP="00C77C2E">
      <w:pPr>
        <w:pStyle w:val="a4"/>
        <w:numPr>
          <w:ilvl w:val="2"/>
          <w:numId w:val="6"/>
        </w:numPr>
        <w:tabs>
          <w:tab w:val="left" w:pos="1455"/>
        </w:tabs>
        <w:ind w:left="0" w:firstLine="709"/>
        <w:jc w:val="both"/>
        <w:rPr>
          <w:sz w:val="24"/>
          <w:szCs w:val="24"/>
        </w:rPr>
      </w:pPr>
      <w:bookmarkStart w:id="14" w:name="bookmark15"/>
      <w:bookmarkEnd w:id="14"/>
      <w:r w:rsidRPr="00214B3C">
        <w:rPr>
          <w:sz w:val="24"/>
          <w:szCs w:val="24"/>
        </w:rPr>
        <w:lastRenderedPageBreak/>
        <w:t xml:space="preserve">При предоставлении муниципальной услуги Уполномоченный орган взаимодействует </w:t>
      </w:r>
      <w:proofErr w:type="gramStart"/>
      <w:r w:rsidRPr="00214B3C">
        <w:rPr>
          <w:sz w:val="24"/>
          <w:szCs w:val="24"/>
        </w:rPr>
        <w:t>с</w:t>
      </w:r>
      <w:proofErr w:type="gramEnd"/>
      <w:r w:rsidRPr="00214B3C">
        <w:rPr>
          <w:sz w:val="24"/>
          <w:szCs w:val="24"/>
        </w:rPr>
        <w:t>:</w:t>
      </w:r>
    </w:p>
    <w:p w:rsidR="00C77C2E" w:rsidRPr="00214B3C" w:rsidRDefault="00C77C2E" w:rsidP="00C77C2E">
      <w:pPr>
        <w:pStyle w:val="a4"/>
        <w:numPr>
          <w:ilvl w:val="0"/>
          <w:numId w:val="2"/>
        </w:numPr>
        <w:tabs>
          <w:tab w:val="left" w:pos="781"/>
        </w:tabs>
        <w:ind w:firstLine="709"/>
        <w:jc w:val="both"/>
        <w:rPr>
          <w:sz w:val="24"/>
          <w:szCs w:val="24"/>
        </w:rPr>
      </w:pPr>
      <w:bookmarkStart w:id="15" w:name="bookmark16"/>
      <w:bookmarkEnd w:id="15"/>
      <w:r w:rsidRPr="00214B3C">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77C2E" w:rsidRPr="00214B3C" w:rsidRDefault="00C77C2E" w:rsidP="00C77C2E">
      <w:pPr>
        <w:pStyle w:val="a4"/>
        <w:numPr>
          <w:ilvl w:val="0"/>
          <w:numId w:val="2"/>
        </w:numPr>
        <w:tabs>
          <w:tab w:val="left" w:pos="1471"/>
        </w:tabs>
        <w:ind w:firstLine="709"/>
        <w:jc w:val="both"/>
        <w:rPr>
          <w:sz w:val="24"/>
          <w:szCs w:val="24"/>
        </w:rPr>
      </w:pPr>
      <w:bookmarkStart w:id="16" w:name="bookmark17"/>
      <w:bookmarkEnd w:id="16"/>
      <w:r w:rsidRPr="00214B3C">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77C2E" w:rsidRPr="00214B3C" w:rsidRDefault="00C77C2E" w:rsidP="00C77C2E">
      <w:pPr>
        <w:pStyle w:val="a4"/>
        <w:numPr>
          <w:ilvl w:val="0"/>
          <w:numId w:val="2"/>
        </w:numPr>
        <w:tabs>
          <w:tab w:val="left" w:pos="1471"/>
        </w:tabs>
        <w:ind w:firstLine="709"/>
        <w:jc w:val="both"/>
        <w:rPr>
          <w:sz w:val="24"/>
          <w:szCs w:val="24"/>
        </w:rPr>
      </w:pPr>
      <w:bookmarkStart w:id="17" w:name="bookmark18"/>
      <w:bookmarkEnd w:id="17"/>
      <w:r w:rsidRPr="00214B3C">
        <w:rPr>
          <w:sz w:val="24"/>
          <w:szCs w:val="24"/>
        </w:rPr>
        <w:t xml:space="preserve">Иными органами местного самоуправления, уполномоченными на предоставление документов, указанных в пункте </w:t>
      </w:r>
      <w:r w:rsidRPr="00EE46EA">
        <w:rPr>
          <w:sz w:val="24"/>
          <w:szCs w:val="24"/>
        </w:rPr>
        <w:t>2.6</w:t>
      </w:r>
      <w:r w:rsidRPr="00214B3C">
        <w:rPr>
          <w:sz w:val="24"/>
          <w:szCs w:val="24"/>
        </w:rPr>
        <w:t xml:space="preserve"> настоящего Регламента.</w:t>
      </w:r>
    </w:p>
    <w:p w:rsidR="00C77C2E" w:rsidRPr="00214B3C" w:rsidRDefault="00C77C2E" w:rsidP="00C77C2E">
      <w:pPr>
        <w:pStyle w:val="a4"/>
        <w:ind w:firstLine="709"/>
        <w:jc w:val="both"/>
        <w:rPr>
          <w:sz w:val="24"/>
          <w:szCs w:val="24"/>
        </w:rPr>
      </w:pPr>
      <w:bookmarkStart w:id="18" w:name="bookmark19"/>
      <w:bookmarkEnd w:id="18"/>
      <w:r w:rsidRPr="00214B3C">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7C2E" w:rsidRPr="00214B3C" w:rsidRDefault="00C77C2E" w:rsidP="00C77C2E">
      <w:pPr>
        <w:pStyle w:val="a4"/>
        <w:ind w:firstLine="709"/>
        <w:jc w:val="both"/>
        <w:rPr>
          <w:sz w:val="24"/>
          <w:szCs w:val="24"/>
        </w:rPr>
      </w:pPr>
    </w:p>
    <w:p w:rsidR="00C77C2E" w:rsidRPr="00214B3C" w:rsidRDefault="00C77C2E" w:rsidP="00C77C2E">
      <w:pPr>
        <w:pStyle w:val="Heading20"/>
        <w:keepNext/>
        <w:keepLines/>
        <w:numPr>
          <w:ilvl w:val="1"/>
          <w:numId w:val="6"/>
        </w:numPr>
        <w:rPr>
          <w:sz w:val="24"/>
          <w:szCs w:val="24"/>
        </w:rPr>
      </w:pPr>
      <w:bookmarkStart w:id="19" w:name="bookmark20"/>
      <w:bookmarkStart w:id="20" w:name="bookmark21"/>
      <w:bookmarkStart w:id="21" w:name="bookmark22"/>
      <w:r>
        <w:rPr>
          <w:sz w:val="24"/>
          <w:szCs w:val="24"/>
        </w:rPr>
        <w:t>Описание р</w:t>
      </w:r>
      <w:r w:rsidRPr="00214B3C">
        <w:rPr>
          <w:sz w:val="24"/>
          <w:szCs w:val="24"/>
        </w:rPr>
        <w:t>езультат</w:t>
      </w:r>
      <w:r>
        <w:rPr>
          <w:sz w:val="24"/>
          <w:szCs w:val="24"/>
        </w:rPr>
        <w:t>а</w:t>
      </w:r>
      <w:r w:rsidRPr="00214B3C">
        <w:rPr>
          <w:sz w:val="24"/>
          <w:szCs w:val="24"/>
        </w:rPr>
        <w:t xml:space="preserve"> предоставления муниципальной услуги</w:t>
      </w:r>
      <w:bookmarkEnd w:id="19"/>
      <w:bookmarkEnd w:id="20"/>
      <w:bookmarkEnd w:id="21"/>
    </w:p>
    <w:p w:rsidR="00C77C2E" w:rsidRPr="00214B3C" w:rsidRDefault="00C77C2E" w:rsidP="00C77C2E">
      <w:pPr>
        <w:pStyle w:val="a4"/>
        <w:numPr>
          <w:ilvl w:val="2"/>
          <w:numId w:val="6"/>
        </w:numPr>
        <w:tabs>
          <w:tab w:val="left" w:pos="1288"/>
        </w:tabs>
        <w:ind w:left="0" w:firstLine="709"/>
        <w:jc w:val="both"/>
        <w:rPr>
          <w:sz w:val="24"/>
          <w:szCs w:val="24"/>
        </w:rPr>
      </w:pPr>
      <w:bookmarkStart w:id="22" w:name="bookmark23"/>
      <w:bookmarkEnd w:id="22"/>
      <w:r>
        <w:rPr>
          <w:sz w:val="24"/>
          <w:szCs w:val="24"/>
        </w:rPr>
        <w:t>Р</w:t>
      </w:r>
      <w:r w:rsidRPr="00214B3C">
        <w:rPr>
          <w:sz w:val="24"/>
          <w:szCs w:val="24"/>
        </w:rPr>
        <w:t>езультат</w:t>
      </w:r>
      <w:r>
        <w:rPr>
          <w:sz w:val="24"/>
          <w:szCs w:val="24"/>
        </w:rPr>
        <w:t>ами</w:t>
      </w:r>
      <w:r w:rsidRPr="00214B3C">
        <w:rPr>
          <w:sz w:val="24"/>
          <w:szCs w:val="24"/>
        </w:rPr>
        <w:t xml:space="preserve"> предоставления муниципальной услуги являются:</w:t>
      </w:r>
    </w:p>
    <w:p w:rsidR="00C77C2E" w:rsidRPr="00214B3C" w:rsidRDefault="00C77C2E" w:rsidP="00C77C2E">
      <w:pPr>
        <w:pStyle w:val="a4"/>
        <w:numPr>
          <w:ilvl w:val="0"/>
          <w:numId w:val="3"/>
        </w:numPr>
        <w:tabs>
          <w:tab w:val="left" w:pos="1134"/>
        </w:tabs>
        <w:ind w:firstLine="709"/>
        <w:jc w:val="both"/>
        <w:rPr>
          <w:sz w:val="24"/>
          <w:szCs w:val="24"/>
        </w:rPr>
      </w:pPr>
      <w:bookmarkStart w:id="23" w:name="bookmark24"/>
      <w:bookmarkEnd w:id="23"/>
      <w:r w:rsidRPr="00214B3C">
        <w:rPr>
          <w:sz w:val="24"/>
          <w:szCs w:val="24"/>
        </w:rPr>
        <w:t>решение о предоставлении земельного участка, находящегося в государственной или муниципальной собственности, в собственность бесплатно</w:t>
      </w:r>
      <w:r>
        <w:rPr>
          <w:sz w:val="24"/>
          <w:szCs w:val="24"/>
        </w:rPr>
        <w:t xml:space="preserve"> </w:t>
      </w:r>
      <w:r w:rsidRPr="002E7FD2">
        <w:rPr>
          <w:sz w:val="24"/>
          <w:szCs w:val="24"/>
        </w:rPr>
        <w:t>(в форме п</w:t>
      </w:r>
      <w:r>
        <w:rPr>
          <w:sz w:val="24"/>
          <w:szCs w:val="24"/>
        </w:rPr>
        <w:t>остановления Администрации</w:t>
      </w:r>
      <w:r w:rsidRPr="002E7FD2">
        <w:rPr>
          <w:sz w:val="24"/>
          <w:szCs w:val="24"/>
        </w:rPr>
        <w:t>)</w:t>
      </w:r>
      <w:r w:rsidRPr="00214B3C">
        <w:rPr>
          <w:sz w:val="24"/>
          <w:szCs w:val="24"/>
        </w:rPr>
        <w:t>;</w:t>
      </w:r>
    </w:p>
    <w:p w:rsidR="00C77C2E" w:rsidRDefault="00C77C2E" w:rsidP="00C77C2E">
      <w:pPr>
        <w:pStyle w:val="a4"/>
        <w:numPr>
          <w:ilvl w:val="0"/>
          <w:numId w:val="3"/>
        </w:numPr>
        <w:tabs>
          <w:tab w:val="left" w:pos="1134"/>
        </w:tabs>
        <w:ind w:firstLine="709"/>
        <w:jc w:val="both"/>
        <w:rPr>
          <w:sz w:val="24"/>
          <w:szCs w:val="24"/>
        </w:rPr>
      </w:pPr>
      <w:bookmarkStart w:id="24" w:name="bookmark25"/>
      <w:bookmarkStart w:id="25" w:name="bookmark26"/>
      <w:bookmarkEnd w:id="24"/>
      <w:bookmarkEnd w:id="25"/>
      <w:r>
        <w:rPr>
          <w:sz w:val="24"/>
          <w:szCs w:val="24"/>
        </w:rPr>
        <w:t>уведомление</w:t>
      </w:r>
      <w:r w:rsidRPr="00A8177C">
        <w:rPr>
          <w:sz w:val="24"/>
          <w:szCs w:val="24"/>
        </w:rPr>
        <w:t xml:space="preserve"> об отказе в предоставлении услуги</w:t>
      </w:r>
      <w:r>
        <w:rPr>
          <w:sz w:val="24"/>
          <w:szCs w:val="24"/>
        </w:rPr>
        <w:t xml:space="preserve"> (в форме письма Администрации).</w:t>
      </w:r>
    </w:p>
    <w:p w:rsidR="00C77C2E" w:rsidRDefault="00C77C2E" w:rsidP="00C77C2E">
      <w:pPr>
        <w:pStyle w:val="a4"/>
        <w:numPr>
          <w:ilvl w:val="2"/>
          <w:numId w:val="6"/>
        </w:numPr>
        <w:tabs>
          <w:tab w:val="left" w:pos="1288"/>
        </w:tabs>
        <w:spacing w:after="320"/>
        <w:ind w:left="0" w:firstLine="709"/>
        <w:jc w:val="both"/>
        <w:rPr>
          <w:sz w:val="24"/>
          <w:szCs w:val="24"/>
        </w:rPr>
      </w:pPr>
      <w:bookmarkStart w:id="26" w:name="bookmark27"/>
      <w:bookmarkEnd w:id="26"/>
      <w:proofErr w:type="gramStart"/>
      <w:r w:rsidRPr="00214B3C">
        <w:rPr>
          <w:sz w:val="24"/>
          <w:szCs w:val="24"/>
        </w:rPr>
        <w:t xml:space="preserve">Результаты муниципальной услуги, указанные в пункте </w:t>
      </w:r>
      <w:r>
        <w:rPr>
          <w:sz w:val="24"/>
          <w:szCs w:val="24"/>
        </w:rPr>
        <w:t xml:space="preserve">2.3.1 </w:t>
      </w:r>
      <w:r w:rsidRPr="00214B3C">
        <w:rPr>
          <w:sz w:val="24"/>
          <w:szCs w:val="24"/>
        </w:rPr>
        <w:t>настоящего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77C2E" w:rsidRPr="00214B3C" w:rsidRDefault="00C77C2E" w:rsidP="00C77C2E">
      <w:pPr>
        <w:pStyle w:val="Heading20"/>
        <w:keepNext/>
        <w:keepLines/>
        <w:numPr>
          <w:ilvl w:val="1"/>
          <w:numId w:val="6"/>
        </w:numPr>
        <w:spacing w:after="0"/>
        <w:rPr>
          <w:sz w:val="24"/>
          <w:szCs w:val="24"/>
        </w:rPr>
      </w:pPr>
      <w:bookmarkStart w:id="27" w:name="bookmark28"/>
      <w:bookmarkStart w:id="28" w:name="bookmark29"/>
      <w:bookmarkStart w:id="29" w:name="bookmark30"/>
      <w:r w:rsidRPr="00214B3C">
        <w:rPr>
          <w:sz w:val="24"/>
          <w:szCs w:val="24"/>
        </w:rPr>
        <w:t>Срок предоставления муниципальной услуги</w:t>
      </w:r>
      <w:bookmarkEnd w:id="27"/>
      <w:bookmarkEnd w:id="28"/>
      <w:bookmarkEnd w:id="29"/>
    </w:p>
    <w:p w:rsidR="00C77C2E" w:rsidRPr="00214B3C" w:rsidRDefault="00C77C2E" w:rsidP="00C77C2E">
      <w:pPr>
        <w:pStyle w:val="Heading20"/>
        <w:keepNext/>
        <w:keepLines/>
        <w:spacing w:after="0"/>
        <w:rPr>
          <w:sz w:val="24"/>
          <w:szCs w:val="24"/>
        </w:rPr>
      </w:pPr>
    </w:p>
    <w:p w:rsidR="00C77C2E" w:rsidRPr="00A8177C" w:rsidRDefault="00C77C2E" w:rsidP="00C77C2E">
      <w:pPr>
        <w:pStyle w:val="a4"/>
        <w:numPr>
          <w:ilvl w:val="2"/>
          <w:numId w:val="6"/>
        </w:numPr>
        <w:tabs>
          <w:tab w:val="left" w:pos="1166"/>
        </w:tabs>
        <w:ind w:left="0" w:firstLine="709"/>
        <w:jc w:val="both"/>
        <w:rPr>
          <w:sz w:val="24"/>
          <w:szCs w:val="24"/>
        </w:rPr>
      </w:pPr>
      <w:bookmarkStart w:id="30" w:name="bookmark31"/>
      <w:bookmarkStart w:id="31" w:name="bookmark32"/>
      <w:bookmarkStart w:id="32" w:name="bookmark33"/>
      <w:bookmarkStart w:id="33" w:name="bookmark34"/>
      <w:bookmarkEnd w:id="30"/>
      <w:r w:rsidRPr="00A8177C">
        <w:rPr>
          <w:sz w:val="24"/>
          <w:szCs w:val="24"/>
        </w:rPr>
        <w:t>Срок предоставления муниципальной услуги определяется в соответствии с Земельным кодексом Российской Федерации</w:t>
      </w:r>
      <w:r>
        <w:rPr>
          <w:sz w:val="24"/>
          <w:szCs w:val="24"/>
        </w:rPr>
        <w:t xml:space="preserve"> и составляет не более 30 (тридцати) календарных дней</w:t>
      </w:r>
      <w:r w:rsidRPr="00A8177C">
        <w:rPr>
          <w:sz w:val="24"/>
          <w:szCs w:val="24"/>
        </w:rPr>
        <w:t>.</w:t>
      </w:r>
    </w:p>
    <w:p w:rsidR="00C77C2E" w:rsidRPr="00080029" w:rsidRDefault="00C77C2E" w:rsidP="00C77C2E">
      <w:pPr>
        <w:autoSpaceDE w:val="0"/>
        <w:autoSpaceDN w:val="0"/>
        <w:adjustRightInd w:val="0"/>
        <w:jc w:val="both"/>
        <w:rPr>
          <w:rFonts w:ascii="Times New Roman" w:hAnsi="Times New Roman" w:cs="Times New Roman"/>
        </w:rPr>
      </w:pPr>
      <w:r>
        <w:rPr>
          <w:rFonts w:ascii="Times New Roman" w:hAnsi="Times New Roman" w:cs="Times New Roman"/>
        </w:rPr>
        <w:t xml:space="preserve">            2.4.2</w:t>
      </w:r>
      <w:r w:rsidRPr="00B6274C">
        <w:rPr>
          <w:rFonts w:ascii="Times New Roman" w:hAnsi="Times New Roman" w:cs="Times New Roman"/>
        </w:rPr>
        <w:t>. При направлении заявителем заявлений и копий всех  необходимых  документов</w:t>
      </w:r>
      <w:r w:rsidRPr="00080029">
        <w:rPr>
          <w:rFonts w:ascii="Times New Roman" w:hAnsi="Times New Roman" w:cs="Times New Roman"/>
        </w:rPr>
        <w:t xml:space="preserve">, предоставленных заявителем по почте или через </w:t>
      </w:r>
      <w:r w:rsidRPr="00C70CD8">
        <w:rPr>
          <w:rStyle w:val="a7"/>
          <w:rFonts w:ascii="Times New Roman" w:hAnsi="Times New Roman" w:cs="Times New Roman"/>
          <w:shd w:val="clear" w:color="auto" w:fill="FFFFFF"/>
        </w:rPr>
        <w:t>МФЦ, срок</w:t>
      </w:r>
      <w:r w:rsidRPr="00C70CD8">
        <w:rPr>
          <w:rFonts w:ascii="Times New Roman" w:hAnsi="Times New Roman" w:cs="Times New Roman"/>
          <w:b/>
        </w:rPr>
        <w:t xml:space="preserve"> </w:t>
      </w:r>
      <w:r w:rsidRPr="00080029">
        <w:rPr>
          <w:rFonts w:ascii="Times New Roman" w:hAnsi="Times New Roman" w:cs="Times New Roman"/>
        </w:rPr>
        <w:t xml:space="preserve">предоставления </w:t>
      </w:r>
      <w:r>
        <w:rPr>
          <w:rFonts w:ascii="Times New Roman" w:hAnsi="Times New Roman" w:cs="Times New Roman"/>
        </w:rPr>
        <w:t>муниципальной услуги</w:t>
      </w:r>
      <w:r w:rsidRPr="00080029">
        <w:rPr>
          <w:rFonts w:ascii="Times New Roman" w:hAnsi="Times New Roman" w:cs="Times New Roman"/>
        </w:rPr>
        <w:t xml:space="preserve"> отсчитывается от даты их поступления в Администрацию (по дате регистрации). </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w:t>
      </w:r>
      <w:r>
        <w:rPr>
          <w:rFonts w:ascii="Times New Roman" w:hAnsi="Times New Roman" w:cs="Times New Roman"/>
          <w:sz w:val="24"/>
          <w:szCs w:val="24"/>
        </w:rPr>
        <w:t>3</w:t>
      </w:r>
      <w:r w:rsidRPr="00080029">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r>
        <w:rPr>
          <w:rFonts w:ascii="Times New Roman" w:hAnsi="Times New Roman" w:cs="Times New Roman"/>
          <w:sz w:val="24"/>
          <w:szCs w:val="24"/>
        </w:rPr>
        <w:t>,</w:t>
      </w:r>
      <w:r w:rsidRPr="00080029">
        <w:rPr>
          <w:rFonts w:ascii="Times New Roman" w:hAnsi="Times New Roman" w:cs="Times New Roman"/>
          <w:sz w:val="24"/>
          <w:szCs w:val="24"/>
        </w:rPr>
        <w:t xml:space="preserve"> составляет 3 </w:t>
      </w:r>
      <w:r>
        <w:rPr>
          <w:rFonts w:ascii="Times New Roman" w:hAnsi="Times New Roman" w:cs="Times New Roman"/>
          <w:sz w:val="24"/>
          <w:szCs w:val="24"/>
        </w:rPr>
        <w:t xml:space="preserve">(три) </w:t>
      </w:r>
      <w:r w:rsidRPr="00080029">
        <w:rPr>
          <w:rFonts w:ascii="Times New Roman" w:hAnsi="Times New Roman" w:cs="Times New Roman"/>
          <w:sz w:val="24"/>
          <w:szCs w:val="24"/>
        </w:rPr>
        <w:t>рабочих дня.</w:t>
      </w:r>
    </w:p>
    <w:p w:rsidR="00C77C2E" w:rsidRDefault="00C77C2E" w:rsidP="00C77C2E">
      <w:pPr>
        <w:pStyle w:val="ConsPlusNormal"/>
        <w:ind w:firstLine="709"/>
        <w:contextualSpacing/>
        <w:jc w:val="both"/>
        <w:outlineLvl w:val="1"/>
        <w:rPr>
          <w:rFonts w:ascii="Times New Roman" w:hAnsi="Times New Roman" w:cs="Times New Roman"/>
          <w:sz w:val="24"/>
          <w:szCs w:val="24"/>
        </w:rPr>
      </w:pPr>
    </w:p>
    <w:p w:rsidR="00C77C2E" w:rsidRPr="006F0C41" w:rsidRDefault="00C77C2E" w:rsidP="00C77C2E">
      <w:pPr>
        <w:pStyle w:val="Heading20"/>
        <w:keepNext/>
        <w:keepLines/>
        <w:numPr>
          <w:ilvl w:val="1"/>
          <w:numId w:val="6"/>
        </w:numPr>
        <w:spacing w:after="0"/>
        <w:rPr>
          <w:b w:val="0"/>
          <w:sz w:val="24"/>
          <w:szCs w:val="24"/>
        </w:rPr>
      </w:pPr>
      <w:r>
        <w:rPr>
          <w:sz w:val="24"/>
          <w:szCs w:val="24"/>
        </w:rPr>
        <w:t>Нормативные правовые акты, регулирующие предоставление</w:t>
      </w:r>
    </w:p>
    <w:p w:rsidR="00C77C2E" w:rsidRDefault="00C77C2E" w:rsidP="00C77C2E">
      <w:pPr>
        <w:pStyle w:val="Heading20"/>
        <w:keepNext/>
        <w:keepLines/>
        <w:spacing w:after="0"/>
        <w:ind w:left="1108"/>
        <w:rPr>
          <w:sz w:val="24"/>
          <w:szCs w:val="24"/>
        </w:rPr>
      </w:pPr>
      <w:r w:rsidRPr="00146565">
        <w:rPr>
          <w:sz w:val="24"/>
          <w:szCs w:val="24"/>
        </w:rPr>
        <w:t>муниципальной услуги</w:t>
      </w:r>
      <w:bookmarkEnd w:id="31"/>
      <w:bookmarkEnd w:id="32"/>
      <w:bookmarkEnd w:id="33"/>
    </w:p>
    <w:p w:rsidR="00C77C2E" w:rsidRPr="00214B3C" w:rsidRDefault="00C77C2E" w:rsidP="00C77C2E">
      <w:pPr>
        <w:pStyle w:val="Heading20"/>
        <w:keepNext/>
        <w:keepLines/>
        <w:spacing w:after="0"/>
        <w:ind w:left="1108"/>
        <w:rPr>
          <w:b w:val="0"/>
          <w:sz w:val="24"/>
          <w:szCs w:val="24"/>
        </w:rPr>
      </w:pPr>
    </w:p>
    <w:p w:rsidR="00C77C2E" w:rsidRPr="006E69BC" w:rsidRDefault="00C77C2E" w:rsidP="00C77C2E">
      <w:pPr>
        <w:pStyle w:val="ConsPlusNormal"/>
        <w:numPr>
          <w:ilvl w:val="2"/>
          <w:numId w:val="6"/>
        </w:numPr>
        <w:ind w:left="0" w:firstLine="709"/>
        <w:contextualSpacing/>
        <w:jc w:val="both"/>
        <w:outlineLvl w:val="1"/>
        <w:rPr>
          <w:rFonts w:ascii="Times New Roman" w:hAnsi="Times New Roman" w:cs="Times New Roman"/>
          <w:sz w:val="24"/>
          <w:szCs w:val="24"/>
        </w:rPr>
      </w:pPr>
      <w:bookmarkStart w:id="34" w:name="bookmark35"/>
      <w:bookmarkEnd w:id="34"/>
      <w:r w:rsidRPr="006E69BC">
        <w:rPr>
          <w:rFonts w:ascii="Times New Roman" w:hAnsi="Times New Roman" w:cs="Times New Roman"/>
          <w:sz w:val="24"/>
          <w:szCs w:val="24"/>
        </w:rPr>
        <w:t xml:space="preserve">Перечень нормативных актов, регулирующих предоставление услуги, размещен на официальном сайте Администрации в разделе «муниципальные услуги» в сети Интернет </w:t>
      </w:r>
      <w:hyperlink r:id="rId9" w:history="1">
        <w:r w:rsidRPr="003F264C">
          <w:rPr>
            <w:rStyle w:val="a6"/>
            <w:rFonts w:ascii="Times New Roman" w:hAnsi="Times New Roman" w:cs="Times New Roman"/>
            <w:sz w:val="24"/>
            <w:szCs w:val="24"/>
          </w:rPr>
          <w:t>https://desnogorsk.admin-smolensk.ru/</w:t>
        </w:r>
      </w:hyperlink>
      <w:r w:rsidRPr="006E69BC">
        <w:rPr>
          <w:rFonts w:ascii="Times New Roman" w:hAnsi="Times New Roman" w:cs="Times New Roman"/>
          <w:sz w:val="24"/>
          <w:szCs w:val="24"/>
        </w:rPr>
        <w:t xml:space="preserve"> и в Федеральном Реестре.</w:t>
      </w:r>
    </w:p>
    <w:p w:rsidR="00C77C2E" w:rsidRPr="00214B3C" w:rsidRDefault="00C77C2E" w:rsidP="00C77C2E">
      <w:pPr>
        <w:pStyle w:val="a4"/>
        <w:tabs>
          <w:tab w:val="left" w:pos="567"/>
        </w:tabs>
        <w:ind w:firstLine="709"/>
        <w:jc w:val="both"/>
        <w:rPr>
          <w:sz w:val="24"/>
          <w:szCs w:val="24"/>
        </w:rPr>
      </w:pPr>
    </w:p>
    <w:p w:rsidR="00C77C2E" w:rsidRPr="00214B3C" w:rsidRDefault="00C77C2E" w:rsidP="00C77C2E">
      <w:pPr>
        <w:pStyle w:val="Heading20"/>
        <w:keepNext/>
        <w:keepLines/>
        <w:numPr>
          <w:ilvl w:val="1"/>
          <w:numId w:val="3"/>
        </w:numPr>
        <w:ind w:firstLine="709"/>
        <w:rPr>
          <w:sz w:val="24"/>
          <w:szCs w:val="24"/>
        </w:rPr>
      </w:pPr>
      <w:bookmarkStart w:id="35" w:name="bookmark36"/>
      <w:bookmarkStart w:id="36" w:name="bookmark37"/>
      <w:bookmarkStart w:id="37" w:name="bookmark38"/>
      <w:r w:rsidRPr="00214B3C">
        <w:rPr>
          <w:sz w:val="24"/>
          <w:szCs w:val="24"/>
        </w:rPr>
        <w:t>Исчерпывающий перечень документов, необходимых для предоставления</w:t>
      </w:r>
      <w:r w:rsidRPr="00214B3C">
        <w:rPr>
          <w:sz w:val="24"/>
          <w:szCs w:val="24"/>
        </w:rPr>
        <w:br/>
        <w:t>муниципальной услуги</w:t>
      </w:r>
      <w:bookmarkEnd w:id="35"/>
      <w:bookmarkEnd w:id="36"/>
      <w:bookmarkEnd w:id="37"/>
    </w:p>
    <w:p w:rsidR="00C77C2E" w:rsidRPr="00A8177C" w:rsidRDefault="00C77C2E" w:rsidP="00C77C2E">
      <w:pPr>
        <w:pStyle w:val="a4"/>
        <w:numPr>
          <w:ilvl w:val="2"/>
          <w:numId w:val="3"/>
        </w:numPr>
        <w:tabs>
          <w:tab w:val="left" w:pos="1272"/>
        </w:tabs>
        <w:ind w:firstLine="709"/>
        <w:jc w:val="both"/>
        <w:rPr>
          <w:sz w:val="24"/>
          <w:szCs w:val="24"/>
        </w:rPr>
      </w:pPr>
      <w:bookmarkStart w:id="38" w:name="bookmark39"/>
      <w:bookmarkEnd w:id="38"/>
      <w:r w:rsidRPr="00A8177C">
        <w:rPr>
          <w:sz w:val="24"/>
          <w:szCs w:val="24"/>
        </w:rPr>
        <w:t>Для получения муниципальной услуги Заявитель представляет:</w:t>
      </w:r>
    </w:p>
    <w:p w:rsidR="00C77C2E" w:rsidRPr="00A8177C" w:rsidRDefault="00C77C2E" w:rsidP="00C77C2E">
      <w:pPr>
        <w:pStyle w:val="a4"/>
        <w:numPr>
          <w:ilvl w:val="0"/>
          <w:numId w:val="7"/>
        </w:numPr>
        <w:tabs>
          <w:tab w:val="left" w:pos="997"/>
        </w:tabs>
        <w:ind w:firstLine="709"/>
        <w:jc w:val="both"/>
        <w:rPr>
          <w:sz w:val="24"/>
          <w:szCs w:val="24"/>
        </w:rPr>
      </w:pPr>
      <w:r>
        <w:rPr>
          <w:sz w:val="24"/>
          <w:szCs w:val="24"/>
        </w:rPr>
        <w:lastRenderedPageBreak/>
        <w:t>заявление по форме согласно приложению № 1</w:t>
      </w:r>
      <w:r w:rsidRPr="00A8177C">
        <w:rPr>
          <w:sz w:val="24"/>
          <w:szCs w:val="24"/>
        </w:rPr>
        <w:t xml:space="preserve"> к настоящему </w:t>
      </w:r>
      <w:r>
        <w:rPr>
          <w:sz w:val="24"/>
          <w:szCs w:val="24"/>
        </w:rPr>
        <w:t>Регламенту</w:t>
      </w:r>
      <w:r w:rsidRPr="00A8177C">
        <w:rPr>
          <w:sz w:val="24"/>
          <w:szCs w:val="24"/>
        </w:rPr>
        <w:t>.</w:t>
      </w:r>
    </w:p>
    <w:p w:rsidR="00C77C2E" w:rsidRPr="00A8177C" w:rsidRDefault="00C77C2E" w:rsidP="00C77C2E">
      <w:pPr>
        <w:pStyle w:val="a4"/>
        <w:numPr>
          <w:ilvl w:val="0"/>
          <w:numId w:val="7"/>
        </w:numPr>
        <w:tabs>
          <w:tab w:val="left" w:pos="997"/>
        </w:tabs>
        <w:ind w:firstLine="709"/>
        <w:jc w:val="both"/>
        <w:rPr>
          <w:sz w:val="24"/>
          <w:szCs w:val="24"/>
        </w:rPr>
      </w:pPr>
      <w:r>
        <w:rPr>
          <w:sz w:val="24"/>
          <w:szCs w:val="24"/>
        </w:rPr>
        <w:t>д</w:t>
      </w:r>
      <w:r w:rsidRPr="00A8177C">
        <w:rPr>
          <w:sz w:val="24"/>
          <w:szCs w:val="24"/>
        </w:rPr>
        <w:t>окумент, удостоверяющ</w:t>
      </w:r>
      <w:r>
        <w:rPr>
          <w:sz w:val="24"/>
          <w:szCs w:val="24"/>
        </w:rPr>
        <w:t>ий</w:t>
      </w:r>
      <w:r w:rsidRPr="00A8177C">
        <w:rPr>
          <w:sz w:val="24"/>
          <w:szCs w:val="24"/>
        </w:rPr>
        <w:t xml:space="preserve"> личность Заявителя или представителя Заявителя;</w:t>
      </w:r>
    </w:p>
    <w:p w:rsidR="00C77C2E" w:rsidRPr="00A8177C" w:rsidRDefault="00C77C2E" w:rsidP="00C77C2E">
      <w:pPr>
        <w:pStyle w:val="a4"/>
        <w:numPr>
          <w:ilvl w:val="0"/>
          <w:numId w:val="7"/>
        </w:numPr>
        <w:tabs>
          <w:tab w:val="left" w:pos="997"/>
        </w:tabs>
        <w:ind w:firstLine="709"/>
        <w:jc w:val="both"/>
        <w:rPr>
          <w:sz w:val="24"/>
          <w:szCs w:val="24"/>
        </w:rPr>
      </w:pPr>
      <w:r w:rsidRPr="00A8177C">
        <w:rPr>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77C2E" w:rsidRPr="00214B3C" w:rsidRDefault="00C77C2E" w:rsidP="00C77C2E">
      <w:pPr>
        <w:pStyle w:val="a4"/>
        <w:numPr>
          <w:ilvl w:val="2"/>
          <w:numId w:val="3"/>
        </w:numPr>
        <w:tabs>
          <w:tab w:val="left" w:pos="0"/>
          <w:tab w:val="left" w:pos="1397"/>
        </w:tabs>
        <w:ind w:firstLine="709"/>
        <w:jc w:val="both"/>
        <w:rPr>
          <w:sz w:val="24"/>
          <w:szCs w:val="24"/>
        </w:rPr>
      </w:pPr>
      <w:bookmarkStart w:id="39" w:name="bookmark44"/>
      <w:bookmarkStart w:id="40" w:name="bookmark59"/>
      <w:bookmarkEnd w:id="39"/>
      <w:bookmarkEnd w:id="40"/>
      <w:r w:rsidRPr="00214B3C">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rsidRPr="00214B3C">
        <w:rPr>
          <w:sz w:val="24"/>
          <w:szCs w:val="24"/>
        </w:rPr>
        <w:tab/>
        <w:t>необходимые для оказания муниципальной услуги:</w:t>
      </w:r>
    </w:p>
    <w:p w:rsidR="00C77C2E" w:rsidRPr="00214B3C" w:rsidRDefault="00C77C2E" w:rsidP="00C77C2E">
      <w:pPr>
        <w:pStyle w:val="a4"/>
        <w:numPr>
          <w:ilvl w:val="0"/>
          <w:numId w:val="4"/>
        </w:numPr>
        <w:tabs>
          <w:tab w:val="left" w:pos="1094"/>
        </w:tabs>
        <w:ind w:firstLine="740"/>
        <w:jc w:val="both"/>
        <w:rPr>
          <w:sz w:val="24"/>
          <w:szCs w:val="24"/>
        </w:rPr>
      </w:pPr>
      <w:bookmarkStart w:id="41" w:name="bookmark60"/>
      <w:bookmarkEnd w:id="41"/>
      <w:r w:rsidRPr="00214B3C">
        <w:rPr>
          <w:sz w:val="24"/>
          <w:szCs w:val="24"/>
        </w:rPr>
        <w:t>выписка из Единого государственного реестра юридических лиц о юридическом лице, являющемся Заявителем;</w:t>
      </w:r>
    </w:p>
    <w:p w:rsidR="00C77C2E" w:rsidRPr="00214B3C" w:rsidRDefault="00C77C2E" w:rsidP="00C77C2E">
      <w:pPr>
        <w:pStyle w:val="a4"/>
        <w:numPr>
          <w:ilvl w:val="0"/>
          <w:numId w:val="4"/>
        </w:numPr>
        <w:tabs>
          <w:tab w:val="left" w:pos="1094"/>
        </w:tabs>
        <w:ind w:firstLine="740"/>
        <w:jc w:val="both"/>
        <w:rPr>
          <w:sz w:val="24"/>
          <w:szCs w:val="24"/>
        </w:rPr>
      </w:pPr>
      <w:bookmarkStart w:id="42" w:name="bookmark61"/>
      <w:bookmarkEnd w:id="42"/>
      <w:r w:rsidRPr="00214B3C">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77C2E" w:rsidRPr="00214B3C" w:rsidRDefault="00C77C2E" w:rsidP="00C77C2E">
      <w:pPr>
        <w:pStyle w:val="a4"/>
        <w:numPr>
          <w:ilvl w:val="0"/>
          <w:numId w:val="4"/>
        </w:numPr>
        <w:tabs>
          <w:tab w:val="left" w:pos="1094"/>
        </w:tabs>
        <w:ind w:firstLine="740"/>
        <w:jc w:val="both"/>
        <w:rPr>
          <w:sz w:val="24"/>
          <w:szCs w:val="24"/>
        </w:rPr>
      </w:pPr>
      <w:bookmarkStart w:id="43" w:name="bookmark62"/>
      <w:bookmarkEnd w:id="43"/>
      <w:r w:rsidRPr="00214B3C">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77C2E" w:rsidRPr="00214B3C" w:rsidRDefault="00C77C2E" w:rsidP="00C77C2E">
      <w:pPr>
        <w:pStyle w:val="a4"/>
        <w:numPr>
          <w:ilvl w:val="0"/>
          <w:numId w:val="4"/>
        </w:numPr>
        <w:tabs>
          <w:tab w:val="left" w:pos="1094"/>
        </w:tabs>
        <w:ind w:firstLine="740"/>
        <w:jc w:val="both"/>
        <w:rPr>
          <w:sz w:val="24"/>
          <w:szCs w:val="24"/>
        </w:rPr>
      </w:pPr>
      <w:bookmarkStart w:id="44" w:name="bookmark63"/>
      <w:bookmarkEnd w:id="44"/>
      <w:r w:rsidRPr="00214B3C">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77C2E" w:rsidRPr="00214B3C" w:rsidRDefault="00C77C2E" w:rsidP="00C77C2E">
      <w:pPr>
        <w:pStyle w:val="a4"/>
        <w:numPr>
          <w:ilvl w:val="0"/>
          <w:numId w:val="4"/>
        </w:numPr>
        <w:tabs>
          <w:tab w:val="left" w:pos="1095"/>
        </w:tabs>
        <w:ind w:firstLine="740"/>
        <w:jc w:val="both"/>
        <w:rPr>
          <w:sz w:val="24"/>
          <w:szCs w:val="24"/>
        </w:rPr>
      </w:pPr>
      <w:bookmarkStart w:id="45" w:name="bookmark64"/>
      <w:bookmarkEnd w:id="45"/>
      <w:r w:rsidRPr="00214B3C">
        <w:rPr>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77C2E" w:rsidRPr="00214B3C" w:rsidRDefault="00C77C2E" w:rsidP="00C77C2E">
      <w:pPr>
        <w:pStyle w:val="a4"/>
        <w:numPr>
          <w:ilvl w:val="0"/>
          <w:numId w:val="4"/>
        </w:numPr>
        <w:tabs>
          <w:tab w:val="left" w:pos="1094"/>
        </w:tabs>
        <w:ind w:firstLine="740"/>
        <w:jc w:val="both"/>
        <w:rPr>
          <w:sz w:val="24"/>
          <w:szCs w:val="24"/>
        </w:rPr>
      </w:pPr>
      <w:bookmarkStart w:id="46" w:name="bookmark65"/>
      <w:bookmarkEnd w:id="46"/>
      <w:r w:rsidRPr="00214B3C">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bookmarkStart w:id="47" w:name="bookmark66"/>
      <w:bookmarkStart w:id="48" w:name="bookmark76"/>
      <w:bookmarkStart w:id="49" w:name="bookmark77"/>
      <w:bookmarkStart w:id="50" w:name="bookmark78"/>
      <w:bookmarkEnd w:id="47"/>
      <w:r w:rsidRPr="00080029">
        <w:rPr>
          <w:rFonts w:ascii="Times New Roman" w:hAnsi="Times New Roman" w:cs="Times New Roman"/>
          <w:sz w:val="24"/>
          <w:szCs w:val="24"/>
        </w:rPr>
        <w:t>2.6.3. Правила представления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быть исполнены карандашом;</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в форме электронного документа по выбору заявителя (представителя заявителя) путем:</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заполнения формы запроса и прилагаемых к нему документов в Администрацию с использованием Регионального портала</w:t>
      </w:r>
      <w:r>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w:t>
      </w:r>
      <w:r>
        <w:rPr>
          <w:rFonts w:ascii="Times New Roman" w:hAnsi="Times New Roman" w:cs="Times New Roman"/>
          <w:sz w:val="24"/>
          <w:szCs w:val="24"/>
        </w:rPr>
        <w:t>телем является юридическое лицо.</w:t>
      </w: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77C2E" w:rsidRDefault="00C77C2E" w:rsidP="00C77C2E">
      <w:pPr>
        <w:pStyle w:val="Heading20"/>
        <w:keepNext/>
        <w:keepLines/>
        <w:spacing w:after="0"/>
        <w:jc w:val="left"/>
        <w:rPr>
          <w:sz w:val="24"/>
          <w:szCs w:val="24"/>
        </w:rPr>
      </w:pPr>
    </w:p>
    <w:bookmarkEnd w:id="48"/>
    <w:bookmarkEnd w:id="49"/>
    <w:bookmarkEnd w:id="50"/>
    <w:p w:rsidR="00C77C2E" w:rsidRDefault="00C77C2E" w:rsidP="00C77C2E">
      <w:pPr>
        <w:pStyle w:val="ConsPlusNormal"/>
        <w:numPr>
          <w:ilvl w:val="1"/>
          <w:numId w:val="3"/>
        </w:numPr>
        <w:spacing w:before="220"/>
        <w:contextualSpacing/>
        <w:jc w:val="center"/>
        <w:rPr>
          <w:rFonts w:ascii="Times New Roman" w:hAnsi="Times New Roman" w:cs="Times New Roman"/>
          <w:b/>
          <w:sz w:val="24"/>
          <w:szCs w:val="24"/>
        </w:rPr>
      </w:pPr>
      <w:proofErr w:type="gramStart"/>
      <w:r w:rsidRPr="007D2B3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w:t>
      </w:r>
      <w:proofErr w:type="gramEnd"/>
    </w:p>
    <w:p w:rsidR="00C77C2E" w:rsidRPr="007D2B31" w:rsidRDefault="00C77C2E" w:rsidP="00C77C2E">
      <w:pPr>
        <w:pStyle w:val="ConsPlusNormal"/>
        <w:spacing w:before="220"/>
        <w:ind w:left="1430"/>
        <w:contextualSpacing/>
        <w:rPr>
          <w:rFonts w:ascii="Times New Roman" w:hAnsi="Times New Roman" w:cs="Times New Roman"/>
          <w:b/>
          <w:sz w:val="24"/>
          <w:szCs w:val="24"/>
        </w:rPr>
      </w:pP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C77C2E" w:rsidRPr="00080029" w:rsidRDefault="00C77C2E" w:rsidP="00C77C2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выписку из Единого государственного реестра прав на недвижимое имущество и сделок с ним о правах на испрашиваемый земельный участок;</w:t>
      </w:r>
    </w:p>
    <w:p w:rsidR="00C77C2E" w:rsidRPr="00080029" w:rsidRDefault="00C77C2E" w:rsidP="00C77C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080029">
        <w:rPr>
          <w:rFonts w:ascii="Times New Roman" w:hAnsi="Times New Roman" w:cs="Times New Roman"/>
          <w:sz w:val="24"/>
          <w:szCs w:val="24"/>
        </w:rPr>
        <w:t>) выписку из Единого государственного реестра юридических лиц (ЕГРЮЛ) о юридическом лице</w:t>
      </w:r>
      <w:r>
        <w:rPr>
          <w:rFonts w:ascii="Times New Roman" w:hAnsi="Times New Roman" w:cs="Times New Roman"/>
          <w:sz w:val="24"/>
          <w:szCs w:val="24"/>
        </w:rPr>
        <w:t>, являющемся з</w:t>
      </w:r>
      <w:r w:rsidRPr="00080029">
        <w:rPr>
          <w:rFonts w:ascii="Times New Roman" w:hAnsi="Times New Roman" w:cs="Times New Roman"/>
          <w:sz w:val="24"/>
          <w:szCs w:val="24"/>
        </w:rPr>
        <w:t>аявителем;</w:t>
      </w:r>
    </w:p>
    <w:p w:rsidR="00C77C2E" w:rsidRPr="00080029" w:rsidRDefault="00C77C2E" w:rsidP="00C77C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80029">
        <w:rPr>
          <w:rFonts w:ascii="Times New Roman" w:hAnsi="Times New Roman" w:cs="Times New Roman"/>
          <w:sz w:val="24"/>
          <w:szCs w:val="24"/>
        </w:rPr>
        <w:t>) выписку из Единого государственного реестра индивидуальных предпринимателей (ЕГРИП) об индивидуальн</w:t>
      </w:r>
      <w:r>
        <w:rPr>
          <w:rFonts w:ascii="Times New Roman" w:hAnsi="Times New Roman" w:cs="Times New Roman"/>
          <w:sz w:val="24"/>
          <w:szCs w:val="24"/>
        </w:rPr>
        <w:t>ом предпринимателе, являющемся з</w:t>
      </w:r>
      <w:r w:rsidRPr="00080029">
        <w:rPr>
          <w:rFonts w:ascii="Times New Roman" w:hAnsi="Times New Roman" w:cs="Times New Roman"/>
          <w:sz w:val="24"/>
          <w:szCs w:val="24"/>
        </w:rPr>
        <w:t xml:space="preserve">аявителем. </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2.7.2. Документы, указанные в п. 2.7.1 настоящего Регламента заявитель может получить следующим способом, том числе в электронной форме:</w:t>
      </w:r>
    </w:p>
    <w:p w:rsidR="00C77C2E" w:rsidRPr="00080029" w:rsidRDefault="00C77C2E" w:rsidP="00C77C2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w:t>
      </w:r>
      <w:r w:rsidRPr="0008002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Смоленской области (далее - Управление </w:t>
      </w:r>
      <w:proofErr w:type="spellStart"/>
      <w:r w:rsidRPr="00080029">
        <w:rPr>
          <w:rFonts w:ascii="Times New Roman" w:hAnsi="Times New Roman" w:cs="Times New Roman"/>
          <w:sz w:val="24"/>
          <w:szCs w:val="24"/>
        </w:rPr>
        <w:t>Росреестра</w:t>
      </w:r>
      <w:proofErr w:type="spellEnd"/>
      <w:r w:rsidRPr="00080029">
        <w:rPr>
          <w:rFonts w:ascii="Times New Roman" w:hAnsi="Times New Roman" w:cs="Times New Roman"/>
          <w:sz w:val="24"/>
          <w:szCs w:val="24"/>
        </w:rPr>
        <w:t>) - в части получения выписки из Единого государственного реестра прав на недвижимое имущество и сделок с ним о правах на испрашиваемый земельный участок;</w:t>
      </w:r>
      <w:r w:rsidRPr="00D54EDE">
        <w:rPr>
          <w:rFonts w:ascii="Times New Roman" w:hAnsi="Times New Roman" w:cs="Times New Roman"/>
          <w:sz w:val="24"/>
          <w:szCs w:val="24"/>
        </w:rPr>
        <w:t xml:space="preserve"> </w:t>
      </w:r>
      <w:r>
        <w:rPr>
          <w:rFonts w:ascii="Times New Roman" w:hAnsi="Times New Roman" w:cs="Times New Roman"/>
          <w:sz w:val="24"/>
          <w:szCs w:val="24"/>
        </w:rPr>
        <w:t xml:space="preserve">о правах на здание, </w:t>
      </w:r>
      <w:proofErr w:type="gramStart"/>
      <w:r>
        <w:rPr>
          <w:rFonts w:ascii="Times New Roman" w:hAnsi="Times New Roman" w:cs="Times New Roman"/>
          <w:sz w:val="24"/>
          <w:szCs w:val="24"/>
        </w:rPr>
        <w:t>сооружение</w:t>
      </w:r>
      <w:proofErr w:type="gramEnd"/>
      <w:r w:rsidRPr="0080419D">
        <w:rPr>
          <w:rFonts w:ascii="Times New Roman" w:hAnsi="Times New Roman" w:cs="Times New Roman"/>
          <w:sz w:val="24"/>
          <w:szCs w:val="24"/>
        </w:rPr>
        <w:t xml:space="preserve"> </w:t>
      </w:r>
      <w:r w:rsidRPr="00080029">
        <w:rPr>
          <w:rFonts w:ascii="Times New Roman" w:hAnsi="Times New Roman" w:cs="Times New Roman"/>
          <w:sz w:val="24"/>
          <w:szCs w:val="24"/>
        </w:rPr>
        <w:t>расположенное на испрашиваемом земельном участке</w:t>
      </w:r>
      <w:r>
        <w:rPr>
          <w:rFonts w:ascii="Times New Roman" w:hAnsi="Times New Roman" w:cs="Times New Roman"/>
          <w:sz w:val="24"/>
          <w:szCs w:val="24"/>
        </w:rPr>
        <w:t>;</w:t>
      </w:r>
    </w:p>
    <w:p w:rsidR="00C77C2E" w:rsidRPr="00080029" w:rsidRDefault="00C77C2E" w:rsidP="00C77C2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Pr>
          <w:rFonts w:ascii="Times New Roman" w:hAnsi="Times New Roman" w:cs="Times New Roman"/>
          <w:sz w:val="24"/>
          <w:szCs w:val="24"/>
        </w:rPr>
        <w:t>в</w:t>
      </w:r>
      <w:r w:rsidRPr="00080029">
        <w:rPr>
          <w:rFonts w:ascii="Times New Roman" w:hAnsi="Times New Roman" w:cs="Times New Roman"/>
          <w:sz w:val="24"/>
          <w:szCs w:val="24"/>
        </w:rPr>
        <w:t xml:space="preserve"> Межрайонную инспекцию ФНС России </w:t>
      </w:r>
      <w:r>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2.7.3. Правила представления документов соответствует правилам, указанным в п. 2.6.</w:t>
      </w:r>
      <w:r>
        <w:rPr>
          <w:rFonts w:ascii="Times New Roman" w:hAnsi="Times New Roman" w:cs="Times New Roman"/>
          <w:sz w:val="24"/>
          <w:szCs w:val="24"/>
        </w:rPr>
        <w:t>3</w:t>
      </w:r>
      <w:r w:rsidRPr="00080029">
        <w:rPr>
          <w:rFonts w:ascii="Times New Roman" w:hAnsi="Times New Roman" w:cs="Times New Roman"/>
          <w:sz w:val="24"/>
          <w:szCs w:val="24"/>
        </w:rPr>
        <w:t xml:space="preserve"> настоящего Регламента.</w:t>
      </w: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C77C2E" w:rsidRDefault="00C77C2E" w:rsidP="00C77C2E">
      <w:pPr>
        <w:pStyle w:val="ConsPlusNormal"/>
        <w:spacing w:before="220"/>
        <w:ind w:firstLine="709"/>
        <w:contextualSpacing/>
        <w:jc w:val="both"/>
        <w:rPr>
          <w:rFonts w:ascii="Times New Roman" w:hAnsi="Times New Roman" w:cs="Times New Roman"/>
          <w:sz w:val="24"/>
          <w:szCs w:val="24"/>
        </w:rPr>
      </w:pPr>
    </w:p>
    <w:p w:rsidR="00C77C2E" w:rsidRDefault="00C77C2E" w:rsidP="00C77C2E">
      <w:pPr>
        <w:pStyle w:val="ConsPlusNormal"/>
        <w:numPr>
          <w:ilvl w:val="1"/>
          <w:numId w:val="8"/>
        </w:numPr>
        <w:spacing w:before="220"/>
        <w:ind w:left="142" w:firstLine="142"/>
        <w:contextualSpacing/>
        <w:jc w:val="center"/>
        <w:rPr>
          <w:rFonts w:ascii="Times New Roman" w:hAnsi="Times New Roman" w:cs="Times New Roman"/>
          <w:b/>
          <w:sz w:val="24"/>
          <w:szCs w:val="24"/>
        </w:rPr>
      </w:pPr>
      <w:r w:rsidRPr="007D2B31">
        <w:rPr>
          <w:rFonts w:ascii="Times New Roman" w:hAnsi="Times New Roman" w:cs="Times New Roman"/>
          <w:b/>
          <w:sz w:val="24"/>
          <w:szCs w:val="24"/>
        </w:rPr>
        <w:t>Запреты, установленные в процессе предоставления</w:t>
      </w:r>
    </w:p>
    <w:p w:rsidR="00C77C2E" w:rsidRDefault="00C77C2E" w:rsidP="00C77C2E">
      <w:pPr>
        <w:pStyle w:val="ConsPlusNormal"/>
        <w:spacing w:before="220"/>
        <w:ind w:left="142" w:firstLine="142"/>
        <w:contextualSpacing/>
        <w:jc w:val="center"/>
        <w:rPr>
          <w:rFonts w:ascii="Times New Roman" w:hAnsi="Times New Roman" w:cs="Times New Roman"/>
          <w:b/>
          <w:sz w:val="24"/>
          <w:szCs w:val="24"/>
        </w:rPr>
      </w:pPr>
      <w:r w:rsidRPr="007D2B31">
        <w:rPr>
          <w:rFonts w:ascii="Times New Roman" w:hAnsi="Times New Roman" w:cs="Times New Roman"/>
          <w:b/>
          <w:sz w:val="24"/>
          <w:szCs w:val="24"/>
        </w:rPr>
        <w:t>муниципальных услуг</w:t>
      </w:r>
    </w:p>
    <w:p w:rsidR="00C77C2E" w:rsidRPr="007D2B31" w:rsidRDefault="00C77C2E" w:rsidP="00C77C2E">
      <w:pPr>
        <w:pStyle w:val="ConsPlusNormal"/>
        <w:spacing w:before="220"/>
        <w:ind w:left="1430"/>
        <w:contextualSpacing/>
        <w:rPr>
          <w:rFonts w:ascii="Times New Roman" w:hAnsi="Times New Roman" w:cs="Times New Roman"/>
          <w:b/>
          <w:sz w:val="24"/>
          <w:szCs w:val="24"/>
        </w:rPr>
      </w:pP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заявителя:</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080029">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C77C2E" w:rsidRDefault="00C77C2E" w:rsidP="00C77C2E">
      <w:pPr>
        <w:pStyle w:val="ConsPlusNormal"/>
        <w:spacing w:before="220"/>
        <w:ind w:firstLine="709"/>
        <w:contextualSpacing/>
        <w:jc w:val="both"/>
        <w:rPr>
          <w:rFonts w:ascii="Times New Roman" w:hAnsi="Times New Roman" w:cs="Times New Roman"/>
          <w:sz w:val="24"/>
          <w:szCs w:val="24"/>
        </w:rPr>
      </w:pPr>
    </w:p>
    <w:p w:rsidR="00C77C2E" w:rsidRDefault="00C77C2E" w:rsidP="00C77C2E">
      <w:pPr>
        <w:pStyle w:val="ConsPlusNormal"/>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Pr="007D2B3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77C2E" w:rsidRPr="007D2B31" w:rsidRDefault="00C77C2E" w:rsidP="00C77C2E">
      <w:pPr>
        <w:pStyle w:val="ConsPlusNormal"/>
        <w:spacing w:before="220"/>
        <w:ind w:left="1430"/>
        <w:contextualSpacing/>
        <w:rPr>
          <w:rFonts w:ascii="Times New Roman" w:hAnsi="Times New Roman" w:cs="Times New Roman"/>
          <w:b/>
          <w:sz w:val="24"/>
          <w:szCs w:val="24"/>
        </w:rPr>
      </w:pPr>
    </w:p>
    <w:p w:rsidR="00C77C2E" w:rsidRDefault="00C77C2E" w:rsidP="00C77C2E">
      <w:pPr>
        <w:autoSpaceDE w:val="0"/>
        <w:autoSpaceDN w:val="0"/>
        <w:adjustRightInd w:val="0"/>
        <w:ind w:firstLine="709"/>
        <w:jc w:val="both"/>
        <w:outlineLvl w:val="3"/>
        <w:rPr>
          <w:rFonts w:ascii="Times New Roman" w:eastAsia="Calibri" w:hAnsi="Times New Roman" w:cs="Times New Roman"/>
        </w:rPr>
      </w:pPr>
      <w:r w:rsidRPr="00080029">
        <w:rPr>
          <w:rFonts w:ascii="Times New Roman" w:eastAsia="Calibri" w:hAnsi="Times New Roman" w:cs="Times New Roman"/>
        </w:rPr>
        <w:t xml:space="preserve">Оснований для отказа в приеме документов, необходимых для предоставления </w:t>
      </w:r>
      <w:r>
        <w:rPr>
          <w:rFonts w:ascii="Times New Roman" w:eastAsia="Calibri" w:hAnsi="Times New Roman" w:cs="Times New Roman"/>
        </w:rPr>
        <w:t>муниципальной услуги</w:t>
      </w:r>
      <w:r w:rsidRPr="00080029">
        <w:rPr>
          <w:rFonts w:ascii="Times New Roman" w:eastAsia="Calibri" w:hAnsi="Times New Roman" w:cs="Times New Roman"/>
        </w:rPr>
        <w:t xml:space="preserve"> не имеется.</w:t>
      </w:r>
    </w:p>
    <w:p w:rsidR="00C77C2E" w:rsidRPr="00080029" w:rsidRDefault="00C77C2E" w:rsidP="00C77C2E">
      <w:pPr>
        <w:autoSpaceDE w:val="0"/>
        <w:autoSpaceDN w:val="0"/>
        <w:adjustRightInd w:val="0"/>
        <w:ind w:firstLine="709"/>
        <w:jc w:val="both"/>
        <w:outlineLvl w:val="3"/>
        <w:rPr>
          <w:rFonts w:ascii="Times New Roman" w:eastAsia="Calibri" w:hAnsi="Times New Roman" w:cs="Times New Roman"/>
        </w:rPr>
      </w:pPr>
    </w:p>
    <w:p w:rsidR="00C77C2E" w:rsidRDefault="00C77C2E" w:rsidP="00C77C2E">
      <w:pPr>
        <w:pStyle w:val="a4"/>
        <w:numPr>
          <w:ilvl w:val="1"/>
          <w:numId w:val="9"/>
        </w:numPr>
        <w:jc w:val="center"/>
        <w:rPr>
          <w:b/>
          <w:bCs/>
          <w:sz w:val="24"/>
          <w:szCs w:val="24"/>
        </w:rPr>
      </w:pPr>
      <w:r>
        <w:rPr>
          <w:b/>
          <w:bCs/>
          <w:sz w:val="24"/>
          <w:szCs w:val="24"/>
        </w:rPr>
        <w:t xml:space="preserve">  </w:t>
      </w:r>
      <w:r w:rsidRPr="007258EC">
        <w:rPr>
          <w:b/>
          <w:bCs/>
          <w:sz w:val="24"/>
          <w:szCs w:val="24"/>
        </w:rPr>
        <w:t xml:space="preserve">Исчерпывающий перечень оснований </w:t>
      </w:r>
      <w:r>
        <w:rPr>
          <w:b/>
          <w:bCs/>
          <w:sz w:val="24"/>
          <w:szCs w:val="24"/>
        </w:rPr>
        <w:t>для</w:t>
      </w:r>
      <w:r w:rsidRPr="007258EC">
        <w:rPr>
          <w:b/>
          <w:bCs/>
          <w:sz w:val="24"/>
          <w:szCs w:val="24"/>
        </w:rPr>
        <w:t xml:space="preserve"> отказа</w:t>
      </w:r>
      <w:r>
        <w:rPr>
          <w:b/>
          <w:bCs/>
          <w:sz w:val="24"/>
          <w:szCs w:val="24"/>
        </w:rPr>
        <w:t xml:space="preserve"> </w:t>
      </w:r>
      <w:r w:rsidRPr="007258EC">
        <w:rPr>
          <w:b/>
          <w:bCs/>
          <w:sz w:val="24"/>
          <w:szCs w:val="24"/>
        </w:rPr>
        <w:t>в предоставлении</w:t>
      </w:r>
    </w:p>
    <w:p w:rsidR="00C77C2E" w:rsidRPr="007258EC" w:rsidRDefault="00C77C2E" w:rsidP="00C77C2E">
      <w:pPr>
        <w:pStyle w:val="a4"/>
        <w:ind w:left="480" w:firstLine="0"/>
        <w:jc w:val="center"/>
        <w:rPr>
          <w:b/>
          <w:bCs/>
          <w:sz w:val="24"/>
          <w:szCs w:val="24"/>
        </w:rPr>
      </w:pPr>
      <w:r w:rsidRPr="007258EC">
        <w:rPr>
          <w:b/>
          <w:bCs/>
          <w:sz w:val="24"/>
          <w:szCs w:val="24"/>
        </w:rPr>
        <w:t>муниципальной услуги</w:t>
      </w:r>
    </w:p>
    <w:p w:rsidR="00C77C2E" w:rsidRDefault="00C77C2E" w:rsidP="00C77C2E">
      <w:pPr>
        <w:pStyle w:val="a4"/>
        <w:tabs>
          <w:tab w:val="left" w:pos="1374"/>
        </w:tabs>
        <w:ind w:firstLine="709"/>
        <w:jc w:val="both"/>
        <w:rPr>
          <w:sz w:val="24"/>
          <w:szCs w:val="24"/>
        </w:rPr>
      </w:pPr>
      <w:bookmarkStart w:id="51" w:name="bookmark89"/>
      <w:bookmarkEnd w:id="51"/>
    </w:p>
    <w:p w:rsidR="00C77C2E" w:rsidRPr="00214B3C" w:rsidRDefault="00C77C2E" w:rsidP="00C77C2E">
      <w:pPr>
        <w:pStyle w:val="a4"/>
        <w:numPr>
          <w:ilvl w:val="2"/>
          <w:numId w:val="9"/>
        </w:numPr>
        <w:tabs>
          <w:tab w:val="left" w:pos="1378"/>
        </w:tabs>
        <w:jc w:val="both"/>
        <w:rPr>
          <w:sz w:val="24"/>
          <w:szCs w:val="24"/>
        </w:rPr>
      </w:pPr>
      <w:bookmarkStart w:id="52" w:name="bookmark90"/>
      <w:bookmarkEnd w:id="52"/>
      <w:r w:rsidRPr="00214B3C">
        <w:rPr>
          <w:sz w:val="24"/>
          <w:szCs w:val="24"/>
        </w:rPr>
        <w:t>Основания для отказа в предоставлении муниципальной услуги:</w:t>
      </w:r>
    </w:p>
    <w:p w:rsidR="00C77C2E" w:rsidRPr="00214B3C" w:rsidRDefault="00C77C2E" w:rsidP="00C77C2E">
      <w:pPr>
        <w:pStyle w:val="a4"/>
        <w:tabs>
          <w:tab w:val="left" w:pos="1644"/>
        </w:tabs>
        <w:ind w:firstLine="709"/>
        <w:jc w:val="both"/>
        <w:rPr>
          <w:sz w:val="24"/>
          <w:szCs w:val="24"/>
        </w:rPr>
      </w:pPr>
      <w:bookmarkStart w:id="53" w:name="bookmark91"/>
      <w:bookmarkEnd w:id="53"/>
      <w:r>
        <w:rPr>
          <w:sz w:val="24"/>
          <w:szCs w:val="24"/>
        </w:rPr>
        <w:t xml:space="preserve">- </w:t>
      </w:r>
      <w:r w:rsidRPr="00214B3C">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7C2E" w:rsidRPr="00214B3C" w:rsidRDefault="00C77C2E" w:rsidP="00C77C2E">
      <w:pPr>
        <w:pStyle w:val="a4"/>
        <w:tabs>
          <w:tab w:val="left" w:pos="1644"/>
        </w:tabs>
        <w:ind w:firstLine="709"/>
        <w:jc w:val="both"/>
        <w:rPr>
          <w:sz w:val="24"/>
          <w:szCs w:val="24"/>
        </w:rPr>
      </w:pPr>
      <w:bookmarkStart w:id="54" w:name="bookmark92"/>
      <w:bookmarkEnd w:id="54"/>
      <w:r>
        <w:rPr>
          <w:sz w:val="24"/>
          <w:szCs w:val="24"/>
        </w:rPr>
        <w:t xml:space="preserve">- </w:t>
      </w:r>
      <w:r w:rsidRPr="00214B3C">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7C2E" w:rsidRPr="00214B3C" w:rsidRDefault="00C77C2E" w:rsidP="00C77C2E">
      <w:pPr>
        <w:pStyle w:val="a4"/>
        <w:tabs>
          <w:tab w:val="left" w:pos="1644"/>
        </w:tabs>
        <w:ind w:firstLine="709"/>
        <w:jc w:val="both"/>
        <w:rPr>
          <w:sz w:val="24"/>
          <w:szCs w:val="24"/>
        </w:rPr>
      </w:pPr>
      <w:bookmarkStart w:id="55" w:name="bookmark93"/>
      <w:bookmarkEnd w:id="55"/>
      <w:proofErr w:type="gramStart"/>
      <w:r>
        <w:rPr>
          <w:sz w:val="24"/>
          <w:szCs w:val="24"/>
        </w:rPr>
        <w:t xml:space="preserve">- </w:t>
      </w:r>
      <w:r w:rsidRPr="00214B3C">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77C2E" w:rsidRPr="00214B3C" w:rsidRDefault="00C77C2E" w:rsidP="00C77C2E">
      <w:pPr>
        <w:pStyle w:val="a4"/>
        <w:tabs>
          <w:tab w:val="left" w:pos="1644"/>
        </w:tabs>
        <w:ind w:firstLine="709"/>
        <w:jc w:val="both"/>
        <w:rPr>
          <w:sz w:val="24"/>
          <w:szCs w:val="24"/>
        </w:rPr>
      </w:pPr>
      <w:bookmarkStart w:id="56" w:name="bookmark94"/>
      <w:bookmarkEnd w:id="56"/>
      <w:proofErr w:type="gramStart"/>
      <w:r>
        <w:rPr>
          <w:sz w:val="24"/>
          <w:szCs w:val="24"/>
        </w:rPr>
        <w:t xml:space="preserve">- </w:t>
      </w:r>
      <w:r w:rsidRPr="00214B3C">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14B3C">
        <w:rPr>
          <w:sz w:val="24"/>
          <w:szCs w:val="24"/>
        </w:rPr>
        <w:t xml:space="preserve"> </w:t>
      </w:r>
      <w:proofErr w:type="gramStart"/>
      <w:r w:rsidRPr="00214B3C">
        <w:rPr>
          <w:sz w:val="24"/>
          <w:szCs w:val="24"/>
        </w:rPr>
        <w:t>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14B3C">
        <w:rPr>
          <w:sz w:val="24"/>
          <w:szCs w:val="24"/>
        </w:rPr>
        <w:t>, не выполнены обязанности, предусмотренные частью 11 статьи 55.32 Градостроительного кодекса Российской Федерации;</w:t>
      </w:r>
    </w:p>
    <w:p w:rsidR="00C77C2E" w:rsidRPr="00214B3C" w:rsidRDefault="00C77C2E" w:rsidP="00C77C2E">
      <w:pPr>
        <w:pStyle w:val="a4"/>
        <w:tabs>
          <w:tab w:val="left" w:pos="1642"/>
        </w:tabs>
        <w:ind w:firstLine="709"/>
        <w:jc w:val="both"/>
        <w:rPr>
          <w:sz w:val="24"/>
          <w:szCs w:val="24"/>
        </w:rPr>
      </w:pPr>
      <w:bookmarkStart w:id="57" w:name="bookmark95"/>
      <w:bookmarkEnd w:id="57"/>
      <w:proofErr w:type="gramStart"/>
      <w:r>
        <w:rPr>
          <w:sz w:val="24"/>
          <w:szCs w:val="24"/>
        </w:rPr>
        <w:t xml:space="preserve">- </w:t>
      </w:r>
      <w:r w:rsidRPr="00214B3C">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214B3C">
        <w:rPr>
          <w:sz w:val="24"/>
          <w:szCs w:val="24"/>
        </w:rPr>
        <w:lastRenderedPageBreak/>
        <w:t>предоставлении</w:t>
      </w:r>
      <w:proofErr w:type="gramEnd"/>
      <w:r w:rsidRPr="00214B3C">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77C2E" w:rsidRPr="00214B3C" w:rsidRDefault="00C77C2E" w:rsidP="00C77C2E">
      <w:pPr>
        <w:pStyle w:val="a4"/>
        <w:tabs>
          <w:tab w:val="left" w:pos="1642"/>
        </w:tabs>
        <w:ind w:firstLine="709"/>
        <w:jc w:val="both"/>
        <w:rPr>
          <w:sz w:val="24"/>
          <w:szCs w:val="24"/>
        </w:rPr>
      </w:pPr>
      <w:bookmarkStart w:id="58" w:name="bookmark96"/>
      <w:bookmarkEnd w:id="58"/>
      <w:r>
        <w:rPr>
          <w:sz w:val="24"/>
          <w:szCs w:val="24"/>
        </w:rPr>
        <w:t xml:space="preserve">- </w:t>
      </w:r>
      <w:r w:rsidRPr="00214B3C">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77C2E" w:rsidRPr="00214B3C" w:rsidRDefault="00C77C2E" w:rsidP="00C77C2E">
      <w:pPr>
        <w:pStyle w:val="a4"/>
        <w:tabs>
          <w:tab w:val="left" w:pos="1642"/>
        </w:tabs>
        <w:ind w:firstLine="709"/>
        <w:jc w:val="both"/>
        <w:rPr>
          <w:sz w:val="24"/>
          <w:szCs w:val="24"/>
        </w:rPr>
      </w:pPr>
      <w:bookmarkStart w:id="59" w:name="bookmark97"/>
      <w:bookmarkEnd w:id="59"/>
      <w:r>
        <w:rPr>
          <w:sz w:val="24"/>
          <w:szCs w:val="24"/>
        </w:rPr>
        <w:t xml:space="preserve">- </w:t>
      </w:r>
      <w:r w:rsidRPr="00214B3C">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77C2E" w:rsidRPr="00214B3C" w:rsidRDefault="00C77C2E" w:rsidP="00C77C2E">
      <w:pPr>
        <w:pStyle w:val="a4"/>
        <w:tabs>
          <w:tab w:val="left" w:pos="1642"/>
        </w:tabs>
        <w:ind w:firstLine="709"/>
        <w:jc w:val="both"/>
        <w:rPr>
          <w:sz w:val="24"/>
          <w:szCs w:val="24"/>
        </w:rPr>
      </w:pPr>
      <w:bookmarkStart w:id="60" w:name="bookmark98"/>
      <w:bookmarkEnd w:id="60"/>
      <w:r>
        <w:rPr>
          <w:sz w:val="24"/>
          <w:szCs w:val="24"/>
        </w:rPr>
        <w:t xml:space="preserve">- </w:t>
      </w:r>
      <w:r w:rsidRPr="00214B3C">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7C2E" w:rsidRPr="00214B3C" w:rsidRDefault="00C77C2E" w:rsidP="00C77C2E">
      <w:pPr>
        <w:pStyle w:val="a4"/>
        <w:tabs>
          <w:tab w:val="left" w:pos="1642"/>
        </w:tabs>
        <w:ind w:firstLine="709"/>
        <w:jc w:val="both"/>
        <w:rPr>
          <w:sz w:val="24"/>
          <w:szCs w:val="24"/>
        </w:rPr>
      </w:pPr>
      <w:bookmarkStart w:id="61" w:name="bookmark99"/>
      <w:bookmarkEnd w:id="61"/>
      <w:proofErr w:type="gramStart"/>
      <w:r>
        <w:rPr>
          <w:sz w:val="24"/>
          <w:szCs w:val="24"/>
        </w:rPr>
        <w:t xml:space="preserve">- </w:t>
      </w:r>
      <w:r w:rsidRPr="00214B3C">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14B3C">
        <w:rPr>
          <w:sz w:val="24"/>
          <w:szCs w:val="24"/>
        </w:rPr>
        <w:t xml:space="preserve"> и с заявлением обратилось лицо, уполномоченное на строительство указанных объектов;</w:t>
      </w:r>
    </w:p>
    <w:p w:rsidR="00C77C2E" w:rsidRPr="00214B3C" w:rsidRDefault="00C77C2E" w:rsidP="00C77C2E">
      <w:pPr>
        <w:pStyle w:val="a4"/>
        <w:tabs>
          <w:tab w:val="left" w:pos="1734"/>
        </w:tabs>
        <w:ind w:firstLine="709"/>
        <w:jc w:val="both"/>
        <w:rPr>
          <w:sz w:val="24"/>
          <w:szCs w:val="24"/>
        </w:rPr>
      </w:pPr>
      <w:bookmarkStart w:id="62" w:name="bookmark100"/>
      <w:bookmarkEnd w:id="62"/>
      <w:r>
        <w:rPr>
          <w:sz w:val="24"/>
          <w:szCs w:val="24"/>
        </w:rPr>
        <w:t xml:space="preserve">- </w:t>
      </w:r>
      <w:r w:rsidRPr="00214B3C">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7C2E" w:rsidRPr="00214B3C" w:rsidRDefault="00C77C2E" w:rsidP="00C77C2E">
      <w:pPr>
        <w:pStyle w:val="a4"/>
        <w:tabs>
          <w:tab w:val="left" w:pos="1724"/>
        </w:tabs>
        <w:ind w:firstLine="709"/>
        <w:jc w:val="both"/>
        <w:rPr>
          <w:sz w:val="24"/>
          <w:szCs w:val="24"/>
        </w:rPr>
      </w:pPr>
      <w:bookmarkStart w:id="63" w:name="bookmark101"/>
      <w:bookmarkEnd w:id="63"/>
      <w:r>
        <w:rPr>
          <w:sz w:val="24"/>
          <w:szCs w:val="24"/>
        </w:rPr>
        <w:t xml:space="preserve">- </w:t>
      </w:r>
      <w:r w:rsidRPr="00214B3C">
        <w:rPr>
          <w:sz w:val="24"/>
          <w:szCs w:val="24"/>
        </w:rPr>
        <w:t xml:space="preserve">указанный в заявлении земельный участок является предметом аукциона, </w:t>
      </w:r>
      <w:proofErr w:type="gramStart"/>
      <w:r w:rsidRPr="00214B3C">
        <w:rPr>
          <w:sz w:val="24"/>
          <w:szCs w:val="24"/>
        </w:rPr>
        <w:t>извещение</w:t>
      </w:r>
      <w:proofErr w:type="gramEnd"/>
      <w:r w:rsidRPr="00214B3C">
        <w:rPr>
          <w:sz w:val="24"/>
          <w:szCs w:val="24"/>
        </w:rPr>
        <w:t xml:space="preserve"> о проведении которого размещено в соответствии с пунктом 19 статьи 39.11 Земельного кодекса Российской Федерации;</w:t>
      </w:r>
    </w:p>
    <w:p w:rsidR="00C77C2E" w:rsidRPr="00214B3C" w:rsidRDefault="00C77C2E" w:rsidP="00C77C2E">
      <w:pPr>
        <w:pStyle w:val="a4"/>
        <w:tabs>
          <w:tab w:val="left" w:pos="1734"/>
        </w:tabs>
        <w:ind w:firstLine="709"/>
        <w:jc w:val="both"/>
        <w:rPr>
          <w:sz w:val="24"/>
          <w:szCs w:val="24"/>
        </w:rPr>
      </w:pPr>
      <w:bookmarkStart w:id="64" w:name="bookmark102"/>
      <w:bookmarkEnd w:id="64"/>
      <w:proofErr w:type="gramStart"/>
      <w:r>
        <w:rPr>
          <w:sz w:val="24"/>
          <w:szCs w:val="24"/>
        </w:rPr>
        <w:t xml:space="preserve">- </w:t>
      </w:r>
      <w:r w:rsidRPr="00214B3C">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214B3C">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77C2E" w:rsidRPr="00214B3C" w:rsidRDefault="00C77C2E" w:rsidP="00C77C2E">
      <w:pPr>
        <w:pStyle w:val="a4"/>
        <w:tabs>
          <w:tab w:val="left" w:pos="1734"/>
        </w:tabs>
        <w:ind w:firstLine="709"/>
        <w:jc w:val="both"/>
        <w:rPr>
          <w:sz w:val="24"/>
          <w:szCs w:val="24"/>
        </w:rPr>
      </w:pPr>
      <w:bookmarkStart w:id="65" w:name="bookmark103"/>
      <w:bookmarkEnd w:id="65"/>
      <w:r>
        <w:rPr>
          <w:sz w:val="24"/>
          <w:szCs w:val="24"/>
        </w:rPr>
        <w:t xml:space="preserve">- </w:t>
      </w:r>
      <w:r w:rsidRPr="00214B3C">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7C2E" w:rsidRPr="00214B3C" w:rsidRDefault="00C77C2E" w:rsidP="00C77C2E">
      <w:pPr>
        <w:pStyle w:val="a4"/>
        <w:tabs>
          <w:tab w:val="left" w:pos="1734"/>
        </w:tabs>
        <w:ind w:firstLine="709"/>
        <w:jc w:val="both"/>
        <w:rPr>
          <w:sz w:val="24"/>
          <w:szCs w:val="24"/>
        </w:rPr>
      </w:pPr>
      <w:bookmarkStart w:id="66" w:name="bookmark104"/>
      <w:bookmarkEnd w:id="66"/>
      <w:r>
        <w:rPr>
          <w:sz w:val="24"/>
          <w:szCs w:val="24"/>
        </w:rPr>
        <w:t xml:space="preserve">- </w:t>
      </w:r>
      <w:r w:rsidRPr="00214B3C">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77C2E" w:rsidRPr="00214B3C" w:rsidRDefault="00C77C2E" w:rsidP="00C77C2E">
      <w:pPr>
        <w:pStyle w:val="a4"/>
        <w:tabs>
          <w:tab w:val="left" w:pos="1734"/>
        </w:tabs>
        <w:ind w:firstLine="709"/>
        <w:jc w:val="both"/>
        <w:rPr>
          <w:sz w:val="24"/>
          <w:szCs w:val="24"/>
        </w:rPr>
      </w:pPr>
      <w:bookmarkStart w:id="67" w:name="bookmark105"/>
      <w:bookmarkEnd w:id="67"/>
      <w:r>
        <w:rPr>
          <w:sz w:val="24"/>
          <w:szCs w:val="24"/>
        </w:rPr>
        <w:t xml:space="preserve">- </w:t>
      </w:r>
      <w:r w:rsidRPr="00214B3C">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77C2E" w:rsidRPr="00214B3C" w:rsidRDefault="00C77C2E" w:rsidP="00C77C2E">
      <w:pPr>
        <w:pStyle w:val="a4"/>
        <w:tabs>
          <w:tab w:val="left" w:pos="1734"/>
        </w:tabs>
        <w:ind w:firstLine="709"/>
        <w:jc w:val="both"/>
        <w:rPr>
          <w:sz w:val="24"/>
          <w:szCs w:val="24"/>
        </w:rPr>
      </w:pPr>
      <w:bookmarkStart w:id="68" w:name="bookmark106"/>
      <w:bookmarkEnd w:id="68"/>
      <w:r>
        <w:rPr>
          <w:sz w:val="24"/>
          <w:szCs w:val="24"/>
        </w:rPr>
        <w:t xml:space="preserve">- </w:t>
      </w:r>
      <w:r w:rsidRPr="00214B3C">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77C2E" w:rsidRPr="00214B3C" w:rsidRDefault="00C77C2E" w:rsidP="00C77C2E">
      <w:pPr>
        <w:pStyle w:val="a4"/>
        <w:tabs>
          <w:tab w:val="left" w:pos="1734"/>
        </w:tabs>
        <w:ind w:firstLine="709"/>
        <w:jc w:val="both"/>
        <w:rPr>
          <w:sz w:val="24"/>
          <w:szCs w:val="24"/>
        </w:rPr>
      </w:pPr>
      <w:bookmarkStart w:id="69" w:name="bookmark107"/>
      <w:bookmarkEnd w:id="69"/>
      <w:r>
        <w:rPr>
          <w:sz w:val="24"/>
          <w:szCs w:val="24"/>
        </w:rPr>
        <w:t xml:space="preserve">- </w:t>
      </w:r>
      <w:r w:rsidRPr="00214B3C">
        <w:rPr>
          <w:sz w:val="24"/>
          <w:szCs w:val="24"/>
        </w:rPr>
        <w:t xml:space="preserve">указанный в заявлении земельный участок предназначен для размещения здания, </w:t>
      </w:r>
      <w:r w:rsidRPr="00214B3C">
        <w:rPr>
          <w:sz w:val="24"/>
          <w:szCs w:val="24"/>
        </w:rPr>
        <w:lastRenderedPageBreak/>
        <w:t>сооружения в соответствии с государственной программой Российской Федерации, государственной программой Смоленской области и с заявлением обратилось лицо, не уполномоченное на строительство этих зданий, сооружений;</w:t>
      </w:r>
    </w:p>
    <w:p w:rsidR="00C77C2E" w:rsidRPr="00214B3C" w:rsidRDefault="00C77C2E" w:rsidP="00C77C2E">
      <w:pPr>
        <w:pStyle w:val="a4"/>
        <w:tabs>
          <w:tab w:val="left" w:pos="1729"/>
        </w:tabs>
        <w:ind w:firstLine="709"/>
        <w:jc w:val="both"/>
        <w:rPr>
          <w:sz w:val="24"/>
          <w:szCs w:val="24"/>
        </w:rPr>
      </w:pPr>
      <w:bookmarkStart w:id="70" w:name="bookmark108"/>
      <w:bookmarkEnd w:id="70"/>
      <w:r>
        <w:rPr>
          <w:sz w:val="24"/>
          <w:szCs w:val="24"/>
        </w:rPr>
        <w:t xml:space="preserve">- </w:t>
      </w:r>
      <w:r w:rsidRPr="00214B3C">
        <w:rPr>
          <w:sz w:val="24"/>
          <w:szCs w:val="24"/>
        </w:rPr>
        <w:t>предоставление земельного участка на заявленном виде прав не допускается;</w:t>
      </w:r>
    </w:p>
    <w:p w:rsidR="00C77C2E" w:rsidRPr="00214B3C" w:rsidRDefault="00C77C2E" w:rsidP="00C77C2E">
      <w:pPr>
        <w:pStyle w:val="a4"/>
        <w:tabs>
          <w:tab w:val="left" w:pos="1734"/>
        </w:tabs>
        <w:ind w:firstLine="709"/>
        <w:jc w:val="both"/>
        <w:rPr>
          <w:sz w:val="24"/>
          <w:szCs w:val="24"/>
        </w:rPr>
      </w:pPr>
      <w:bookmarkStart w:id="71" w:name="bookmark109"/>
      <w:bookmarkEnd w:id="71"/>
      <w:r>
        <w:rPr>
          <w:sz w:val="24"/>
          <w:szCs w:val="24"/>
        </w:rPr>
        <w:t xml:space="preserve">- </w:t>
      </w:r>
      <w:r w:rsidRPr="00214B3C">
        <w:rPr>
          <w:sz w:val="24"/>
          <w:szCs w:val="24"/>
        </w:rPr>
        <w:t>в отношении земельного участка, указанного в заявлении, не установлен вид разрешенного использования;</w:t>
      </w:r>
    </w:p>
    <w:p w:rsidR="00C77C2E" w:rsidRPr="00214B3C" w:rsidRDefault="00C77C2E" w:rsidP="00C77C2E">
      <w:pPr>
        <w:pStyle w:val="a4"/>
        <w:tabs>
          <w:tab w:val="left" w:pos="1729"/>
        </w:tabs>
        <w:ind w:firstLine="709"/>
        <w:jc w:val="both"/>
        <w:rPr>
          <w:sz w:val="24"/>
          <w:szCs w:val="24"/>
        </w:rPr>
      </w:pPr>
      <w:bookmarkStart w:id="72" w:name="bookmark110"/>
      <w:bookmarkEnd w:id="72"/>
      <w:r>
        <w:rPr>
          <w:sz w:val="24"/>
          <w:szCs w:val="24"/>
        </w:rPr>
        <w:t xml:space="preserve">- </w:t>
      </w:r>
      <w:r w:rsidRPr="00214B3C">
        <w:rPr>
          <w:sz w:val="24"/>
          <w:szCs w:val="24"/>
        </w:rPr>
        <w:t>указанный в заявлении земельный участок, не отнесен к определенной категории земель;</w:t>
      </w:r>
    </w:p>
    <w:p w:rsidR="00C77C2E" w:rsidRPr="00214B3C" w:rsidRDefault="00C77C2E" w:rsidP="00C77C2E">
      <w:pPr>
        <w:pStyle w:val="a4"/>
        <w:tabs>
          <w:tab w:val="left" w:pos="1729"/>
        </w:tabs>
        <w:ind w:firstLine="709"/>
        <w:jc w:val="both"/>
        <w:rPr>
          <w:sz w:val="24"/>
          <w:szCs w:val="24"/>
        </w:rPr>
      </w:pPr>
      <w:bookmarkStart w:id="73" w:name="bookmark111"/>
      <w:bookmarkEnd w:id="73"/>
      <w:r>
        <w:rPr>
          <w:sz w:val="24"/>
          <w:szCs w:val="24"/>
        </w:rPr>
        <w:t xml:space="preserve">- </w:t>
      </w:r>
      <w:r w:rsidRPr="00214B3C">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77C2E" w:rsidRPr="00214B3C" w:rsidRDefault="00C77C2E" w:rsidP="00C77C2E">
      <w:pPr>
        <w:pStyle w:val="a4"/>
        <w:tabs>
          <w:tab w:val="left" w:pos="1734"/>
        </w:tabs>
        <w:ind w:firstLine="709"/>
        <w:jc w:val="both"/>
        <w:rPr>
          <w:sz w:val="24"/>
          <w:szCs w:val="24"/>
        </w:rPr>
      </w:pPr>
      <w:bookmarkStart w:id="74" w:name="bookmark112"/>
      <w:bookmarkEnd w:id="74"/>
      <w:proofErr w:type="gramStart"/>
      <w:r>
        <w:rPr>
          <w:sz w:val="24"/>
          <w:szCs w:val="24"/>
        </w:rPr>
        <w:t xml:space="preserve">- </w:t>
      </w:r>
      <w:r w:rsidRPr="00214B3C">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77C2E" w:rsidRPr="00214B3C" w:rsidRDefault="00C77C2E" w:rsidP="00C77C2E">
      <w:pPr>
        <w:pStyle w:val="a4"/>
        <w:tabs>
          <w:tab w:val="left" w:pos="1734"/>
        </w:tabs>
        <w:ind w:firstLine="709"/>
        <w:jc w:val="both"/>
        <w:rPr>
          <w:sz w:val="24"/>
          <w:szCs w:val="24"/>
        </w:rPr>
      </w:pPr>
      <w:bookmarkStart w:id="75" w:name="bookmark113"/>
      <w:bookmarkEnd w:id="75"/>
      <w:r>
        <w:rPr>
          <w:sz w:val="24"/>
          <w:szCs w:val="24"/>
        </w:rPr>
        <w:t xml:space="preserve">- </w:t>
      </w:r>
      <w:r w:rsidRPr="00214B3C">
        <w:rPr>
          <w:sz w:val="24"/>
          <w:szCs w:val="24"/>
        </w:rPr>
        <w:t>границы земельного участка, указанного в заявлении, подлежат уточнению в соответствии с Федеральным законом от 13</w:t>
      </w:r>
      <w:r>
        <w:rPr>
          <w:sz w:val="24"/>
          <w:szCs w:val="24"/>
        </w:rPr>
        <w:t>.07.</w:t>
      </w:r>
      <w:r w:rsidRPr="00214B3C">
        <w:rPr>
          <w:sz w:val="24"/>
          <w:szCs w:val="24"/>
        </w:rPr>
        <w:t>2015</w:t>
      </w:r>
      <w:r>
        <w:rPr>
          <w:sz w:val="24"/>
          <w:szCs w:val="24"/>
        </w:rPr>
        <w:t xml:space="preserve"> </w:t>
      </w:r>
      <w:r w:rsidRPr="00214B3C">
        <w:rPr>
          <w:sz w:val="24"/>
          <w:szCs w:val="24"/>
        </w:rPr>
        <w:t>№ 218-ФЗ «О государственной регистрации недвижимости»;</w:t>
      </w:r>
    </w:p>
    <w:p w:rsidR="00C77C2E" w:rsidRDefault="00C77C2E" w:rsidP="00C77C2E">
      <w:pPr>
        <w:pStyle w:val="a4"/>
        <w:tabs>
          <w:tab w:val="left" w:pos="1734"/>
        </w:tabs>
        <w:spacing w:after="320"/>
        <w:ind w:firstLine="709"/>
        <w:jc w:val="both"/>
        <w:rPr>
          <w:sz w:val="24"/>
          <w:szCs w:val="24"/>
        </w:rPr>
      </w:pPr>
      <w:bookmarkStart w:id="76" w:name="bookmark114"/>
      <w:bookmarkEnd w:id="76"/>
      <w:r>
        <w:rPr>
          <w:sz w:val="24"/>
          <w:szCs w:val="24"/>
        </w:rPr>
        <w:t xml:space="preserve">- </w:t>
      </w:r>
      <w:r w:rsidRPr="00214B3C">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7C2E" w:rsidRDefault="00C77C2E" w:rsidP="00C77C2E">
      <w:pPr>
        <w:pStyle w:val="ConsPlusNormal"/>
        <w:spacing w:before="22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2.11. </w:t>
      </w:r>
      <w:r w:rsidRPr="00810D38">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7C2E" w:rsidRPr="00080029" w:rsidRDefault="00C77C2E" w:rsidP="00C77C2E">
      <w:pPr>
        <w:pStyle w:val="ConsPlusNormal"/>
        <w:spacing w:before="220"/>
        <w:ind w:firstLine="709"/>
        <w:contextualSpacing/>
        <w:jc w:val="center"/>
        <w:rPr>
          <w:rFonts w:ascii="Times New Roman" w:hAnsi="Times New Roman" w:cs="Times New Roman"/>
          <w:sz w:val="24"/>
          <w:szCs w:val="24"/>
        </w:rPr>
      </w:pPr>
    </w:p>
    <w:p w:rsidR="00C77C2E" w:rsidRPr="00A8177C" w:rsidRDefault="00C77C2E" w:rsidP="00C77C2E">
      <w:pPr>
        <w:pStyle w:val="a4"/>
        <w:numPr>
          <w:ilvl w:val="2"/>
          <w:numId w:val="13"/>
        </w:numPr>
        <w:tabs>
          <w:tab w:val="left" w:pos="1418"/>
        </w:tabs>
        <w:ind w:left="0" w:firstLine="709"/>
        <w:jc w:val="both"/>
        <w:rPr>
          <w:sz w:val="24"/>
          <w:szCs w:val="24"/>
        </w:rPr>
      </w:pPr>
      <w:r w:rsidRPr="00A8177C">
        <w:rPr>
          <w:sz w:val="24"/>
          <w:szCs w:val="24"/>
        </w:rPr>
        <w:t>Услуги, необходимые и обязательные для предоставления муниципальной услуги, отсутствуют.</w:t>
      </w:r>
    </w:p>
    <w:p w:rsidR="00C77C2E" w:rsidRDefault="00C77C2E" w:rsidP="00C77C2E">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77C2E" w:rsidRPr="00810D38" w:rsidRDefault="00C77C2E" w:rsidP="00C77C2E">
      <w:pPr>
        <w:pStyle w:val="ConsPlusNormal"/>
        <w:spacing w:before="220"/>
        <w:ind w:firstLine="709"/>
        <w:contextualSpacing/>
        <w:jc w:val="center"/>
        <w:rPr>
          <w:rFonts w:ascii="Times New Roman" w:hAnsi="Times New Roman" w:cs="Times New Roman"/>
          <w:b/>
          <w:sz w:val="24"/>
          <w:szCs w:val="24"/>
        </w:rPr>
      </w:pP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p>
    <w:p w:rsidR="00C77C2E" w:rsidRDefault="00C77C2E" w:rsidP="00C77C2E">
      <w:pPr>
        <w:pStyle w:val="ConsPlusNormal"/>
        <w:spacing w:before="220"/>
        <w:ind w:firstLine="567"/>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7C2E" w:rsidRPr="00810D38" w:rsidRDefault="00C77C2E" w:rsidP="00C77C2E">
      <w:pPr>
        <w:pStyle w:val="ConsPlusNormal"/>
        <w:spacing w:before="220"/>
        <w:ind w:firstLine="567"/>
        <w:contextualSpacing/>
        <w:jc w:val="center"/>
        <w:rPr>
          <w:rFonts w:ascii="Times New Roman" w:hAnsi="Times New Roman" w:cs="Times New Roman"/>
          <w:b/>
          <w:sz w:val="24"/>
          <w:szCs w:val="24"/>
        </w:rPr>
      </w:pPr>
    </w:p>
    <w:p w:rsidR="00C77C2E" w:rsidRPr="00080029" w:rsidRDefault="00C77C2E" w:rsidP="00C77C2E">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C77C2E" w:rsidRDefault="00C77C2E" w:rsidP="00C77C2E">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w:t>
      </w:r>
      <w:r>
        <w:rPr>
          <w:rFonts w:ascii="Times New Roman" w:hAnsi="Times New Roman" w:cs="Times New Roman"/>
          <w:sz w:val="24"/>
          <w:szCs w:val="24"/>
        </w:rPr>
        <w:t xml:space="preserve"> </w:t>
      </w:r>
      <w:r w:rsidRPr="007C7CE2">
        <w:rPr>
          <w:rFonts w:ascii="Times New Roman" w:hAnsi="Times New Roman" w:cs="Times New Roman"/>
          <w:sz w:val="24"/>
          <w:szCs w:val="24"/>
        </w:rPr>
        <w:t>платы за предоставление услуг, которые являются необходимыми и обязательными для предоставления муниципальной услуги</w:t>
      </w:r>
      <w:r w:rsidRPr="00080029">
        <w:rPr>
          <w:rFonts w:ascii="Times New Roman" w:hAnsi="Times New Roman" w:cs="Times New Roman"/>
          <w:sz w:val="24"/>
          <w:szCs w:val="24"/>
        </w:rPr>
        <w:t xml:space="preserve"> устанавливаются организациями, предоставляющими такие услуги.</w:t>
      </w:r>
    </w:p>
    <w:p w:rsidR="00C77C2E" w:rsidRDefault="00C77C2E" w:rsidP="00C77C2E">
      <w:pPr>
        <w:pStyle w:val="ConsPlusNormal"/>
        <w:spacing w:before="220"/>
        <w:ind w:firstLine="567"/>
        <w:contextualSpacing/>
        <w:jc w:val="both"/>
        <w:rPr>
          <w:rFonts w:ascii="Times New Roman" w:hAnsi="Times New Roman" w:cs="Times New Roman"/>
          <w:sz w:val="24"/>
          <w:szCs w:val="24"/>
        </w:rPr>
      </w:pPr>
    </w:p>
    <w:p w:rsidR="00C77C2E" w:rsidRDefault="00C77C2E" w:rsidP="00C77C2E">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7C2E" w:rsidRPr="007C7CE2" w:rsidRDefault="00C77C2E" w:rsidP="00C77C2E">
      <w:pPr>
        <w:pStyle w:val="ConsPlusNormal"/>
        <w:spacing w:before="220"/>
        <w:ind w:firstLine="709"/>
        <w:contextualSpacing/>
        <w:jc w:val="center"/>
        <w:rPr>
          <w:rFonts w:ascii="Times New Roman" w:hAnsi="Times New Roman" w:cs="Times New Roman"/>
          <w:b/>
          <w:sz w:val="24"/>
          <w:szCs w:val="24"/>
        </w:rPr>
      </w:pP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не должен превышать 15 минут.</w:t>
      </w: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2.14.2. Максимальный срок ожидания в очереди при получении результата предоставления муниципальной услуги не должен превышать 15 минут.</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p>
    <w:p w:rsidR="00C77C2E" w:rsidRDefault="00C77C2E" w:rsidP="00C77C2E">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7C2E" w:rsidRPr="007C7CE2" w:rsidRDefault="00C77C2E" w:rsidP="00C77C2E">
      <w:pPr>
        <w:pStyle w:val="ConsPlusNormal"/>
        <w:spacing w:before="220"/>
        <w:ind w:firstLine="709"/>
        <w:contextualSpacing/>
        <w:jc w:val="center"/>
        <w:rPr>
          <w:rFonts w:ascii="Times New Roman" w:hAnsi="Times New Roman" w:cs="Times New Roman"/>
          <w:b/>
          <w:sz w:val="24"/>
          <w:szCs w:val="24"/>
        </w:rPr>
      </w:pP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2.15.1. Срок регистрации заявления о предоставлении муниципальной услуги не должен превышать 15 минут.</w:t>
      </w:r>
    </w:p>
    <w:p w:rsidR="00C77C2E"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2.15.2. Заявление о предоставлении муниципальной услуги регистрируется в системе электронного документооборота.</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p>
    <w:p w:rsidR="00C77C2E" w:rsidRDefault="00C77C2E" w:rsidP="00C77C2E">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2.16. </w:t>
      </w:r>
      <w:proofErr w:type="gramStart"/>
      <w:r w:rsidRPr="007C7CE2">
        <w:rPr>
          <w:rFonts w:ascii="Times New Roman" w:hAnsi="Times New Roman" w:cs="Times New Roman"/>
          <w:b/>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7C7CE2">
        <w:rPr>
          <w:rFonts w:ascii="Times New Roman" w:hAnsi="Times New Roman" w:cs="Times New Roman"/>
          <w:b/>
          <w:sz w:val="24"/>
          <w:szCs w:val="24"/>
        </w:rPr>
        <w:t xml:space="preserve"> Федерации о социальной защите инвалидов</w:t>
      </w:r>
    </w:p>
    <w:p w:rsidR="00C77C2E" w:rsidRPr="007C7CE2" w:rsidRDefault="00C77C2E" w:rsidP="00C77C2E">
      <w:pPr>
        <w:pStyle w:val="ConsPlusNormal"/>
        <w:spacing w:before="220"/>
        <w:ind w:firstLine="709"/>
        <w:contextualSpacing/>
        <w:jc w:val="center"/>
        <w:rPr>
          <w:rFonts w:ascii="Times New Roman" w:hAnsi="Times New Roman" w:cs="Times New Roman"/>
          <w:b/>
          <w:sz w:val="24"/>
          <w:szCs w:val="24"/>
        </w:rPr>
      </w:pP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Pr>
          <w:rFonts w:ascii="Times New Roman" w:hAnsi="Times New Roman" w:cs="Times New Roman"/>
          <w:sz w:val="24"/>
          <w:szCs w:val="24"/>
        </w:rPr>
        <w:t>.</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C77C2E" w:rsidRPr="00080029" w:rsidRDefault="00C77C2E" w:rsidP="00C77C2E">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2.16.5. Доступность для инвалидов объектов (зданий, помещений), в которых предоставляется муниципальная услуга, должна быть обеспечена:</w:t>
      </w:r>
    </w:p>
    <w:p w:rsidR="00C77C2E" w:rsidRPr="00080029" w:rsidRDefault="00C77C2E" w:rsidP="00C77C2E">
      <w:pPr>
        <w:pStyle w:val="a8"/>
        <w:numPr>
          <w:ilvl w:val="0"/>
          <w:numId w:val="10"/>
        </w:numPr>
        <w:ind w:left="0" w:firstLine="709"/>
        <w:jc w:val="both"/>
        <w:rPr>
          <w:lang w:bidi="hi-IN"/>
        </w:rPr>
      </w:pPr>
      <w:r w:rsidRPr="00080029">
        <w:rPr>
          <w:lang w:bidi="hi-IN"/>
        </w:rPr>
        <w:t>возможностью беспрепятственного входа в объекты и выхода из них;</w:t>
      </w:r>
    </w:p>
    <w:p w:rsidR="00C77C2E" w:rsidRPr="00080029" w:rsidRDefault="00C77C2E" w:rsidP="00C77C2E">
      <w:pPr>
        <w:pStyle w:val="a8"/>
        <w:numPr>
          <w:ilvl w:val="0"/>
          <w:numId w:val="10"/>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C77C2E" w:rsidRPr="00080029" w:rsidRDefault="00C77C2E" w:rsidP="00C77C2E">
      <w:pPr>
        <w:pStyle w:val="a8"/>
        <w:numPr>
          <w:ilvl w:val="0"/>
          <w:numId w:val="10"/>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C77C2E" w:rsidRPr="00080029" w:rsidRDefault="00C77C2E" w:rsidP="00C77C2E">
      <w:pPr>
        <w:pStyle w:val="a8"/>
        <w:numPr>
          <w:ilvl w:val="0"/>
          <w:numId w:val="10"/>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77C2E" w:rsidRPr="00080029" w:rsidRDefault="00C77C2E" w:rsidP="00C77C2E">
      <w:pPr>
        <w:pStyle w:val="a8"/>
        <w:numPr>
          <w:ilvl w:val="0"/>
          <w:numId w:val="10"/>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C77C2E" w:rsidRPr="00080029" w:rsidRDefault="00C77C2E" w:rsidP="00C77C2E">
      <w:pPr>
        <w:pStyle w:val="a8"/>
        <w:numPr>
          <w:ilvl w:val="0"/>
          <w:numId w:val="10"/>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C77C2E" w:rsidRPr="00080029" w:rsidRDefault="00C77C2E" w:rsidP="00C77C2E">
      <w:pPr>
        <w:pStyle w:val="a8"/>
        <w:numPr>
          <w:ilvl w:val="0"/>
          <w:numId w:val="10"/>
        </w:numPr>
        <w:ind w:left="0" w:firstLine="709"/>
        <w:jc w:val="both"/>
        <w:rPr>
          <w:lang w:bidi="hi-IN"/>
        </w:rPr>
      </w:pPr>
      <w:proofErr w:type="gramStart"/>
      <w:r w:rsidRPr="00080029">
        <w:rPr>
          <w:lang w:bidi="hi-IN"/>
        </w:rPr>
        <w:t xml:space="preserve">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Pr="00080029">
        <w:rPr>
          <w:lang w:bidi="hi-IN"/>
        </w:rPr>
        <w:lastRenderedPageBreak/>
        <w:t>государственной политики и нормативно-правовому регулированию в сфере социальной защиты населения;</w:t>
      </w:r>
      <w:proofErr w:type="gramEnd"/>
    </w:p>
    <w:p w:rsidR="00C77C2E" w:rsidRPr="00080029" w:rsidRDefault="00C77C2E" w:rsidP="00C77C2E">
      <w:pPr>
        <w:pStyle w:val="a8"/>
        <w:numPr>
          <w:ilvl w:val="0"/>
          <w:numId w:val="10"/>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77C2E" w:rsidRPr="00080029" w:rsidRDefault="00C77C2E" w:rsidP="00C77C2E">
      <w:pPr>
        <w:pStyle w:val="a8"/>
        <w:numPr>
          <w:ilvl w:val="0"/>
          <w:numId w:val="10"/>
        </w:numPr>
        <w:ind w:left="0" w:firstLine="709"/>
        <w:jc w:val="both"/>
        <w:rPr>
          <w:lang w:bidi="hi-IN"/>
        </w:rPr>
      </w:pPr>
      <w:r w:rsidRPr="00080029">
        <w:rPr>
          <w:lang w:bidi="hi-IN"/>
        </w:rPr>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C77C2E" w:rsidRPr="00080029" w:rsidRDefault="00C77C2E" w:rsidP="00C77C2E">
      <w:pPr>
        <w:pStyle w:val="a8"/>
        <w:numPr>
          <w:ilvl w:val="0"/>
          <w:numId w:val="10"/>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C77C2E" w:rsidRPr="00080029" w:rsidRDefault="00C77C2E" w:rsidP="00C77C2E">
      <w:pPr>
        <w:pStyle w:val="a8"/>
        <w:numPr>
          <w:ilvl w:val="0"/>
          <w:numId w:val="10"/>
        </w:numPr>
        <w:ind w:left="0" w:firstLine="709"/>
        <w:jc w:val="both"/>
        <w:rPr>
          <w:lang w:bidi="hi-IN"/>
        </w:rPr>
      </w:pPr>
      <w:r w:rsidRPr="00080029">
        <w:rPr>
          <w:lang w:bidi="hi-IN"/>
        </w:rPr>
        <w:t>предоставлением инвалидам возможности получения муниципальной услуги в электронном виде с учетом ограничений их жизнедеятельности;</w:t>
      </w:r>
    </w:p>
    <w:p w:rsidR="00C77C2E" w:rsidRPr="00080029" w:rsidRDefault="00C77C2E" w:rsidP="00C77C2E">
      <w:pPr>
        <w:pStyle w:val="a8"/>
        <w:numPr>
          <w:ilvl w:val="0"/>
          <w:numId w:val="10"/>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C77C2E" w:rsidRDefault="00C77C2E" w:rsidP="00C77C2E">
      <w:pPr>
        <w:pStyle w:val="a8"/>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C77C2E" w:rsidRPr="00080029" w:rsidRDefault="00C77C2E" w:rsidP="00C77C2E">
      <w:pPr>
        <w:pStyle w:val="a8"/>
        <w:ind w:firstLine="709"/>
        <w:jc w:val="both"/>
      </w:pPr>
    </w:p>
    <w:p w:rsidR="00C77C2E" w:rsidRDefault="00C77C2E" w:rsidP="00C77C2E">
      <w:pPr>
        <w:pStyle w:val="ConsPlusNormal"/>
        <w:tabs>
          <w:tab w:val="left" w:pos="1560"/>
        </w:tabs>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2.17. </w:t>
      </w:r>
      <w:proofErr w:type="gramStart"/>
      <w:r w:rsidRPr="007C7CE2">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предоставлении</w:t>
      </w:r>
      <w:proofErr w:type="gramEnd"/>
      <w:r w:rsidRPr="007C7CE2">
        <w:rPr>
          <w:rFonts w:ascii="Times New Roman" w:hAnsi="Times New Roman" w:cs="Times New Roman"/>
          <w:b/>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C77C2E" w:rsidRPr="007C7CE2" w:rsidRDefault="00C77C2E" w:rsidP="00C77C2E">
      <w:pPr>
        <w:pStyle w:val="ConsPlusNormal"/>
        <w:tabs>
          <w:tab w:val="left" w:pos="1560"/>
        </w:tabs>
        <w:ind w:firstLine="709"/>
        <w:contextualSpacing/>
        <w:jc w:val="center"/>
        <w:rPr>
          <w:rFonts w:ascii="Times New Roman" w:hAnsi="Times New Roman" w:cs="Times New Roman"/>
          <w:b/>
          <w:sz w:val="24"/>
          <w:szCs w:val="24"/>
        </w:rPr>
      </w:pPr>
    </w:p>
    <w:p w:rsidR="00C77C2E" w:rsidRPr="00080029" w:rsidRDefault="00C77C2E" w:rsidP="00C77C2E">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C77C2E" w:rsidRPr="00080029" w:rsidRDefault="00C77C2E" w:rsidP="00C77C2E">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Pr>
          <w:rFonts w:ascii="Times New Roman" w:hAnsi="Times New Roman" w:cs="Times New Roman"/>
          <w:sz w:val="24"/>
          <w:szCs w:val="24"/>
        </w:rPr>
        <w:t>)</w:t>
      </w:r>
      <w:r w:rsidRPr="00080029">
        <w:rPr>
          <w:rFonts w:ascii="Times New Roman" w:hAnsi="Times New Roman" w:cs="Times New Roman"/>
          <w:sz w:val="24"/>
          <w:szCs w:val="24"/>
        </w:rPr>
        <w:t xml:space="preserve">; </w:t>
      </w:r>
    </w:p>
    <w:p w:rsidR="00C77C2E" w:rsidRPr="00080029" w:rsidRDefault="00C77C2E" w:rsidP="00C77C2E">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C77C2E" w:rsidRPr="00080029" w:rsidRDefault="00C77C2E" w:rsidP="00C77C2E">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C77C2E" w:rsidRPr="00080029" w:rsidRDefault="00C77C2E" w:rsidP="00C77C2E">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C77C2E" w:rsidRPr="00080029" w:rsidRDefault="00C77C2E" w:rsidP="00C77C2E">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C77C2E" w:rsidRPr="00080029"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7) удовлетворенность заявителей условиями ожидания в очереди при предоставлении муниципальной услуги;</w:t>
      </w:r>
    </w:p>
    <w:p w:rsidR="00C77C2E" w:rsidRPr="00080029" w:rsidRDefault="00C77C2E" w:rsidP="00C77C2E">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8) удовлетворенность заявителей сроками предоставления муниципальной услуги;</w:t>
      </w:r>
    </w:p>
    <w:p w:rsidR="00C77C2E" w:rsidRPr="00080029"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Pr>
          <w:rFonts w:ascii="Times New Roman" w:hAnsi="Times New Roman" w:cs="Times New Roman"/>
          <w:sz w:val="24"/>
          <w:szCs w:val="24"/>
        </w:rPr>
        <w:t>;</w:t>
      </w:r>
    </w:p>
    <w:p w:rsidR="00C77C2E" w:rsidRPr="00080029" w:rsidRDefault="00C77C2E" w:rsidP="00C77C2E">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10) количество взаимодействий заявителя с должностными лицами при предоставлении муниципальной услуги и их продолжительность.</w:t>
      </w:r>
    </w:p>
    <w:p w:rsidR="00C77C2E" w:rsidRDefault="00C77C2E" w:rsidP="00C77C2E">
      <w:pPr>
        <w:pStyle w:val="ConsPlusNormal"/>
        <w:spacing w:before="220"/>
        <w:ind w:firstLine="567"/>
        <w:contextualSpacing/>
        <w:jc w:val="both"/>
        <w:rPr>
          <w:rFonts w:ascii="Times New Roman" w:hAnsi="Times New Roman" w:cs="Times New Roman"/>
          <w:sz w:val="24"/>
          <w:szCs w:val="24"/>
        </w:rPr>
      </w:pPr>
    </w:p>
    <w:p w:rsidR="00C77C2E" w:rsidRDefault="00C77C2E" w:rsidP="00C77C2E">
      <w:pPr>
        <w:pStyle w:val="ConsPlusNormal"/>
        <w:spacing w:before="220"/>
        <w:ind w:firstLine="567"/>
        <w:contextualSpacing/>
        <w:jc w:val="both"/>
        <w:rPr>
          <w:rFonts w:ascii="Times New Roman" w:hAnsi="Times New Roman" w:cs="Times New Roman"/>
          <w:sz w:val="24"/>
          <w:szCs w:val="24"/>
        </w:rPr>
      </w:pPr>
    </w:p>
    <w:p w:rsidR="00C77C2E" w:rsidRDefault="00C77C2E" w:rsidP="00C77C2E">
      <w:pPr>
        <w:pStyle w:val="ConsPlusNormal"/>
        <w:numPr>
          <w:ilvl w:val="0"/>
          <w:numId w:val="13"/>
        </w:numPr>
        <w:tabs>
          <w:tab w:val="left" w:pos="1134"/>
        </w:tabs>
        <w:spacing w:before="220"/>
        <w:contextualSpacing/>
        <w:jc w:val="center"/>
        <w:rPr>
          <w:rFonts w:ascii="Times New Roman" w:hAnsi="Times New Roman" w:cs="Times New Roman"/>
          <w:b/>
          <w:sz w:val="24"/>
          <w:szCs w:val="24"/>
        </w:rPr>
      </w:pPr>
      <w:bookmarkStart w:id="77" w:name="bookmark150"/>
      <w:bookmarkStart w:id="78" w:name="bookmark154"/>
      <w:bookmarkEnd w:id="77"/>
      <w:bookmarkEnd w:id="78"/>
      <w:r w:rsidRPr="00612E54">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w:t>
      </w:r>
      <w:r w:rsidRPr="00612E54">
        <w:rPr>
          <w:rFonts w:ascii="Times New Roman" w:hAnsi="Times New Roman" w:cs="Times New Roman"/>
          <w:b/>
          <w:sz w:val="24"/>
          <w:szCs w:val="24"/>
        </w:rPr>
        <w:lastRenderedPageBreak/>
        <w:t>многофункциональных центрах предоставления государственных и муниципальных услуг</w:t>
      </w:r>
    </w:p>
    <w:p w:rsidR="00C77C2E" w:rsidRPr="00612E54" w:rsidRDefault="00C77C2E" w:rsidP="00C77C2E">
      <w:pPr>
        <w:pStyle w:val="ConsPlusNormal"/>
        <w:tabs>
          <w:tab w:val="left" w:pos="1134"/>
        </w:tabs>
        <w:spacing w:before="220"/>
        <w:ind w:left="480"/>
        <w:contextualSpacing/>
        <w:rPr>
          <w:rFonts w:ascii="Times New Roman" w:hAnsi="Times New Roman" w:cs="Times New Roman"/>
          <w:b/>
          <w:sz w:val="24"/>
          <w:szCs w:val="24"/>
        </w:rPr>
      </w:pPr>
    </w:p>
    <w:p w:rsidR="00C77C2E" w:rsidRDefault="00C77C2E" w:rsidP="00C77C2E">
      <w:pPr>
        <w:pStyle w:val="ConsPlusNormal"/>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3.1. Предоставление муниципальной услуги включает следующие административные процедуры</w:t>
      </w:r>
    </w:p>
    <w:p w:rsidR="00C77C2E" w:rsidRPr="007C7CE2" w:rsidRDefault="00C77C2E" w:rsidP="00C77C2E">
      <w:pPr>
        <w:pStyle w:val="ConsPlusNormal"/>
        <w:ind w:firstLine="709"/>
        <w:contextualSpacing/>
        <w:jc w:val="center"/>
        <w:outlineLvl w:val="1"/>
        <w:rPr>
          <w:rFonts w:ascii="Times New Roman" w:hAnsi="Times New Roman" w:cs="Times New Roman"/>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r>
        <w:rPr>
          <w:rFonts w:ascii="Times New Roman" w:hAnsi="Times New Roman" w:cs="Times New Roman"/>
          <w:sz w:val="24"/>
          <w:szCs w:val="24"/>
        </w:rPr>
        <w:t>/</w:t>
      </w:r>
      <w:r w:rsidRPr="00071B9E">
        <w:rPr>
          <w:rFonts w:ascii="Times New Roman" w:hAnsi="Times New Roman" w:cs="Times New Roman"/>
          <w:sz w:val="24"/>
          <w:szCs w:val="24"/>
        </w:rPr>
        <w:t xml:space="preserve"> </w:t>
      </w:r>
      <w:r w:rsidRPr="00080029">
        <w:rPr>
          <w:rFonts w:ascii="Times New Roman" w:hAnsi="Times New Roman" w:cs="Times New Roman"/>
          <w:sz w:val="24"/>
          <w:szCs w:val="24"/>
        </w:rPr>
        <w:t>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w:t>
      </w:r>
      <w:r w:rsidRPr="00080029">
        <w:rPr>
          <w:rFonts w:ascii="Times New Roman" w:hAnsi="Times New Roman" w:cs="Times New Roman"/>
          <w:sz w:val="24"/>
          <w:szCs w:val="24"/>
        </w:rPr>
        <w:t>) экспертиза документов, представленных заявителем (представителем заявителя);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w:t>
      </w:r>
      <w:r w:rsidRPr="00080029">
        <w:rPr>
          <w:rFonts w:ascii="Times New Roman" w:hAnsi="Times New Roman" w:cs="Times New Roman"/>
          <w:sz w:val="24"/>
          <w:szCs w:val="24"/>
        </w:rPr>
        <w:t>) формирование и направление межведомственных запросов;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4</w:t>
      </w:r>
      <w:r w:rsidRPr="00080029">
        <w:rPr>
          <w:rFonts w:ascii="Times New Roman" w:hAnsi="Times New Roman" w:cs="Times New Roman"/>
          <w:sz w:val="24"/>
          <w:szCs w:val="24"/>
        </w:rPr>
        <w:t xml:space="preserve">) принятие решения о </w:t>
      </w:r>
      <w:r>
        <w:rPr>
          <w:rFonts w:ascii="Times New Roman" w:hAnsi="Times New Roman" w:cs="Times New Roman"/>
          <w:sz w:val="24"/>
          <w:szCs w:val="24"/>
        </w:rPr>
        <w:t>предоставлении</w:t>
      </w:r>
      <w:r w:rsidRPr="00080029">
        <w:rPr>
          <w:rFonts w:ascii="Times New Roman" w:hAnsi="Times New Roman" w:cs="Times New Roman"/>
          <w:sz w:val="24"/>
          <w:szCs w:val="24"/>
        </w:rPr>
        <w:t xml:space="preserve"> (отказе</w:t>
      </w:r>
      <w:r>
        <w:rPr>
          <w:rFonts w:ascii="Times New Roman" w:hAnsi="Times New Roman" w:cs="Times New Roman"/>
          <w:sz w:val="24"/>
          <w:szCs w:val="24"/>
        </w:rPr>
        <w:t xml:space="preserve"> в предоставлении</w:t>
      </w:r>
      <w:r w:rsidRPr="00080029">
        <w:rPr>
          <w:rFonts w:ascii="Times New Roman" w:hAnsi="Times New Roman" w:cs="Times New Roman"/>
          <w:sz w:val="24"/>
          <w:szCs w:val="24"/>
        </w:rPr>
        <w:t>) муниципальной услуги;</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5</w:t>
      </w:r>
      <w:r w:rsidRPr="00080029">
        <w:rPr>
          <w:rFonts w:ascii="Times New Roman" w:hAnsi="Times New Roman" w:cs="Times New Roman"/>
          <w:sz w:val="24"/>
          <w:szCs w:val="24"/>
        </w:rPr>
        <w:t>) выдача (направление) результатов предоставления муниципальной услуги.</w:t>
      </w:r>
    </w:p>
    <w:p w:rsidR="00C77C2E" w:rsidRDefault="00C77C2E" w:rsidP="00C77C2E">
      <w:pPr>
        <w:pStyle w:val="ConsPlusNormal"/>
        <w:ind w:firstLine="709"/>
        <w:contextualSpacing/>
        <w:jc w:val="both"/>
        <w:outlineLvl w:val="1"/>
        <w:rPr>
          <w:rFonts w:ascii="Times New Roman" w:hAnsi="Times New Roman" w:cs="Times New Roman"/>
          <w:sz w:val="24"/>
          <w:szCs w:val="24"/>
        </w:rPr>
      </w:pPr>
    </w:p>
    <w:p w:rsidR="00C77C2E" w:rsidRDefault="00C77C2E" w:rsidP="00C77C2E">
      <w:pPr>
        <w:pStyle w:val="ConsPlusNormal"/>
        <w:ind w:firstLine="709"/>
        <w:contextualSpacing/>
        <w:jc w:val="center"/>
        <w:outlineLvl w:val="1"/>
        <w:rPr>
          <w:rFonts w:ascii="Times New Roman" w:hAnsi="Times New Roman" w:cs="Times New Roman"/>
          <w:b/>
          <w:sz w:val="24"/>
          <w:szCs w:val="24"/>
        </w:rPr>
      </w:pPr>
      <w:bookmarkStart w:id="79" w:name="bookmark167"/>
      <w:bookmarkStart w:id="80" w:name="bookmark168"/>
      <w:bookmarkStart w:id="81" w:name="bookmark169"/>
      <w:r w:rsidRPr="007C7CE2">
        <w:rPr>
          <w:rFonts w:ascii="Times New Roman" w:hAnsi="Times New Roman" w:cs="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C77C2E" w:rsidRPr="007C7CE2" w:rsidRDefault="00C77C2E" w:rsidP="00C77C2E">
      <w:pPr>
        <w:pStyle w:val="ConsPlusNormal"/>
        <w:ind w:firstLine="709"/>
        <w:contextualSpacing/>
        <w:jc w:val="center"/>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3.2.2. Специалист Администрации, ответственный за прием и регистрацию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 личном обращении заявителя (представителя заявителя) проверяет:</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77C2E" w:rsidRPr="00704E41" w:rsidRDefault="00C77C2E" w:rsidP="00C77C2E">
      <w:pPr>
        <w:pStyle w:val="a4"/>
        <w:tabs>
          <w:tab w:val="left" w:pos="1411"/>
          <w:tab w:val="right" w:pos="8338"/>
        </w:tabs>
        <w:ind w:firstLine="709"/>
        <w:jc w:val="both"/>
        <w:rPr>
          <w:sz w:val="24"/>
          <w:szCs w:val="24"/>
        </w:rPr>
      </w:pPr>
    </w:p>
    <w:bookmarkEnd w:id="79"/>
    <w:bookmarkEnd w:id="80"/>
    <w:bookmarkEnd w:id="81"/>
    <w:p w:rsidR="00C77C2E" w:rsidRDefault="00C77C2E" w:rsidP="00C77C2E">
      <w:pPr>
        <w:pStyle w:val="ConsPlusNormal"/>
        <w:ind w:firstLine="709"/>
        <w:contextualSpacing/>
        <w:outlineLvl w:val="1"/>
        <w:rPr>
          <w:rFonts w:ascii="Times New Roman" w:hAnsi="Times New Roman" w:cs="Times New Roman"/>
          <w:b/>
          <w:sz w:val="24"/>
          <w:szCs w:val="24"/>
        </w:rPr>
      </w:pPr>
      <w:r w:rsidRPr="001145FD">
        <w:rPr>
          <w:rFonts w:ascii="Times New Roman" w:hAnsi="Times New Roman" w:cs="Times New Roman"/>
          <w:b/>
          <w:sz w:val="24"/>
          <w:szCs w:val="24"/>
        </w:rPr>
        <w:t>3.3.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C77C2E" w:rsidRPr="001145FD" w:rsidRDefault="00C77C2E" w:rsidP="00C77C2E">
      <w:pPr>
        <w:pStyle w:val="ConsPlusNormal"/>
        <w:ind w:firstLine="709"/>
        <w:contextualSpacing/>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в форме электронного документа, является поступление </w:t>
      </w:r>
      <w:r w:rsidRPr="00080029">
        <w:rPr>
          <w:rFonts w:ascii="Times New Roman" w:hAnsi="Times New Roman" w:cs="Times New Roman"/>
          <w:sz w:val="24"/>
          <w:szCs w:val="24"/>
        </w:rPr>
        <w:lastRenderedPageBreak/>
        <w:t>в Администрацию заявления и документов, необходимых для предоставления муниципальной услуги,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3.3.2. Специалист Администрации, ответственный за прием и регистрацию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3.3.3. Заявление, представленное заявителем с нарушением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Pr>
          <w:rFonts w:ascii="Times New Roman" w:hAnsi="Times New Roman" w:cs="Times New Roman"/>
          <w:sz w:val="24"/>
          <w:szCs w:val="24"/>
        </w:rPr>
        <w:t>5 (</w:t>
      </w:r>
      <w:r w:rsidRPr="00080029">
        <w:rPr>
          <w:rFonts w:ascii="Times New Roman" w:hAnsi="Times New Roman" w:cs="Times New Roman"/>
          <w:sz w:val="24"/>
          <w:szCs w:val="24"/>
        </w:rPr>
        <w:t>пяти</w:t>
      </w:r>
      <w:r>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3.3.4. Срок выполнения административного действия по регистрации заявления и прилагаемых к нему документов составляет не более 3</w:t>
      </w:r>
      <w:r>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77C2E" w:rsidRPr="00704E41" w:rsidRDefault="00C77C2E" w:rsidP="00C77C2E">
      <w:pPr>
        <w:pStyle w:val="a4"/>
        <w:tabs>
          <w:tab w:val="left" w:pos="1526"/>
        </w:tabs>
        <w:ind w:firstLine="709"/>
        <w:jc w:val="both"/>
        <w:rPr>
          <w:sz w:val="24"/>
          <w:szCs w:val="24"/>
        </w:rPr>
      </w:pPr>
    </w:p>
    <w:p w:rsidR="00C77C2E" w:rsidRDefault="00C77C2E" w:rsidP="00C77C2E">
      <w:pPr>
        <w:pStyle w:val="ConsPlusNormal"/>
        <w:ind w:firstLine="709"/>
        <w:contextualSpacing/>
        <w:jc w:val="center"/>
        <w:outlineLvl w:val="1"/>
        <w:rPr>
          <w:rFonts w:ascii="Times New Roman" w:hAnsi="Times New Roman" w:cs="Times New Roman"/>
          <w:b/>
          <w:sz w:val="24"/>
          <w:szCs w:val="24"/>
        </w:rPr>
      </w:pPr>
      <w:bookmarkStart w:id="82" w:name="bookmark207"/>
      <w:bookmarkEnd w:id="82"/>
      <w:r w:rsidRPr="00E2466C">
        <w:rPr>
          <w:rFonts w:ascii="Times New Roman" w:hAnsi="Times New Roman" w:cs="Times New Roman"/>
          <w:b/>
          <w:sz w:val="24"/>
          <w:szCs w:val="24"/>
        </w:rPr>
        <w:t>3.4. Экспертиза документов, представленных заявителем (представителем заявителя)</w:t>
      </w:r>
    </w:p>
    <w:p w:rsidR="00C77C2E" w:rsidRPr="00E2466C" w:rsidRDefault="00C77C2E" w:rsidP="00C77C2E">
      <w:pPr>
        <w:pStyle w:val="ConsPlusNormal"/>
        <w:ind w:firstLine="709"/>
        <w:contextualSpacing/>
        <w:jc w:val="center"/>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2</w:t>
      </w:r>
      <w:r w:rsidRPr="00080029">
        <w:rPr>
          <w:rFonts w:ascii="Times New Roman" w:hAnsi="Times New Roman" w:cs="Times New Roman"/>
          <w:sz w:val="24"/>
          <w:szCs w:val="24"/>
        </w:rPr>
        <w:t>.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w:t>
      </w:r>
      <w:r>
        <w:rPr>
          <w:rFonts w:ascii="Times New Roman" w:hAnsi="Times New Roman" w:cs="Times New Roman"/>
          <w:sz w:val="24"/>
          <w:szCs w:val="24"/>
        </w:rPr>
        <w:t>5</w:t>
      </w:r>
      <w:r w:rsidRPr="00080029">
        <w:rPr>
          <w:rFonts w:ascii="Times New Roman" w:hAnsi="Times New Roman" w:cs="Times New Roman"/>
          <w:sz w:val="24"/>
          <w:szCs w:val="24"/>
        </w:rPr>
        <w:t xml:space="preserve"> настоящего раздела.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3</w:t>
      </w:r>
      <w:r w:rsidRPr="00080029">
        <w:rPr>
          <w:rFonts w:ascii="Times New Roman" w:hAnsi="Times New Roman" w:cs="Times New Roman"/>
          <w:sz w:val="24"/>
          <w:szCs w:val="24"/>
        </w:rPr>
        <w:t>.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w:t>
      </w:r>
      <w:r>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w:t>
      </w:r>
      <w:r>
        <w:rPr>
          <w:rFonts w:ascii="Times New Roman" w:hAnsi="Times New Roman" w:cs="Times New Roman"/>
          <w:sz w:val="24"/>
          <w:szCs w:val="24"/>
        </w:rPr>
        <w:t>6</w:t>
      </w:r>
      <w:r w:rsidRPr="00080029">
        <w:rPr>
          <w:rFonts w:ascii="Times New Roman" w:hAnsi="Times New Roman" w:cs="Times New Roman"/>
          <w:sz w:val="24"/>
          <w:szCs w:val="24"/>
        </w:rPr>
        <w:t xml:space="preserve"> настоящего раздела.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4</w:t>
      </w:r>
      <w:r w:rsidRPr="00080029">
        <w:rPr>
          <w:rFonts w:ascii="Times New Roman" w:hAnsi="Times New Roman" w:cs="Times New Roman"/>
          <w:sz w:val="24"/>
          <w:szCs w:val="24"/>
        </w:rPr>
        <w:t>.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5</w:t>
      </w:r>
      <w:r w:rsidRPr="00080029">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6</w:t>
      </w:r>
      <w:r w:rsidRPr="00080029">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выявление специалистом Уполномоченного органа, оснований для предоставления </w:t>
      </w:r>
      <w:r w:rsidRPr="00080029">
        <w:rPr>
          <w:rFonts w:ascii="Times New Roman" w:hAnsi="Times New Roman" w:cs="Times New Roman"/>
          <w:sz w:val="24"/>
          <w:szCs w:val="24"/>
        </w:rPr>
        <w:lastRenderedPageBreak/>
        <w:t>муниципальной услуги; формирования и направления межведомственных запросов; принятия решения о предоставлении муниципальной услуги или отказа в её предоставлении.</w:t>
      </w:r>
    </w:p>
    <w:p w:rsidR="00C77C2E" w:rsidRPr="00080029" w:rsidRDefault="00C77C2E" w:rsidP="00C77C2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3.4.</w:t>
      </w:r>
      <w:r>
        <w:rPr>
          <w:rFonts w:ascii="Times New Roman" w:hAnsi="Times New Roman" w:cs="Times New Roman"/>
          <w:sz w:val="24"/>
          <w:szCs w:val="24"/>
        </w:rPr>
        <w:t>7</w:t>
      </w:r>
      <w:r w:rsidRPr="00080029">
        <w:rPr>
          <w:rFonts w:ascii="Times New Roman" w:hAnsi="Times New Roman" w:cs="Times New Roman"/>
          <w:sz w:val="24"/>
          <w:szCs w:val="24"/>
        </w:rPr>
        <w:t xml:space="preserve">. Административная процедура считается выполненной после принятия решения о предоставлении </w:t>
      </w:r>
      <w:r>
        <w:rPr>
          <w:rFonts w:ascii="Times New Roman" w:hAnsi="Times New Roman" w:cs="Times New Roman"/>
          <w:sz w:val="24"/>
          <w:szCs w:val="24"/>
        </w:rPr>
        <w:t>муниципальной услуги, принятия решения об отказе в предоставлении муниципальной услуги.</w:t>
      </w:r>
    </w:p>
    <w:p w:rsidR="00C77C2E" w:rsidRPr="00080029" w:rsidRDefault="00C77C2E" w:rsidP="00C77C2E">
      <w:pPr>
        <w:pStyle w:val="ConsPlusNormal"/>
        <w:ind w:firstLine="540"/>
        <w:jc w:val="both"/>
        <w:rPr>
          <w:rFonts w:ascii="Times New Roman" w:hAnsi="Times New Roman" w:cs="Times New Roman"/>
          <w:sz w:val="24"/>
          <w:szCs w:val="24"/>
        </w:rPr>
      </w:pPr>
    </w:p>
    <w:p w:rsidR="00C77C2E" w:rsidRDefault="00C77C2E" w:rsidP="00C77C2E">
      <w:pPr>
        <w:pStyle w:val="ConsPlusNormal"/>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3.5</w:t>
      </w:r>
      <w:r w:rsidRPr="00E2466C">
        <w:rPr>
          <w:rFonts w:ascii="Times New Roman" w:hAnsi="Times New Roman" w:cs="Times New Roman"/>
          <w:b/>
          <w:sz w:val="24"/>
          <w:szCs w:val="24"/>
        </w:rPr>
        <w:t>. Формирование и направление межведомственных запросов</w:t>
      </w:r>
    </w:p>
    <w:p w:rsidR="00C77C2E" w:rsidRPr="00E2466C" w:rsidRDefault="00C77C2E" w:rsidP="00C77C2E">
      <w:pPr>
        <w:pStyle w:val="ConsPlusNormal"/>
        <w:ind w:firstLine="709"/>
        <w:contextualSpacing/>
        <w:jc w:val="center"/>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заявителем (представителем заявителя) по собственной инициативе не представлены</w:t>
      </w:r>
      <w:r>
        <w:rPr>
          <w:rFonts w:ascii="Times New Roman" w:hAnsi="Times New Roman" w:cs="Times New Roman"/>
          <w:sz w:val="24"/>
          <w:szCs w:val="24"/>
        </w:rPr>
        <w:t>,</w:t>
      </w:r>
      <w:r w:rsidRPr="00080029">
        <w:rPr>
          <w:rFonts w:ascii="Times New Roman" w:hAnsi="Times New Roman" w:cs="Times New Roman"/>
          <w:sz w:val="24"/>
          <w:szCs w:val="24"/>
        </w:rPr>
        <w:t xml:space="preserve"> указанные в пункте 2.7.1 подраздела 2.7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документы</w:t>
      </w:r>
      <w:r>
        <w:rPr>
          <w:rFonts w:ascii="Times New Roman" w:hAnsi="Times New Roman" w:cs="Times New Roman"/>
          <w:sz w:val="24"/>
          <w:szCs w:val="24"/>
        </w:rPr>
        <w:t>,</w:t>
      </w:r>
      <w:r w:rsidRPr="00080029">
        <w:rPr>
          <w:rFonts w:ascii="Times New Roman" w:hAnsi="Times New Roman" w:cs="Times New Roman"/>
          <w:sz w:val="24"/>
          <w:szCs w:val="24"/>
        </w:rPr>
        <w:t xml:space="preserve"> либо один из них, специалист Уполномоченного органа принимает решение о формировании и направлении межведомственного запроса.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Pr="00080029">
        <w:rPr>
          <w:rFonts w:ascii="Times New Roman" w:hAnsi="Times New Roman" w:cs="Times New Roman"/>
          <w:sz w:val="24"/>
          <w:szCs w:val="24"/>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C77C2E" w:rsidRPr="00080029" w:rsidRDefault="00C77C2E" w:rsidP="00C77C2E">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 xml:space="preserve">.4. Срок подготовки межведомственного запроса не может превышать </w:t>
      </w:r>
      <w:r w:rsidRPr="00080029">
        <w:rPr>
          <w:rFonts w:ascii="Times New Roman" w:hAnsi="Times New Roman"/>
          <w:sz w:val="24"/>
          <w:szCs w:val="24"/>
        </w:rPr>
        <w:t>1 (один) рабочий день.</w:t>
      </w:r>
    </w:p>
    <w:p w:rsidR="00C77C2E"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p>
    <w:p w:rsidR="00C77C2E" w:rsidRPr="00080029" w:rsidRDefault="00C77C2E" w:rsidP="00C77C2E">
      <w:pPr>
        <w:pStyle w:val="ConsPlusNormal"/>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w:t>
      </w:r>
      <w:r>
        <w:rPr>
          <w:rFonts w:ascii="Times New Roman" w:hAnsi="Times New Roman" w:cs="Times New Roman"/>
          <w:sz w:val="24"/>
          <w:szCs w:val="24"/>
        </w:rPr>
        <w:t xml:space="preserve"> (пять)</w:t>
      </w:r>
      <w:r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 xml:space="preserve">.6.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w:t>
      </w:r>
      <w:r>
        <w:rPr>
          <w:rFonts w:ascii="Times New Roman" w:hAnsi="Times New Roman" w:cs="Times New Roman"/>
          <w:sz w:val="24"/>
          <w:szCs w:val="24"/>
        </w:rPr>
        <w:t>1 (</w:t>
      </w:r>
      <w:r w:rsidRPr="00080029">
        <w:rPr>
          <w:rFonts w:ascii="Times New Roman" w:hAnsi="Times New Roman" w:cs="Times New Roman"/>
          <w:sz w:val="24"/>
          <w:szCs w:val="24"/>
        </w:rPr>
        <w:t>одного</w:t>
      </w:r>
      <w:r>
        <w:rPr>
          <w:rFonts w:ascii="Times New Roman" w:hAnsi="Times New Roman" w:cs="Times New Roman"/>
          <w:sz w:val="24"/>
          <w:szCs w:val="24"/>
        </w:rPr>
        <w:t>)</w:t>
      </w:r>
      <w:r w:rsidRPr="00080029">
        <w:rPr>
          <w:rFonts w:ascii="Times New Roman" w:hAnsi="Times New Roman" w:cs="Times New Roman"/>
          <w:sz w:val="24"/>
          <w:szCs w:val="24"/>
        </w:rPr>
        <w:t xml:space="preserve"> рабочего дня, следующего за днем его поступления.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 xml:space="preserve">.7. Максимальный срок выполнения административной процедуры, предусмотренной настоящим подразделом, составляет 5 </w:t>
      </w:r>
      <w:r>
        <w:rPr>
          <w:rFonts w:ascii="Times New Roman" w:hAnsi="Times New Roman" w:cs="Times New Roman"/>
          <w:sz w:val="24"/>
          <w:szCs w:val="24"/>
        </w:rPr>
        <w:t xml:space="preserve">(пять) </w:t>
      </w:r>
      <w:r w:rsidRPr="00080029">
        <w:rPr>
          <w:rFonts w:ascii="Times New Roman" w:hAnsi="Times New Roman" w:cs="Times New Roman"/>
          <w:sz w:val="24"/>
          <w:szCs w:val="24"/>
        </w:rPr>
        <w:t>рабочих дней.</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5</w:t>
      </w:r>
      <w:r w:rsidRPr="00080029">
        <w:rPr>
          <w:rFonts w:ascii="Times New Roman" w:hAnsi="Times New Roman" w:cs="Times New Roman"/>
          <w:sz w:val="24"/>
          <w:szCs w:val="24"/>
        </w:rPr>
        <w:t>.8.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Pr="00080029">
        <w:rPr>
          <w:rFonts w:ascii="Times New Roman" w:hAnsi="Times New Roman" w:cs="Times New Roman"/>
          <w:sz w:val="24"/>
          <w:szCs w:val="24"/>
        </w:rPr>
        <w:t>.9. Административная процедура считается выполненной после направление межведомственных запросов в соответствующие органы.</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p>
    <w:p w:rsidR="00C77C2E" w:rsidRDefault="00C77C2E" w:rsidP="00C77C2E">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w:t>
      </w:r>
      <w:r>
        <w:rPr>
          <w:rFonts w:ascii="Times New Roman" w:hAnsi="Times New Roman" w:cs="Times New Roman"/>
          <w:b/>
          <w:sz w:val="24"/>
          <w:szCs w:val="24"/>
        </w:rPr>
        <w:t>6</w:t>
      </w:r>
      <w:r w:rsidRPr="00E2466C">
        <w:rPr>
          <w:rFonts w:ascii="Times New Roman" w:hAnsi="Times New Roman" w:cs="Times New Roman"/>
          <w:b/>
          <w:sz w:val="24"/>
          <w:szCs w:val="24"/>
        </w:rPr>
        <w:t>. Принятие решения о предоставлении муниципальной услуги (отказе в предоставлении муниципальной услуги)</w:t>
      </w:r>
    </w:p>
    <w:p w:rsidR="00C77C2E" w:rsidRPr="00E2466C" w:rsidRDefault="00C77C2E" w:rsidP="00C77C2E">
      <w:pPr>
        <w:pStyle w:val="ConsPlusNormal"/>
        <w:ind w:firstLine="709"/>
        <w:contextualSpacing/>
        <w:jc w:val="center"/>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6</w:t>
      </w:r>
      <w:r w:rsidRPr="00080029">
        <w:rPr>
          <w:rFonts w:ascii="Times New Roman" w:hAnsi="Times New Roman" w:cs="Times New Roman"/>
          <w:sz w:val="24"/>
          <w:szCs w:val="24"/>
        </w:rPr>
        <w:t xml:space="preserve">.1.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w:t>
      </w:r>
      <w:r w:rsidRPr="00080029">
        <w:rPr>
          <w:rFonts w:ascii="Times New Roman" w:hAnsi="Times New Roman" w:cs="Times New Roman"/>
          <w:sz w:val="24"/>
          <w:szCs w:val="24"/>
        </w:rPr>
        <w:lastRenderedPageBreak/>
        <w:t>является отсутствие (наличие) оснований для отказа в предоставлении муниципальной услуги, предусмотренных подраздел</w:t>
      </w:r>
      <w:r>
        <w:rPr>
          <w:rFonts w:ascii="Times New Roman" w:hAnsi="Times New Roman" w:cs="Times New Roman"/>
          <w:sz w:val="24"/>
          <w:szCs w:val="24"/>
        </w:rPr>
        <w:t>ом</w:t>
      </w:r>
      <w:r w:rsidRPr="00080029">
        <w:rPr>
          <w:rFonts w:ascii="Times New Roman" w:hAnsi="Times New Roman" w:cs="Times New Roman"/>
          <w:sz w:val="24"/>
          <w:szCs w:val="24"/>
        </w:rPr>
        <w:t xml:space="preserve"> 2.</w:t>
      </w:r>
      <w:r>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специалистом Уполномоченного органа.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 xml:space="preserve">.2. 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 xml:space="preserve">.3. Решение о предоставлении </w:t>
      </w:r>
      <w:r>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постановления Администрации.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уведомления (письма) Администрации.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 xml:space="preserve">.4. </w:t>
      </w:r>
      <w:r>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визируется должностными лицами Администрации, Уполномоченного органа и подписывается Главой муниципального образования.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 xml:space="preserve">.5. После подписания </w:t>
      </w:r>
      <w:r>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о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 xml:space="preserve"> регистрируется специалистом Администрации, ответственным за прием и регистрацию документов.</w:t>
      </w:r>
    </w:p>
    <w:p w:rsidR="00C77C2E" w:rsidRDefault="00C77C2E" w:rsidP="00C77C2E">
      <w:pPr>
        <w:pStyle w:val="ConsPlusNormal"/>
        <w:ind w:firstLine="709"/>
        <w:contextualSpacing/>
        <w:jc w:val="both"/>
        <w:outlineLvl w:val="1"/>
        <w:rPr>
          <w:rFonts w:ascii="Times New Roman" w:hAnsi="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 xml:space="preserve">.6. </w:t>
      </w:r>
      <w:r w:rsidRPr="00817638">
        <w:rPr>
          <w:rFonts w:ascii="Times New Roman" w:hAnsi="Times New Roman"/>
          <w:sz w:val="24"/>
          <w:szCs w:val="24"/>
        </w:rPr>
        <w:t>Максимальный срок выполнения административной процедуры, предусмотренной нас</w:t>
      </w:r>
      <w:r>
        <w:rPr>
          <w:rFonts w:ascii="Times New Roman" w:hAnsi="Times New Roman"/>
          <w:sz w:val="24"/>
          <w:szCs w:val="24"/>
        </w:rPr>
        <w:t xml:space="preserve">тоящим подразделом, </w:t>
      </w:r>
      <w:r w:rsidRPr="006343EB">
        <w:rPr>
          <w:rFonts w:ascii="Times New Roman" w:hAnsi="Times New Roman"/>
          <w:sz w:val="24"/>
          <w:szCs w:val="24"/>
        </w:rPr>
        <w:t>составляет 5 (пять) рабочих дней,</w:t>
      </w:r>
      <w:r w:rsidRPr="00670EF8">
        <w:rPr>
          <w:rFonts w:ascii="Times New Roman" w:hAnsi="Times New Roman"/>
          <w:sz w:val="24"/>
          <w:szCs w:val="24"/>
        </w:rPr>
        <w:t xml:space="preserve"> со дня </w:t>
      </w:r>
      <w:r>
        <w:rPr>
          <w:rFonts w:ascii="Times New Roman" w:hAnsi="Times New Roman"/>
          <w:sz w:val="24"/>
          <w:szCs w:val="24"/>
        </w:rPr>
        <w:t>поступления заявления с приложенными документами в Администрацию</w:t>
      </w:r>
      <w:r w:rsidRPr="00817638">
        <w:rPr>
          <w:rFonts w:ascii="Times New Roman" w:hAnsi="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6</w:t>
      </w:r>
      <w:r w:rsidRPr="00080029">
        <w:rPr>
          <w:rFonts w:ascii="Times New Roman" w:hAnsi="Times New Roman" w:cs="Times New Roman"/>
          <w:sz w:val="24"/>
          <w:szCs w:val="24"/>
        </w:rPr>
        <w:t xml:space="preserve">.7. Результатом административной процедуры, указанной в настоящем подразделе, является принятие решения о </w:t>
      </w:r>
      <w:r>
        <w:rPr>
          <w:rFonts w:ascii="Times New Roman" w:hAnsi="Times New Roman" w:cs="Times New Roman"/>
          <w:sz w:val="24"/>
          <w:szCs w:val="24"/>
        </w:rPr>
        <w:t>предоставлении земельного участка в собственность бесплатно, либо об отказе в предоставлении земельного участка в собственность бесплатно.</w:t>
      </w:r>
      <w:r w:rsidRPr="00080029">
        <w:rPr>
          <w:rFonts w:ascii="Times New Roman" w:hAnsi="Times New Roman" w:cs="Times New Roman"/>
          <w:sz w:val="24"/>
          <w:szCs w:val="24"/>
        </w:rPr>
        <w:t xml:space="preserve"> </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Pr="00080029">
        <w:rPr>
          <w:rFonts w:ascii="Times New Roman" w:hAnsi="Times New Roman" w:cs="Times New Roman"/>
          <w:sz w:val="24"/>
          <w:szCs w:val="24"/>
        </w:rPr>
        <w:t>.8. Административная процедура считается выполненной после</w:t>
      </w:r>
      <w:r>
        <w:rPr>
          <w:rFonts w:ascii="Times New Roman" w:hAnsi="Times New Roman" w:cs="Times New Roman"/>
          <w:sz w:val="24"/>
          <w:szCs w:val="24"/>
        </w:rPr>
        <w:t xml:space="preserve"> регистрации постановления о</w:t>
      </w:r>
      <w:r w:rsidRPr="00080029">
        <w:rPr>
          <w:rFonts w:ascii="Times New Roman" w:hAnsi="Times New Roman" w:cs="Times New Roman"/>
          <w:sz w:val="24"/>
          <w:szCs w:val="24"/>
        </w:rPr>
        <w:t xml:space="preserve"> </w:t>
      </w:r>
      <w:r>
        <w:rPr>
          <w:rFonts w:ascii="Times New Roman" w:hAnsi="Times New Roman" w:cs="Times New Roman"/>
          <w:sz w:val="24"/>
          <w:szCs w:val="24"/>
        </w:rPr>
        <w:t>предоставлении земельного участка в собственность бесплатно, либо уведомления</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C77C2E" w:rsidRDefault="00C77C2E" w:rsidP="00C77C2E">
      <w:pPr>
        <w:pStyle w:val="ConsPlusNormal"/>
        <w:numPr>
          <w:ilvl w:val="1"/>
          <w:numId w:val="12"/>
        </w:numPr>
        <w:contextualSpacing/>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A750F9">
        <w:rPr>
          <w:rFonts w:ascii="Times New Roman" w:hAnsi="Times New Roman" w:cs="Times New Roman"/>
          <w:b/>
          <w:sz w:val="24"/>
          <w:szCs w:val="24"/>
        </w:rPr>
        <w:t>Выдача (направление) результатов предоставления муниципальной услуги</w:t>
      </w:r>
    </w:p>
    <w:p w:rsidR="00C77C2E" w:rsidRPr="00A750F9" w:rsidRDefault="00C77C2E" w:rsidP="00C77C2E">
      <w:pPr>
        <w:pStyle w:val="ConsPlusNormal"/>
        <w:ind w:left="1790"/>
        <w:contextualSpacing/>
        <w:outlineLvl w:val="1"/>
        <w:rPr>
          <w:rFonts w:ascii="Times New Roman" w:hAnsi="Times New Roman" w:cs="Times New Roman"/>
          <w:b/>
          <w:sz w:val="24"/>
          <w:szCs w:val="24"/>
        </w:rPr>
      </w:pP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7</w:t>
      </w:r>
      <w:r w:rsidRPr="00080029">
        <w:rPr>
          <w:rFonts w:ascii="Times New Roman" w:hAnsi="Times New Roman" w:cs="Times New Roman"/>
          <w:sz w:val="24"/>
          <w:szCs w:val="24"/>
        </w:rPr>
        <w:t xml:space="preserve">.1. Основанием для начала административной процедуры выдачи (направления) результатов предоставления муниципальной услуги является </w:t>
      </w:r>
      <w:r>
        <w:rPr>
          <w:rFonts w:ascii="Times New Roman" w:hAnsi="Times New Roman" w:cs="Times New Roman"/>
          <w:sz w:val="24"/>
          <w:szCs w:val="24"/>
        </w:rPr>
        <w:t>регистрация</w:t>
      </w:r>
      <w:r w:rsidRPr="00080029">
        <w:rPr>
          <w:rFonts w:ascii="Times New Roman" w:hAnsi="Times New Roman" w:cs="Times New Roman"/>
          <w:sz w:val="24"/>
          <w:szCs w:val="24"/>
        </w:rPr>
        <w:t xml:space="preserve"> постановления Администрации о предоставлении земельного участка в </w:t>
      </w:r>
      <w:r>
        <w:rPr>
          <w:rFonts w:ascii="Times New Roman" w:hAnsi="Times New Roman" w:cs="Times New Roman"/>
          <w:sz w:val="24"/>
          <w:szCs w:val="24"/>
        </w:rPr>
        <w:t xml:space="preserve">собственность бесплатно, </w:t>
      </w:r>
      <w:r w:rsidRPr="00080029">
        <w:rPr>
          <w:rFonts w:ascii="Times New Roman" w:hAnsi="Times New Roman" w:cs="Times New Roman"/>
          <w:sz w:val="24"/>
          <w:szCs w:val="24"/>
        </w:rPr>
        <w:t xml:space="preserve">либо </w:t>
      </w:r>
      <w:r>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3.7</w:t>
      </w:r>
      <w:r w:rsidRPr="00080029">
        <w:rPr>
          <w:rFonts w:ascii="Times New Roman" w:hAnsi="Times New Roman" w:cs="Times New Roman"/>
          <w:sz w:val="24"/>
          <w:szCs w:val="24"/>
        </w:rPr>
        <w:t>.2. 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документ, удостоверяющий личность заявителя (представителя заявителя);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заявителю (представителю заявителя) постановление Администрации о предоставлении земельного участка в </w:t>
      </w:r>
      <w:r>
        <w:rPr>
          <w:rFonts w:ascii="Times New Roman" w:hAnsi="Times New Roman" w:cs="Times New Roman"/>
          <w:sz w:val="24"/>
          <w:szCs w:val="24"/>
        </w:rPr>
        <w:t>собственность</w:t>
      </w:r>
      <w:r w:rsidRPr="00080029">
        <w:rPr>
          <w:rFonts w:ascii="Times New Roman" w:hAnsi="Times New Roman" w:cs="Times New Roman"/>
          <w:sz w:val="24"/>
          <w:szCs w:val="24"/>
        </w:rPr>
        <w:t xml:space="preserve"> или уведомление (письмо)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3.7</w:t>
      </w:r>
      <w:r w:rsidRPr="00080029">
        <w:rPr>
          <w:rFonts w:ascii="Times New Roman" w:hAnsi="Times New Roman" w:cs="Times New Roman"/>
          <w:sz w:val="24"/>
          <w:szCs w:val="24"/>
        </w:rPr>
        <w:t xml:space="preserve">.3.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w:t>
      </w:r>
      <w:r>
        <w:rPr>
          <w:rFonts w:ascii="Times New Roman" w:hAnsi="Times New Roman" w:cs="Times New Roman"/>
          <w:sz w:val="24"/>
          <w:szCs w:val="24"/>
        </w:rPr>
        <w:t xml:space="preserve">собственность </w:t>
      </w:r>
      <w:r w:rsidRPr="00080029">
        <w:rPr>
          <w:rFonts w:ascii="Times New Roman" w:hAnsi="Times New Roman" w:cs="Times New Roman"/>
          <w:sz w:val="24"/>
          <w:szCs w:val="24"/>
        </w:rPr>
        <w:t xml:space="preserve">или уведомление (письмо) об отказе в предоставлении земельного участка 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заявителем (представителем заявителя) в заявлении.</w:t>
      </w:r>
      <w:proofErr w:type="gramEnd"/>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3.</w:t>
      </w:r>
      <w:r>
        <w:rPr>
          <w:rFonts w:ascii="Times New Roman" w:hAnsi="Times New Roman" w:cs="Times New Roman"/>
          <w:sz w:val="24"/>
          <w:szCs w:val="24"/>
        </w:rPr>
        <w:t>7</w:t>
      </w:r>
      <w:r w:rsidRPr="00080029">
        <w:rPr>
          <w:rFonts w:ascii="Times New Roman" w:hAnsi="Times New Roman" w:cs="Times New Roman"/>
          <w:sz w:val="24"/>
          <w:szCs w:val="24"/>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предоставлении земельного участка в </w:t>
      </w:r>
      <w:r>
        <w:rPr>
          <w:rFonts w:ascii="Times New Roman" w:hAnsi="Times New Roman" w:cs="Times New Roman"/>
          <w:sz w:val="24"/>
          <w:szCs w:val="24"/>
        </w:rPr>
        <w:t>собственность</w:t>
      </w:r>
      <w:r w:rsidRPr="00080029">
        <w:rPr>
          <w:rFonts w:ascii="Times New Roman" w:hAnsi="Times New Roman" w:cs="Times New Roman"/>
          <w:sz w:val="24"/>
          <w:szCs w:val="24"/>
        </w:rPr>
        <w:t xml:space="preserve"> или уведомление (письмо) об отказе в предоставлении земельного участка </w:t>
      </w:r>
      <w:r w:rsidRPr="008D5F30">
        <w:rPr>
          <w:rFonts w:ascii="Times New Roman" w:hAnsi="Times New Roman" w:cs="Times New Roman"/>
          <w:sz w:val="24"/>
          <w:szCs w:val="24"/>
        </w:rPr>
        <w:t xml:space="preserve">в </w:t>
      </w:r>
      <w:r>
        <w:rPr>
          <w:rFonts w:ascii="Times New Roman" w:hAnsi="Times New Roman" w:cs="Times New Roman"/>
          <w:sz w:val="24"/>
          <w:szCs w:val="24"/>
        </w:rPr>
        <w:t>собственность бесплатно</w:t>
      </w:r>
      <w:r w:rsidRPr="00080029">
        <w:rPr>
          <w:rFonts w:ascii="Times New Roman" w:hAnsi="Times New Roman" w:cs="Times New Roman"/>
          <w:sz w:val="24"/>
          <w:szCs w:val="24"/>
        </w:rPr>
        <w:t xml:space="preserve"> направляются специалистом Администрации, ответственным за прием и регистрацию документов</w:t>
      </w:r>
      <w:r>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7</w:t>
      </w:r>
      <w:r w:rsidRPr="00080029">
        <w:rPr>
          <w:rFonts w:ascii="Times New Roman" w:hAnsi="Times New Roman" w:cs="Times New Roman"/>
          <w:sz w:val="24"/>
          <w:szCs w:val="24"/>
        </w:rPr>
        <w:t xml:space="preserve">.5. Максимальный срок выполнения административной процедуры, предусмотренной настоящим подразделом, составляет </w:t>
      </w:r>
      <w:r>
        <w:rPr>
          <w:rFonts w:ascii="Times New Roman" w:hAnsi="Times New Roman"/>
          <w:sz w:val="24"/>
          <w:szCs w:val="24"/>
        </w:rPr>
        <w:t xml:space="preserve">3 (три) </w:t>
      </w:r>
      <w:r w:rsidRPr="00817638">
        <w:rPr>
          <w:rFonts w:ascii="Times New Roman" w:hAnsi="Times New Roman"/>
          <w:sz w:val="24"/>
          <w:szCs w:val="24"/>
        </w:rPr>
        <w:t>рабочи</w:t>
      </w:r>
      <w:r>
        <w:rPr>
          <w:rFonts w:ascii="Times New Roman" w:hAnsi="Times New Roman"/>
          <w:sz w:val="24"/>
          <w:szCs w:val="24"/>
        </w:rPr>
        <w:t>х</w:t>
      </w:r>
      <w:r w:rsidRPr="00817638">
        <w:rPr>
          <w:rFonts w:ascii="Times New Roman" w:hAnsi="Times New Roman"/>
          <w:sz w:val="24"/>
          <w:szCs w:val="24"/>
        </w:rPr>
        <w:t xml:space="preserve"> </w:t>
      </w:r>
      <w:r>
        <w:rPr>
          <w:rFonts w:ascii="Times New Roman" w:hAnsi="Times New Roman"/>
          <w:sz w:val="24"/>
          <w:szCs w:val="24"/>
        </w:rPr>
        <w:t>дня</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7</w:t>
      </w:r>
      <w:r w:rsidRPr="00080029">
        <w:rPr>
          <w:rFonts w:ascii="Times New Roman" w:hAnsi="Times New Roman" w:cs="Times New Roman"/>
          <w:sz w:val="24"/>
          <w:szCs w:val="24"/>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Pr>
          <w:rFonts w:ascii="Times New Roman" w:hAnsi="Times New Roman" w:cs="Times New Roman"/>
          <w:sz w:val="24"/>
          <w:szCs w:val="24"/>
        </w:rPr>
        <w:t>7</w:t>
      </w:r>
      <w:r w:rsidRPr="00080029">
        <w:rPr>
          <w:rFonts w:ascii="Times New Roman" w:hAnsi="Times New Roman" w:cs="Times New Roman"/>
          <w:sz w:val="24"/>
          <w:szCs w:val="24"/>
        </w:rPr>
        <w:t xml:space="preserve">.7. Административная процедура считается выполненной после </w:t>
      </w:r>
      <w:r>
        <w:rPr>
          <w:rFonts w:ascii="Times New Roman" w:hAnsi="Times New Roman" w:cs="Times New Roman"/>
          <w:sz w:val="24"/>
          <w:szCs w:val="24"/>
        </w:rPr>
        <w:t>получения Заявителем постановления о предоставлении земельного участка в собственность бесплатно</w:t>
      </w:r>
      <w:r w:rsidRPr="00080029">
        <w:rPr>
          <w:rFonts w:ascii="Times New Roman" w:hAnsi="Times New Roman" w:cs="Times New Roman"/>
          <w:sz w:val="24"/>
          <w:szCs w:val="24"/>
        </w:rPr>
        <w:t>.</w:t>
      </w:r>
    </w:p>
    <w:p w:rsidR="00C77C2E" w:rsidRPr="00080029" w:rsidRDefault="00C77C2E" w:rsidP="00C77C2E">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C77C2E" w:rsidRDefault="00C77C2E" w:rsidP="00C77C2E">
      <w:pPr>
        <w:pStyle w:val="ConsPlusNormal"/>
        <w:numPr>
          <w:ilvl w:val="1"/>
          <w:numId w:val="11"/>
        </w:numPr>
        <w:ind w:left="142" w:firstLine="142"/>
        <w:contextualSpacing/>
        <w:jc w:val="center"/>
        <w:outlineLvl w:val="1"/>
        <w:rPr>
          <w:rFonts w:ascii="Times New Roman" w:hAnsi="Times New Roman"/>
          <w:b/>
          <w:sz w:val="24"/>
          <w:szCs w:val="24"/>
        </w:rPr>
      </w:pPr>
      <w:r w:rsidRPr="00A750F9">
        <w:rPr>
          <w:rFonts w:ascii="Times New Roman" w:hAnsi="Times New Roman"/>
          <w:b/>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77C2E" w:rsidRPr="00A750F9" w:rsidRDefault="00C77C2E" w:rsidP="00C77C2E">
      <w:pPr>
        <w:pStyle w:val="ConsPlusNormal"/>
        <w:ind w:left="1790"/>
        <w:contextualSpacing/>
        <w:outlineLvl w:val="1"/>
        <w:rPr>
          <w:rFonts w:ascii="Times New Roman" w:hAnsi="Times New Roman"/>
          <w:b/>
          <w:sz w:val="24"/>
          <w:szCs w:val="24"/>
        </w:rPr>
      </w:pPr>
    </w:p>
    <w:p w:rsidR="00C77C2E" w:rsidRPr="009E0610" w:rsidRDefault="00C77C2E" w:rsidP="00C77C2E">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3.8.1. И</w:t>
      </w:r>
      <w:r w:rsidRPr="009A23A7">
        <w:rPr>
          <w:rFonts w:ascii="Times New Roman" w:hAnsi="Times New Roman"/>
          <w:sz w:val="24"/>
          <w:szCs w:val="24"/>
        </w:rPr>
        <w:t xml:space="preserve">нформирование заявителей о порядке предоставления муниципальной услуги в </w:t>
      </w:r>
      <w:r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Pr>
          <w:rFonts w:ascii="Times New Roman" w:hAnsi="Times New Roman"/>
          <w:sz w:val="24"/>
          <w:szCs w:val="24"/>
        </w:rPr>
        <w:t>8</w:t>
      </w:r>
      <w:r w:rsidRPr="009E0610">
        <w:rPr>
          <w:rFonts w:ascii="Times New Roman" w:hAnsi="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C77C2E" w:rsidRPr="009E0610" w:rsidRDefault="00C77C2E" w:rsidP="00C77C2E">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w:t>
      </w:r>
      <w:r w:rsidRPr="009E0610">
        <w:rPr>
          <w:rFonts w:ascii="Times New Roman" w:hAnsi="Times New Roman"/>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C77C2E" w:rsidRPr="009E0610" w:rsidRDefault="00C77C2E" w:rsidP="00C77C2E">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w:t>
      </w:r>
      <w:r w:rsidRPr="009E0610">
        <w:rPr>
          <w:rFonts w:ascii="Times New Roman" w:hAnsi="Times New Roman"/>
          <w:sz w:val="24"/>
          <w:szCs w:val="24"/>
        </w:rPr>
        <w:t xml:space="preserve">.4. </w:t>
      </w:r>
      <w:proofErr w:type="gramStart"/>
      <w:r w:rsidRPr="009E061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Pr>
          <w:rFonts w:ascii="Times New Roman" w:hAnsi="Times New Roman"/>
          <w:sz w:val="24"/>
          <w:szCs w:val="24"/>
        </w:rPr>
        <w:t>ставляющих муниципальные услуги.</w:t>
      </w:r>
      <w:proofErr w:type="gramEnd"/>
    </w:p>
    <w:p w:rsidR="00C77C2E" w:rsidRPr="009E0610" w:rsidRDefault="00C77C2E" w:rsidP="00C77C2E">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3.8.5</w:t>
      </w:r>
      <w:r w:rsidRPr="009E0610">
        <w:rPr>
          <w:rFonts w:ascii="Times New Roman" w:hAnsi="Times New Roman"/>
          <w:sz w:val="24"/>
          <w:szCs w:val="24"/>
        </w:rPr>
        <w:t xml:space="preserve">. </w:t>
      </w:r>
      <w:proofErr w:type="gramStart"/>
      <w:r w:rsidRPr="009E0610">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9E0610">
        <w:rPr>
          <w:rFonts w:ascii="Times New Roman" w:hAnsi="Times New Roman"/>
          <w:sz w:val="24"/>
          <w:szCs w:val="24"/>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Pr>
          <w:rFonts w:ascii="Times New Roman" w:hAnsi="Times New Roman"/>
          <w:sz w:val="24"/>
          <w:szCs w:val="24"/>
        </w:rPr>
        <w:t>ли) предоставления такой услуги.</w:t>
      </w:r>
    </w:p>
    <w:p w:rsidR="00C77C2E" w:rsidRPr="009E0610" w:rsidRDefault="00C77C2E" w:rsidP="00C77C2E">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C77C2E" w:rsidRPr="00080029" w:rsidRDefault="00C77C2E" w:rsidP="00C77C2E">
      <w:pPr>
        <w:pStyle w:val="ConsPlusNormal"/>
        <w:ind w:firstLine="709"/>
        <w:contextualSpacing/>
        <w:jc w:val="center"/>
        <w:outlineLvl w:val="1"/>
        <w:rPr>
          <w:rFonts w:ascii="Times New Roman" w:hAnsi="Times New Roman"/>
          <w:sz w:val="24"/>
          <w:szCs w:val="24"/>
        </w:rPr>
      </w:pPr>
    </w:p>
    <w:p w:rsidR="00C77C2E" w:rsidRDefault="00C77C2E" w:rsidP="00C77C2E">
      <w:pPr>
        <w:autoSpaceDE w:val="0"/>
        <w:autoSpaceDN w:val="0"/>
        <w:jc w:val="center"/>
        <w:rPr>
          <w:rFonts w:ascii="Times New Roman" w:eastAsia="Times New Roman" w:hAnsi="Times New Roman"/>
          <w:b/>
        </w:rPr>
      </w:pPr>
      <w:r>
        <w:rPr>
          <w:rFonts w:ascii="Times New Roman" w:eastAsia="Times New Roman" w:hAnsi="Times New Roman"/>
          <w:b/>
        </w:rPr>
        <w:t>3.9</w:t>
      </w:r>
      <w:r w:rsidRPr="00A750F9">
        <w:rPr>
          <w:rFonts w:ascii="Times New Roman" w:eastAsia="Times New Roman" w:hAnsi="Times New Roman"/>
          <w:b/>
        </w:rPr>
        <w:t>.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C77C2E" w:rsidRPr="00A750F9" w:rsidRDefault="00C77C2E" w:rsidP="00C77C2E">
      <w:pPr>
        <w:autoSpaceDE w:val="0"/>
        <w:autoSpaceDN w:val="0"/>
        <w:jc w:val="center"/>
        <w:rPr>
          <w:rFonts w:ascii="Times New Roman" w:eastAsia="Times New Roman" w:hAnsi="Times New Roman"/>
          <w:b/>
        </w:rPr>
      </w:pPr>
    </w:p>
    <w:p w:rsidR="00C77C2E" w:rsidRPr="00080029" w:rsidRDefault="00C77C2E" w:rsidP="00C77C2E">
      <w:pPr>
        <w:autoSpaceDE w:val="0"/>
        <w:autoSpaceDN w:val="0"/>
        <w:ind w:firstLine="540"/>
        <w:jc w:val="both"/>
        <w:rPr>
          <w:rFonts w:ascii="Times New Roman" w:eastAsia="Times New Roman" w:hAnsi="Times New Roman"/>
        </w:rPr>
      </w:pPr>
      <w:r>
        <w:rPr>
          <w:rFonts w:ascii="Times New Roman" w:eastAsia="Times New Roman" w:hAnsi="Times New Roman"/>
        </w:rPr>
        <w:t>3.9</w:t>
      </w:r>
      <w:r w:rsidRPr="00080029">
        <w:rPr>
          <w:rFonts w:ascii="Times New Roman" w:eastAsia="Times New Roman" w:hAnsi="Times New Roman"/>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 а также посредством региональной государственной информационной системы Региональный портал.</w:t>
      </w:r>
    </w:p>
    <w:p w:rsidR="00C77C2E" w:rsidRPr="00080029" w:rsidRDefault="00C77C2E" w:rsidP="00C77C2E">
      <w:pPr>
        <w:autoSpaceDE w:val="0"/>
        <w:autoSpaceDN w:val="0"/>
        <w:ind w:firstLine="540"/>
        <w:jc w:val="both"/>
        <w:rPr>
          <w:rFonts w:ascii="Times New Roman" w:eastAsia="Times New Roman" w:hAnsi="Times New Roman"/>
        </w:rPr>
      </w:pPr>
      <w:r w:rsidRPr="00080029">
        <w:rPr>
          <w:rFonts w:ascii="Times New Roman" w:eastAsia="Times New Roman" w:hAnsi="Times New Roman"/>
        </w:rPr>
        <w:t>3.</w:t>
      </w:r>
      <w:r>
        <w:rPr>
          <w:rFonts w:ascii="Times New Roman" w:eastAsia="Times New Roman" w:hAnsi="Times New Roman"/>
        </w:rPr>
        <w:t>9</w:t>
      </w:r>
      <w:r w:rsidRPr="00080029">
        <w:rPr>
          <w:rFonts w:ascii="Times New Roman" w:eastAsia="Times New Roman" w:hAnsi="Times New Roman"/>
        </w:rPr>
        <w:t xml:space="preserve">.2. </w:t>
      </w:r>
      <w:hyperlink r:id="rId10" w:history="1">
        <w:proofErr w:type="gramStart"/>
        <w:r w:rsidRPr="00080029">
          <w:rPr>
            <w:rFonts w:ascii="Times New Roman" w:eastAsia="Times New Roman" w:hAnsi="Times New Roman"/>
          </w:rPr>
          <w:t>Положение</w:t>
        </w:r>
      </w:hyperlink>
      <w:r w:rsidRPr="00080029">
        <w:rPr>
          <w:rFonts w:ascii="Times New Roman" w:eastAsia="Times New Roman" w:hAnsi="Times New Roman"/>
        </w:rPr>
        <w:t xml:space="preserve"> о федеральной государственной информационной системе Единый портал, а также </w:t>
      </w:r>
      <w:hyperlink r:id="rId11" w:history="1">
        <w:r w:rsidRPr="00080029">
          <w:rPr>
            <w:rFonts w:ascii="Times New Roman" w:eastAsia="Times New Roman" w:hAnsi="Times New Roman"/>
          </w:rPr>
          <w:t>требования</w:t>
        </w:r>
      </w:hyperlink>
      <w:r w:rsidRPr="00080029">
        <w:rPr>
          <w:rFonts w:ascii="Times New Roman" w:eastAsia="Times New Roman" w:hAnsi="Times New Roman"/>
        </w:rPr>
        <w:t xml:space="preserve"> к региональной государственной информационной системы Региональный портал,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roofErr w:type="gramEnd"/>
    </w:p>
    <w:p w:rsidR="00C77C2E" w:rsidRPr="00080029" w:rsidRDefault="00C77C2E" w:rsidP="00C77C2E">
      <w:pPr>
        <w:autoSpaceDE w:val="0"/>
        <w:autoSpaceDN w:val="0"/>
        <w:ind w:firstLine="540"/>
        <w:jc w:val="both"/>
        <w:rPr>
          <w:rFonts w:ascii="Times New Roman" w:eastAsia="Times New Roman" w:hAnsi="Times New Roman"/>
        </w:rPr>
      </w:pPr>
      <w:r>
        <w:rPr>
          <w:rFonts w:ascii="Times New Roman" w:eastAsia="Times New Roman" w:hAnsi="Times New Roman"/>
        </w:rPr>
        <w:t>3.9</w:t>
      </w:r>
      <w:r w:rsidRPr="00080029">
        <w:rPr>
          <w:rFonts w:ascii="Times New Roman" w:eastAsia="Times New Roman" w:hAnsi="Times New Roman"/>
        </w:rPr>
        <w:t xml:space="preserve">.3. С использованием федеральной государственной информационной системы Единый портал, региональной государственной информационной системы Региональный портал, заявителю предоставляется доступ к сведениям о муниципальной услуге, указанным в </w:t>
      </w:r>
      <w:hyperlink w:anchor="P75" w:history="1">
        <w:r w:rsidRPr="00080029">
          <w:rPr>
            <w:rFonts w:ascii="Times New Roman" w:eastAsia="Times New Roman" w:hAnsi="Times New Roman"/>
          </w:rPr>
          <w:t>разделе 1</w:t>
        </w:r>
      </w:hyperlink>
      <w:r w:rsidRPr="00080029">
        <w:rPr>
          <w:rFonts w:ascii="Times New Roman" w:eastAsia="Times New Roman" w:hAnsi="Times New Roman"/>
        </w:rPr>
        <w:t xml:space="preserve"> настоящего Административного регламента.</w:t>
      </w:r>
    </w:p>
    <w:p w:rsidR="00C77C2E" w:rsidRPr="00080029" w:rsidRDefault="00C77C2E" w:rsidP="00C77C2E">
      <w:pPr>
        <w:autoSpaceDE w:val="0"/>
        <w:autoSpaceDN w:val="0"/>
        <w:ind w:firstLine="540"/>
        <w:jc w:val="both"/>
        <w:rPr>
          <w:rFonts w:ascii="Times New Roman" w:eastAsia="Times New Roman" w:hAnsi="Times New Roman"/>
        </w:rPr>
      </w:pPr>
      <w:r w:rsidRPr="00080029">
        <w:rPr>
          <w:rFonts w:ascii="Times New Roman" w:eastAsia="Times New Roman" w:hAnsi="Times New Roman"/>
        </w:rPr>
        <w:t>3.</w:t>
      </w:r>
      <w:r>
        <w:rPr>
          <w:rFonts w:ascii="Times New Roman" w:eastAsia="Times New Roman" w:hAnsi="Times New Roman"/>
        </w:rPr>
        <w:t>9</w:t>
      </w:r>
      <w:r w:rsidRPr="00080029">
        <w:rPr>
          <w:rFonts w:ascii="Times New Roman" w:eastAsia="Times New Roman" w:hAnsi="Times New Roman"/>
        </w:rPr>
        <w:t xml:space="preserve">.4. Специалист </w:t>
      </w:r>
      <w:r>
        <w:rPr>
          <w:rFonts w:ascii="Times New Roman" w:eastAsia="Times New Roman" w:hAnsi="Times New Roman"/>
        </w:rPr>
        <w:t>Уполномоченного органа</w:t>
      </w:r>
      <w:r w:rsidRPr="00080029">
        <w:rPr>
          <w:rFonts w:ascii="Times New Roman" w:eastAsia="Times New Roman" w:hAnsi="Times New Roman"/>
        </w:rPr>
        <w:t xml:space="preserve">, ответственный за размещение сведений о муниципальной услуге, осуществляет размещение сведений о муниципальной услуге в Реестре государственных и муниципальных услуг (функций) Смоленской области в соответствии с </w:t>
      </w:r>
      <w:hyperlink r:id="rId12" w:history="1">
        <w:r w:rsidRPr="00080029">
          <w:rPr>
            <w:rFonts w:ascii="Times New Roman" w:eastAsia="Times New Roman" w:hAnsi="Times New Roman"/>
          </w:rPr>
          <w:t>Порядком</w:t>
        </w:r>
      </w:hyperlink>
      <w:r w:rsidRPr="00080029">
        <w:rPr>
          <w:rFonts w:ascii="Times New Roman" w:eastAsia="Times New Roman" w:hAnsi="Times New Roman"/>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правовым актом Администрации Смоленской области.</w:t>
      </w:r>
    </w:p>
    <w:p w:rsidR="00C77C2E" w:rsidRPr="00080029" w:rsidRDefault="00C77C2E" w:rsidP="00C77C2E">
      <w:pPr>
        <w:pStyle w:val="ConsPlusNormal"/>
        <w:ind w:firstLine="540"/>
        <w:contextualSpacing/>
        <w:jc w:val="both"/>
        <w:outlineLvl w:val="1"/>
        <w:rPr>
          <w:rFonts w:ascii="Times New Roman" w:eastAsia="Times New Roman" w:hAnsi="Times New Roman"/>
          <w:sz w:val="24"/>
          <w:szCs w:val="24"/>
        </w:rPr>
      </w:pPr>
      <w:r w:rsidRPr="00080029">
        <w:rPr>
          <w:rFonts w:ascii="Times New Roman" w:eastAsia="Times New Roman" w:hAnsi="Times New Roman"/>
          <w:sz w:val="24"/>
          <w:szCs w:val="24"/>
        </w:rPr>
        <w:t>3.</w:t>
      </w:r>
      <w:r>
        <w:rPr>
          <w:rFonts w:ascii="Times New Roman" w:eastAsia="Times New Roman" w:hAnsi="Times New Roman"/>
          <w:sz w:val="24"/>
          <w:szCs w:val="24"/>
        </w:rPr>
        <w:t>9</w:t>
      </w:r>
      <w:r w:rsidRPr="00080029">
        <w:rPr>
          <w:rFonts w:ascii="Times New Roman" w:eastAsia="Times New Roman" w:hAnsi="Times New Roman"/>
          <w:sz w:val="24"/>
          <w:szCs w:val="24"/>
        </w:rPr>
        <w:t>.5.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77C2E" w:rsidRDefault="00C77C2E" w:rsidP="00C77C2E">
      <w:pPr>
        <w:pStyle w:val="ConsPlusNormal"/>
        <w:ind w:firstLine="709"/>
        <w:contextualSpacing/>
        <w:jc w:val="center"/>
        <w:outlineLvl w:val="1"/>
        <w:rPr>
          <w:rFonts w:ascii="Times New Roman" w:hAnsi="Times New Roman"/>
          <w:sz w:val="24"/>
          <w:szCs w:val="24"/>
        </w:rPr>
      </w:pPr>
    </w:p>
    <w:p w:rsidR="00C77C2E" w:rsidRDefault="00C77C2E" w:rsidP="00C77C2E">
      <w:pPr>
        <w:pStyle w:val="ConsPlusNormal"/>
        <w:widowControl w:val="0"/>
        <w:numPr>
          <w:ilvl w:val="0"/>
          <w:numId w:val="11"/>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C77C2E" w:rsidRPr="00672316" w:rsidRDefault="00C77C2E" w:rsidP="00C77C2E">
      <w:pPr>
        <w:pStyle w:val="ConsPlusNormal"/>
        <w:widowControl w:val="0"/>
        <w:adjustRightInd/>
        <w:ind w:left="1443"/>
        <w:contextualSpacing/>
        <w:outlineLvl w:val="1"/>
        <w:rPr>
          <w:rFonts w:ascii="Times New Roman" w:hAnsi="Times New Roman"/>
          <w:b/>
          <w:sz w:val="24"/>
          <w:szCs w:val="24"/>
        </w:rPr>
      </w:pP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Times New Roman" w:hAnsi="Times New Roman"/>
          <w:sz w:val="24"/>
          <w:szCs w:val="24"/>
        </w:rPr>
        <w:lastRenderedPageBreak/>
        <w:t>контроля, за полнотой и качеством предоставления таких услуг осуществляется на основании постановлений (распоряжений) Администрации.</w:t>
      </w: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7C2E" w:rsidRDefault="00C77C2E" w:rsidP="00C77C2E">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77C2E" w:rsidRDefault="00C77C2E" w:rsidP="00C77C2E">
      <w:pPr>
        <w:ind w:firstLine="567"/>
        <w:jc w:val="center"/>
        <w:rPr>
          <w:rFonts w:ascii="Times New Roman" w:hAnsi="Times New Roman"/>
        </w:rPr>
      </w:pPr>
    </w:p>
    <w:p w:rsidR="00C77C2E" w:rsidRDefault="00C77C2E" w:rsidP="00C77C2E">
      <w:pPr>
        <w:pStyle w:val="a5"/>
        <w:widowControl/>
        <w:numPr>
          <w:ilvl w:val="0"/>
          <w:numId w:val="11"/>
        </w:numPr>
        <w:jc w:val="center"/>
        <w:rPr>
          <w:rFonts w:ascii="Times New Roman" w:hAnsi="Times New Roman"/>
          <w:b/>
        </w:rPr>
      </w:pPr>
      <w:r w:rsidRPr="00672316">
        <w:rPr>
          <w:rFonts w:ascii="Times New Roman" w:hAnsi="Times New Roman"/>
          <w:b/>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77C2E" w:rsidRPr="00672316" w:rsidRDefault="00C77C2E" w:rsidP="00C77C2E">
      <w:pPr>
        <w:pStyle w:val="a5"/>
        <w:ind w:left="1443"/>
        <w:rPr>
          <w:rFonts w:ascii="Times New Roman" w:hAnsi="Times New Roman"/>
          <w:b/>
        </w:rPr>
      </w:pPr>
      <w:r w:rsidRPr="00672316">
        <w:rPr>
          <w:rFonts w:ascii="Times New Roman" w:hAnsi="Times New Roman"/>
          <w:b/>
        </w:rPr>
        <w:t xml:space="preserve"> </w:t>
      </w:r>
    </w:p>
    <w:p w:rsidR="00C77C2E" w:rsidRDefault="00C77C2E" w:rsidP="00C77C2E">
      <w:pPr>
        <w:ind w:firstLine="709"/>
        <w:jc w:val="both"/>
        <w:rPr>
          <w:rFonts w:ascii="Times New Roman" w:hAnsi="Times New Roman"/>
        </w:rPr>
      </w:pPr>
      <w:r>
        <w:rPr>
          <w:rFonts w:ascii="Times New Roman" w:hAnsi="Times New Roman"/>
        </w:rPr>
        <w:t>5.1.</w:t>
      </w:r>
      <w:r w:rsidRPr="00661035">
        <w:rPr>
          <w:rFonts w:ascii="Times New Roman" w:hAnsi="Times New Roman"/>
        </w:rPr>
        <w:t xml:space="preserve"> </w:t>
      </w:r>
      <w:proofErr w:type="gramStart"/>
      <w:r>
        <w:rPr>
          <w:rFonts w:ascii="Times New Roman" w:hAnsi="Times New Roman"/>
        </w:rPr>
        <w:t>И</w:t>
      </w:r>
      <w:r w:rsidRPr="00661035">
        <w:rPr>
          <w:rFonts w:ascii="Times New Roman" w:hAnsi="Times New Roman"/>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rPr>
        <w:t>и муниципальных услуг (функций).</w:t>
      </w:r>
      <w:proofErr w:type="gramEnd"/>
    </w:p>
    <w:p w:rsidR="00C77C2E" w:rsidRDefault="00C77C2E" w:rsidP="00C77C2E">
      <w:pPr>
        <w:ind w:firstLine="709"/>
        <w:jc w:val="both"/>
        <w:rPr>
          <w:rFonts w:ascii="Times New Roman" w:hAnsi="Times New Roman"/>
        </w:rPr>
      </w:pPr>
      <w:r w:rsidRPr="00CF6821">
        <w:rPr>
          <w:rFonts w:ascii="Times New Roman" w:hAnsi="Times New Roman"/>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rPr>
        <w:t>, муниципальных служащих (менеджеров)</w:t>
      </w:r>
      <w:r w:rsidRPr="00CF6821">
        <w:rPr>
          <w:rFonts w:ascii="Times New Roman" w:hAnsi="Times New Roman"/>
        </w:rPr>
        <w:t xml:space="preserve"> в судебном </w:t>
      </w:r>
      <w:r>
        <w:rPr>
          <w:rFonts w:ascii="Times New Roman" w:hAnsi="Times New Roman"/>
        </w:rPr>
        <w:t xml:space="preserve">и внесудебном </w:t>
      </w:r>
      <w:r w:rsidRPr="00CF6821">
        <w:rPr>
          <w:rFonts w:ascii="Times New Roman" w:hAnsi="Times New Roman"/>
        </w:rPr>
        <w:t>порядке.</w:t>
      </w:r>
    </w:p>
    <w:p w:rsidR="00C77C2E" w:rsidRDefault="00C77C2E" w:rsidP="00C77C2E">
      <w:pPr>
        <w:ind w:firstLine="709"/>
        <w:jc w:val="center"/>
        <w:rPr>
          <w:rFonts w:ascii="Times New Roman" w:hAnsi="Times New Roman"/>
        </w:rPr>
      </w:pPr>
      <w:r>
        <w:rPr>
          <w:rFonts w:ascii="Times New Roman" w:hAnsi="Times New Roman"/>
        </w:rPr>
        <w:t>5.2. О</w:t>
      </w:r>
      <w:r w:rsidRPr="00661035">
        <w:rPr>
          <w:rFonts w:ascii="Times New Roman" w:hAnsi="Times New Roman"/>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rPr>
        <w:t>ном) порядке:</w:t>
      </w:r>
    </w:p>
    <w:p w:rsidR="00C77C2E" w:rsidRDefault="00C77C2E" w:rsidP="00C77C2E">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Главой муниципального образования</w:t>
      </w:r>
      <w:r w:rsidRPr="00DC779F">
        <w:rPr>
          <w:rFonts w:ascii="Times New Roman" w:hAnsi="Times New Roman"/>
        </w:rPr>
        <w:t>, рассматриваются непосредственно Главой муниципального образования</w:t>
      </w:r>
      <w:r>
        <w:rPr>
          <w:rFonts w:ascii="Times New Roman" w:hAnsi="Times New Roman"/>
        </w:rPr>
        <w:t>;</w:t>
      </w:r>
    </w:p>
    <w:p w:rsidR="00C77C2E" w:rsidRDefault="00C77C2E" w:rsidP="00C77C2E">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должностными лицами</w:t>
      </w:r>
      <w:r w:rsidRPr="00DC779F">
        <w:rPr>
          <w:rFonts w:ascii="Times New Roman" w:hAnsi="Times New Roman"/>
        </w:rPr>
        <w:t>, рассматриваются Главой муниципального образования</w:t>
      </w:r>
      <w:r>
        <w:rPr>
          <w:rFonts w:ascii="Times New Roman" w:hAnsi="Times New Roman"/>
        </w:rPr>
        <w:t>;</w:t>
      </w:r>
    </w:p>
    <w:p w:rsidR="00C77C2E" w:rsidRDefault="00C77C2E" w:rsidP="00C77C2E">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муниципальными служащими (менеджерами)</w:t>
      </w:r>
      <w:r w:rsidRPr="00DC779F">
        <w:rPr>
          <w:rFonts w:ascii="Times New Roman" w:hAnsi="Times New Roman"/>
        </w:rPr>
        <w:t xml:space="preserve">, рассматриваются </w:t>
      </w:r>
      <w:r>
        <w:rPr>
          <w:rFonts w:ascii="Times New Roman" w:hAnsi="Times New Roman"/>
        </w:rPr>
        <w:t>руководителя соответствующих структурных подразделений Администрации.</w:t>
      </w:r>
    </w:p>
    <w:p w:rsidR="00C77C2E" w:rsidRPr="00661035" w:rsidRDefault="00C77C2E" w:rsidP="00C77C2E">
      <w:pPr>
        <w:ind w:firstLine="709"/>
        <w:rPr>
          <w:rFonts w:ascii="Times New Roman" w:hAnsi="Times New Roman"/>
        </w:rPr>
      </w:pPr>
      <w:r>
        <w:rPr>
          <w:rFonts w:ascii="Times New Roman" w:hAnsi="Times New Roman"/>
        </w:rPr>
        <w:t>5.3.</w:t>
      </w:r>
      <w:r w:rsidRPr="00661035">
        <w:rPr>
          <w:rFonts w:ascii="Times New Roman" w:hAnsi="Times New Roman"/>
        </w:rPr>
        <w:t xml:space="preserve"> Жалоба должна содержать:</w:t>
      </w:r>
    </w:p>
    <w:p w:rsidR="00C77C2E" w:rsidRPr="00661035" w:rsidRDefault="00C77C2E" w:rsidP="00C77C2E">
      <w:pPr>
        <w:ind w:firstLine="709"/>
        <w:jc w:val="both"/>
        <w:rPr>
          <w:rFonts w:ascii="Times New Roman" w:hAnsi="Times New Roman"/>
        </w:rPr>
      </w:pPr>
      <w:proofErr w:type="gramStart"/>
      <w:r>
        <w:rPr>
          <w:rFonts w:ascii="Times New Roman" w:hAnsi="Times New Roman"/>
        </w:rPr>
        <w:t>-</w:t>
      </w:r>
      <w:r w:rsidRPr="00661035">
        <w:rPr>
          <w:rFonts w:ascii="Times New Roman" w:hAnsi="Times New Roman"/>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C77C2E" w:rsidRPr="00661035" w:rsidRDefault="00C77C2E" w:rsidP="00C77C2E">
      <w:pPr>
        <w:ind w:firstLine="709"/>
        <w:jc w:val="both"/>
        <w:rPr>
          <w:rFonts w:ascii="Times New Roman" w:hAnsi="Times New Roman"/>
        </w:rPr>
      </w:pPr>
      <w:proofErr w:type="gramStart"/>
      <w:r>
        <w:rPr>
          <w:rFonts w:ascii="Times New Roman" w:hAnsi="Times New Roman"/>
        </w:rPr>
        <w:t>-</w:t>
      </w:r>
      <w:r w:rsidRPr="00661035">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C2E" w:rsidRPr="00661035" w:rsidRDefault="00C77C2E" w:rsidP="00C77C2E">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сведения об обжалуемых решениях и действиях (бездействии) А</w:t>
      </w:r>
      <w:r>
        <w:rPr>
          <w:rFonts w:ascii="Times New Roman" w:hAnsi="Times New Roman"/>
        </w:rPr>
        <w:t>дминистрации, должностного лица</w:t>
      </w:r>
      <w:r w:rsidRPr="00661035">
        <w:rPr>
          <w:rFonts w:ascii="Times New Roman" w:hAnsi="Times New Roman"/>
        </w:rPr>
        <w:t xml:space="preserve"> либо муниципального служащего;</w:t>
      </w:r>
    </w:p>
    <w:p w:rsidR="00C77C2E" w:rsidRDefault="00C77C2E" w:rsidP="00C77C2E">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C77C2E" w:rsidRDefault="00C77C2E" w:rsidP="00C77C2E">
      <w:pPr>
        <w:ind w:firstLine="709"/>
        <w:rPr>
          <w:rFonts w:ascii="Times New Roman" w:hAnsi="Times New Roman"/>
        </w:rPr>
      </w:pPr>
      <w:r w:rsidRPr="00CF6821">
        <w:rPr>
          <w:rFonts w:ascii="Times New Roman" w:hAnsi="Times New Roman"/>
        </w:rPr>
        <w:t>5.4. Поряд</w:t>
      </w:r>
      <w:r>
        <w:rPr>
          <w:rFonts w:ascii="Times New Roman" w:hAnsi="Times New Roman"/>
        </w:rPr>
        <w:t>ок подачи и рассмотрения жалобы.</w:t>
      </w:r>
    </w:p>
    <w:p w:rsidR="00C77C2E" w:rsidRPr="00CF6821" w:rsidRDefault="00C77C2E" w:rsidP="00C77C2E">
      <w:pPr>
        <w:ind w:firstLine="709"/>
        <w:jc w:val="both"/>
        <w:rPr>
          <w:rFonts w:ascii="Times New Roman" w:hAnsi="Times New Roman"/>
        </w:rPr>
      </w:pPr>
      <w:r w:rsidRPr="00CF6821">
        <w:rPr>
          <w:rFonts w:ascii="Times New Roman" w:hAnsi="Times New Roman"/>
        </w:rPr>
        <w:t xml:space="preserve">Заявитель вправе подать жалобу в письменной форме на бумажном носителе, в электронной форме в Администрацию. </w:t>
      </w:r>
    </w:p>
    <w:p w:rsidR="00C77C2E" w:rsidRPr="00CF6821" w:rsidRDefault="00C77C2E" w:rsidP="00C77C2E">
      <w:pPr>
        <w:ind w:firstLine="709"/>
        <w:jc w:val="both"/>
        <w:rPr>
          <w:rFonts w:ascii="Times New Roman" w:hAnsi="Times New Roman"/>
        </w:rPr>
      </w:pPr>
      <w:r w:rsidRPr="00CF6821">
        <w:rPr>
          <w:rFonts w:ascii="Times New Roman" w:hAnsi="Times New Roman"/>
        </w:rPr>
        <w:t>Жалоба может быть принята при личном приеме заявителя, направлена по почте, с использованием информаци</w:t>
      </w:r>
      <w:r>
        <w:rPr>
          <w:rFonts w:ascii="Times New Roman" w:hAnsi="Times New Roman"/>
        </w:rPr>
        <w:t xml:space="preserve">онно-телекоммуникационной сети </w:t>
      </w:r>
      <w:r w:rsidRPr="00CF6821">
        <w:rPr>
          <w:rFonts w:ascii="Times New Roman" w:hAnsi="Times New Roman"/>
        </w:rPr>
        <w:t xml:space="preserve">Интернет, официального сайта Администрации, а также с использованием Федеральной государственной информационной </w:t>
      </w:r>
      <w:r w:rsidRPr="00CF6821">
        <w:rPr>
          <w:rFonts w:ascii="Times New Roman" w:hAnsi="Times New Roman"/>
        </w:rPr>
        <w:lastRenderedPageBreak/>
        <w:t xml:space="preserve">системы досудебного (внесудебного) обжалования. </w:t>
      </w:r>
    </w:p>
    <w:p w:rsidR="00C77C2E" w:rsidRDefault="00C77C2E" w:rsidP="00C77C2E">
      <w:pPr>
        <w:ind w:firstLine="709"/>
        <w:jc w:val="both"/>
        <w:rPr>
          <w:rFonts w:ascii="Times New Roman" w:hAnsi="Times New Roman"/>
        </w:rPr>
      </w:pPr>
      <w:r w:rsidRPr="00CF6821">
        <w:rPr>
          <w:rFonts w:ascii="Times New Roman" w:hAnsi="Times New Roman"/>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77C2E" w:rsidRDefault="00C77C2E" w:rsidP="00C77C2E">
      <w:pPr>
        <w:ind w:firstLine="709"/>
        <w:rPr>
          <w:rFonts w:ascii="Times New Roman" w:hAnsi="Times New Roman"/>
        </w:rPr>
      </w:pPr>
      <w:r>
        <w:rPr>
          <w:rFonts w:ascii="Times New Roman" w:hAnsi="Times New Roman"/>
        </w:rPr>
        <w:t>5.5. Сроки рассмотрения жалобы.</w:t>
      </w:r>
    </w:p>
    <w:p w:rsidR="00C77C2E" w:rsidRDefault="00C77C2E" w:rsidP="00C77C2E">
      <w:pPr>
        <w:ind w:firstLine="709"/>
        <w:jc w:val="both"/>
        <w:rPr>
          <w:rFonts w:ascii="Times New Roman" w:hAnsi="Times New Roman"/>
        </w:rPr>
      </w:pPr>
      <w:proofErr w:type="gramStart"/>
      <w:r w:rsidRPr="00CF6821">
        <w:rPr>
          <w:rFonts w:ascii="Times New Roman" w:hAnsi="Times New Roman"/>
        </w:rPr>
        <w:t>Жалоба, поступившая в Администрацию, подлежит рассмотрению должностным лицом, наделенным полномочиями по рассмотрению жалоб, в течение</w:t>
      </w:r>
      <w:r>
        <w:rPr>
          <w:rFonts w:ascii="Times New Roman" w:hAnsi="Times New Roman"/>
        </w:rPr>
        <w:t xml:space="preserve"> 15</w:t>
      </w:r>
      <w:r w:rsidRPr="00CF6821">
        <w:rPr>
          <w:rFonts w:ascii="Times New Roman" w:hAnsi="Times New Roman"/>
        </w:rPr>
        <w:t xml:space="preserve"> </w:t>
      </w:r>
      <w:r>
        <w:rPr>
          <w:rFonts w:ascii="Times New Roman" w:hAnsi="Times New Roman"/>
        </w:rPr>
        <w:t>(</w:t>
      </w:r>
      <w:r w:rsidRPr="00CF6821">
        <w:rPr>
          <w:rFonts w:ascii="Times New Roman" w:hAnsi="Times New Roman"/>
        </w:rPr>
        <w:t>пятнадцати</w:t>
      </w:r>
      <w:r>
        <w:rPr>
          <w:rFonts w:ascii="Times New Roman" w:hAnsi="Times New Roman"/>
        </w:rPr>
        <w:t>)</w:t>
      </w:r>
      <w:r w:rsidRPr="00CF6821">
        <w:rPr>
          <w:rFonts w:ascii="Times New Roman" w:hAnsi="Times New Roman"/>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rFonts w:ascii="Times New Roman" w:hAnsi="Times New Roman"/>
        </w:rPr>
        <w:t xml:space="preserve"> 5</w:t>
      </w:r>
      <w:r w:rsidRPr="00CF6821">
        <w:rPr>
          <w:rFonts w:ascii="Times New Roman" w:hAnsi="Times New Roman"/>
        </w:rPr>
        <w:t xml:space="preserve"> </w:t>
      </w:r>
      <w:r>
        <w:rPr>
          <w:rFonts w:ascii="Times New Roman" w:hAnsi="Times New Roman"/>
        </w:rPr>
        <w:t>(</w:t>
      </w:r>
      <w:r w:rsidRPr="00CF6821">
        <w:rPr>
          <w:rFonts w:ascii="Times New Roman" w:hAnsi="Times New Roman"/>
        </w:rPr>
        <w:t>пяти</w:t>
      </w:r>
      <w:r>
        <w:rPr>
          <w:rFonts w:ascii="Times New Roman" w:hAnsi="Times New Roman"/>
        </w:rPr>
        <w:t>)</w:t>
      </w:r>
      <w:r w:rsidRPr="00CF6821">
        <w:rPr>
          <w:rFonts w:ascii="Times New Roman" w:hAnsi="Times New Roman"/>
        </w:rPr>
        <w:t xml:space="preserve"> рабочих дней со</w:t>
      </w:r>
      <w:proofErr w:type="gramEnd"/>
      <w:r w:rsidRPr="00CF6821">
        <w:rPr>
          <w:rFonts w:ascii="Times New Roman" w:hAnsi="Times New Roman"/>
        </w:rPr>
        <w:t xml:space="preserve"> дня ее регистрации.</w:t>
      </w:r>
    </w:p>
    <w:p w:rsidR="00C77C2E" w:rsidRDefault="00C77C2E" w:rsidP="00C77C2E">
      <w:pPr>
        <w:ind w:firstLine="709"/>
        <w:rPr>
          <w:rFonts w:ascii="Times New Roman" w:hAnsi="Times New Roman"/>
        </w:rPr>
      </w:pPr>
      <w:r>
        <w:rPr>
          <w:rFonts w:ascii="Times New Roman" w:hAnsi="Times New Roman"/>
        </w:rPr>
        <w:t>5.6. Результат рассмотрения жалобы.</w:t>
      </w:r>
    </w:p>
    <w:p w:rsidR="00C77C2E" w:rsidRPr="00661035" w:rsidRDefault="00C77C2E" w:rsidP="00C77C2E">
      <w:pPr>
        <w:ind w:firstLine="709"/>
        <w:jc w:val="both"/>
        <w:rPr>
          <w:rFonts w:ascii="Times New Roman" w:hAnsi="Times New Roman"/>
        </w:rPr>
      </w:pPr>
      <w:r w:rsidRPr="00661035">
        <w:rPr>
          <w:rFonts w:ascii="Times New Roman" w:hAnsi="Times New Roman"/>
        </w:rPr>
        <w:t>По результатам рассмотрения жалобы Администрация принимает одно из следующих решений:</w:t>
      </w:r>
    </w:p>
    <w:p w:rsidR="00C77C2E" w:rsidRPr="00661035" w:rsidRDefault="00C77C2E" w:rsidP="00C77C2E">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C77C2E" w:rsidRDefault="00C77C2E" w:rsidP="00C77C2E">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отказывает в удовлетворении жалобы.</w:t>
      </w:r>
    </w:p>
    <w:p w:rsidR="00C77C2E" w:rsidRPr="00CF6821" w:rsidRDefault="00C77C2E" w:rsidP="00C77C2E">
      <w:pPr>
        <w:ind w:firstLine="709"/>
        <w:rPr>
          <w:rFonts w:ascii="Times New Roman" w:hAnsi="Times New Roman"/>
        </w:rPr>
      </w:pPr>
      <w:r w:rsidRPr="00CF6821">
        <w:rPr>
          <w:rFonts w:ascii="Times New Roman" w:hAnsi="Times New Roman"/>
        </w:rPr>
        <w:t>5.7. Порядок информирования заявителя о результатах рассмотрения жалобы</w:t>
      </w:r>
    </w:p>
    <w:p w:rsidR="00C77C2E" w:rsidRDefault="00C77C2E" w:rsidP="00C77C2E">
      <w:pPr>
        <w:ind w:firstLine="709"/>
        <w:jc w:val="both"/>
        <w:rPr>
          <w:rFonts w:ascii="Times New Roman" w:hAnsi="Times New Roman"/>
        </w:rPr>
      </w:pPr>
      <w:r>
        <w:rPr>
          <w:rFonts w:ascii="Times New Roman" w:hAnsi="Times New Roman"/>
        </w:rPr>
        <w:t xml:space="preserve">5.7.1. </w:t>
      </w:r>
      <w:r w:rsidRPr="00CF6821">
        <w:rPr>
          <w:rFonts w:ascii="Times New Roman" w:hAnsi="Times New Roman"/>
        </w:rPr>
        <w:t xml:space="preserve">Не позднее </w:t>
      </w:r>
      <w:r>
        <w:rPr>
          <w:rFonts w:ascii="Times New Roman" w:hAnsi="Times New Roman"/>
        </w:rPr>
        <w:t>3 (трёх) рабочих дней</w:t>
      </w:r>
      <w:r w:rsidRPr="00CF6821">
        <w:rPr>
          <w:rFonts w:ascii="Times New Roman" w:hAnsi="Times New Roman"/>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C2E" w:rsidRPr="00CF6821" w:rsidRDefault="00C77C2E" w:rsidP="00C77C2E">
      <w:pPr>
        <w:ind w:firstLine="709"/>
        <w:jc w:val="both"/>
        <w:rPr>
          <w:rFonts w:ascii="Times New Roman" w:hAnsi="Times New Roman"/>
        </w:rPr>
      </w:pPr>
      <w:r w:rsidRPr="00CF6821">
        <w:rPr>
          <w:rFonts w:ascii="Times New Roman" w:hAnsi="Times New Roman"/>
        </w:rPr>
        <w:t>5.</w:t>
      </w:r>
      <w:r>
        <w:rPr>
          <w:rFonts w:ascii="Times New Roman" w:hAnsi="Times New Roman"/>
        </w:rPr>
        <w:t>7</w:t>
      </w:r>
      <w:r w:rsidRPr="00CF6821">
        <w:rPr>
          <w:rFonts w:ascii="Times New Roman" w:hAnsi="Times New Roman"/>
        </w:rPr>
        <w:t>.</w:t>
      </w:r>
      <w:r>
        <w:rPr>
          <w:rFonts w:ascii="Times New Roman" w:hAnsi="Times New Roman"/>
        </w:rPr>
        <w:t>2.</w:t>
      </w:r>
      <w:r w:rsidRPr="00CF6821">
        <w:rPr>
          <w:rFonts w:ascii="Times New Roman" w:hAnsi="Times New Roman"/>
        </w:rPr>
        <w:t xml:space="preserve"> Ответ на жалобу заявителя не дается в случаях, если:</w:t>
      </w:r>
    </w:p>
    <w:p w:rsidR="00C77C2E" w:rsidRPr="00CF6821" w:rsidRDefault="00C77C2E" w:rsidP="00C77C2E">
      <w:pPr>
        <w:ind w:firstLine="709"/>
        <w:jc w:val="both"/>
        <w:rPr>
          <w:rFonts w:ascii="Times New Roman" w:hAnsi="Times New Roman"/>
        </w:rPr>
      </w:pPr>
      <w:r w:rsidRPr="00CF6821">
        <w:rPr>
          <w:rFonts w:ascii="Times New Roman" w:hAnsi="Times New Roman"/>
        </w:rPr>
        <w:t xml:space="preserve">- в жалобе не </w:t>
      </w:r>
      <w:proofErr w:type="gramStart"/>
      <w:r w:rsidRPr="00CF6821">
        <w:rPr>
          <w:rFonts w:ascii="Times New Roman" w:hAnsi="Times New Roman"/>
        </w:rPr>
        <w:t>указаны</w:t>
      </w:r>
      <w:proofErr w:type="gramEnd"/>
      <w:r w:rsidRPr="00CF6821">
        <w:rPr>
          <w:rFonts w:ascii="Times New Roman" w:hAnsi="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7C2E" w:rsidRPr="00CF6821" w:rsidRDefault="00C77C2E" w:rsidP="00C77C2E">
      <w:pPr>
        <w:ind w:firstLine="709"/>
        <w:jc w:val="both"/>
        <w:rPr>
          <w:rFonts w:ascii="Times New Roman" w:hAnsi="Times New Roman"/>
        </w:rPr>
      </w:pPr>
      <w:r w:rsidRPr="00CF6821">
        <w:rPr>
          <w:rFonts w:ascii="Times New Roman" w:hAnsi="Times New Roman"/>
        </w:rPr>
        <w:t>- текст жалобы не поддается прочтению, о чем в течение</w:t>
      </w:r>
      <w:r>
        <w:rPr>
          <w:rFonts w:ascii="Times New Roman" w:hAnsi="Times New Roman"/>
        </w:rPr>
        <w:t xml:space="preserve"> 7</w:t>
      </w:r>
      <w:r w:rsidRPr="00CF6821">
        <w:rPr>
          <w:rFonts w:ascii="Times New Roman" w:hAnsi="Times New Roman"/>
        </w:rPr>
        <w:t xml:space="preserve"> </w:t>
      </w:r>
      <w:r>
        <w:rPr>
          <w:rFonts w:ascii="Times New Roman" w:hAnsi="Times New Roman"/>
        </w:rPr>
        <w:t>(</w:t>
      </w:r>
      <w:r w:rsidRPr="00CF6821">
        <w:rPr>
          <w:rFonts w:ascii="Times New Roman" w:hAnsi="Times New Roman"/>
        </w:rPr>
        <w:t>семи</w:t>
      </w:r>
      <w:r>
        <w:rPr>
          <w:rFonts w:ascii="Times New Roman" w:hAnsi="Times New Roman"/>
        </w:rPr>
        <w:t>)</w:t>
      </w:r>
      <w:r w:rsidRPr="00CF6821">
        <w:rPr>
          <w:rFonts w:ascii="Times New Roman" w:hAnsi="Times New Roman"/>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77C2E" w:rsidRPr="00CF6821" w:rsidRDefault="00C77C2E" w:rsidP="00C77C2E">
      <w:pPr>
        <w:ind w:firstLine="709"/>
        <w:jc w:val="both"/>
        <w:rPr>
          <w:rFonts w:ascii="Times New Roman" w:hAnsi="Times New Roman"/>
        </w:rPr>
      </w:pPr>
      <w:r w:rsidRPr="00CF6821">
        <w:rPr>
          <w:rFonts w:ascii="Times New Roman" w:hAnsi="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77C2E" w:rsidRDefault="00C77C2E" w:rsidP="00C77C2E">
      <w:pPr>
        <w:ind w:firstLine="709"/>
        <w:jc w:val="both"/>
        <w:rPr>
          <w:rFonts w:ascii="Times New Roman" w:hAnsi="Times New Roman"/>
        </w:rPr>
      </w:pPr>
      <w:r w:rsidRPr="00CF6821">
        <w:rPr>
          <w:rFonts w:ascii="Times New Roman" w:hAnsi="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77C2E" w:rsidRPr="00CF6821" w:rsidRDefault="00C77C2E" w:rsidP="00C77C2E">
      <w:pPr>
        <w:ind w:firstLine="708"/>
        <w:rPr>
          <w:rFonts w:ascii="Times New Roman" w:hAnsi="Times New Roman"/>
        </w:rPr>
      </w:pPr>
      <w:r w:rsidRPr="00CF6821">
        <w:rPr>
          <w:rFonts w:ascii="Times New Roman" w:hAnsi="Times New Roman"/>
        </w:rPr>
        <w:t>5.8. Порядо</w:t>
      </w:r>
      <w:r>
        <w:rPr>
          <w:rFonts w:ascii="Times New Roman" w:hAnsi="Times New Roman"/>
        </w:rPr>
        <w:t>к обжалования решения по жалобе.</w:t>
      </w:r>
    </w:p>
    <w:p w:rsidR="00C77C2E" w:rsidRPr="001812AD" w:rsidRDefault="00C77C2E" w:rsidP="00C77C2E">
      <w:pPr>
        <w:ind w:firstLine="709"/>
        <w:jc w:val="both"/>
        <w:rPr>
          <w:rFonts w:ascii="Times New Roman" w:hAnsi="Times New Roman"/>
        </w:rPr>
      </w:pPr>
      <w:r w:rsidRPr="00CF6821">
        <w:rPr>
          <w:rFonts w:ascii="Times New Roman" w:hAnsi="Times New Roman"/>
        </w:rPr>
        <w:t xml:space="preserve">Заявители вправе обжаловать решение, принятое в ходе рассмотрения жалобы на действия или </w:t>
      </w:r>
      <w:r w:rsidRPr="001812AD">
        <w:rPr>
          <w:rFonts w:ascii="Times New Roman" w:hAnsi="Times New Roman"/>
        </w:rPr>
        <w:t>бездействие должностных лиц, муниципальных служащих (менеджеров) в судебном порядке.</w:t>
      </w:r>
    </w:p>
    <w:p w:rsidR="00C77C2E" w:rsidRPr="001812AD" w:rsidRDefault="00C77C2E" w:rsidP="00C77C2E">
      <w:pPr>
        <w:ind w:firstLine="709"/>
        <w:rPr>
          <w:rFonts w:ascii="Times New Roman" w:hAnsi="Times New Roman"/>
        </w:rPr>
      </w:pPr>
      <w:r w:rsidRPr="001812AD">
        <w:rPr>
          <w:rFonts w:ascii="Times New Roman" w:hAnsi="Times New Roman"/>
        </w:rPr>
        <w:t>5.9. Право заявителя на получение информации и документов, необходимых для обоснования и рассмотрения жалобы</w:t>
      </w:r>
      <w:r>
        <w:rPr>
          <w:rFonts w:ascii="Times New Roman" w:hAnsi="Times New Roman"/>
        </w:rPr>
        <w:t>.</w:t>
      </w:r>
    </w:p>
    <w:p w:rsidR="00C77C2E" w:rsidRDefault="00C77C2E" w:rsidP="00C77C2E">
      <w:pPr>
        <w:ind w:firstLine="709"/>
        <w:jc w:val="both"/>
        <w:rPr>
          <w:rFonts w:ascii="Times New Roman" w:hAnsi="Times New Roman"/>
        </w:rPr>
      </w:pPr>
      <w:r w:rsidRPr="001812AD">
        <w:rPr>
          <w:rFonts w:ascii="Times New Roman" w:hAnsi="Times New Roman"/>
        </w:rPr>
        <w:t>Заявителем могут быть представлены документы (при наличии), подтверждающие доводы заявителя, либо их копии.</w:t>
      </w:r>
    </w:p>
    <w:p w:rsidR="00C77C2E" w:rsidRPr="001812AD" w:rsidRDefault="00C77C2E" w:rsidP="00C77C2E">
      <w:pPr>
        <w:ind w:firstLine="709"/>
        <w:rPr>
          <w:rFonts w:ascii="Times New Roman" w:hAnsi="Times New Roman"/>
        </w:rPr>
      </w:pPr>
      <w:r w:rsidRPr="001812AD">
        <w:rPr>
          <w:rFonts w:ascii="Times New Roman" w:hAnsi="Times New Roman"/>
        </w:rPr>
        <w:t>5.10. Способы информирования заявителей о порядке подачи и рассмотрения жалобы</w:t>
      </w:r>
      <w:r>
        <w:rPr>
          <w:rFonts w:ascii="Times New Roman" w:hAnsi="Times New Roman"/>
        </w:rPr>
        <w:t>.</w:t>
      </w:r>
    </w:p>
    <w:p w:rsidR="00C77C2E" w:rsidRDefault="00C77C2E" w:rsidP="00C77C2E">
      <w:pPr>
        <w:ind w:firstLine="709"/>
        <w:jc w:val="both"/>
        <w:rPr>
          <w:rFonts w:ascii="Times New Roman" w:hAnsi="Times New Roman"/>
        </w:rPr>
      </w:pPr>
      <w:r>
        <w:rPr>
          <w:rFonts w:ascii="Times New Roman" w:hAnsi="Times New Roman"/>
        </w:rPr>
        <w:t>П</w:t>
      </w:r>
      <w:r w:rsidRPr="001812AD">
        <w:rPr>
          <w:rFonts w:ascii="Times New Roman" w:hAnsi="Times New Roman"/>
        </w:rPr>
        <w:t>оряд</w:t>
      </w:r>
      <w:r>
        <w:rPr>
          <w:rFonts w:ascii="Times New Roman" w:hAnsi="Times New Roman"/>
        </w:rPr>
        <w:t>о</w:t>
      </w:r>
      <w:r w:rsidRPr="001812AD">
        <w:rPr>
          <w:rFonts w:ascii="Times New Roman" w:hAnsi="Times New Roman"/>
        </w:rPr>
        <w:t xml:space="preserve">к подачи и рассмотрения жалобы </w:t>
      </w:r>
      <w:r>
        <w:rPr>
          <w:rFonts w:ascii="Times New Roman" w:hAnsi="Times New Roman"/>
        </w:rPr>
        <w:t xml:space="preserve">указывается </w:t>
      </w:r>
      <w:r w:rsidRPr="001812AD">
        <w:rPr>
          <w:rFonts w:ascii="Times New Roman" w:hAnsi="Times New Roman"/>
        </w:rPr>
        <w:t xml:space="preserve">в уведомлении об отказе в предоставлении муниципальной услуги. </w:t>
      </w:r>
    </w:p>
    <w:p w:rsidR="00C77C2E" w:rsidRPr="001812AD" w:rsidRDefault="00C77C2E" w:rsidP="00C77C2E">
      <w:pPr>
        <w:ind w:firstLine="709"/>
        <w:jc w:val="both"/>
        <w:rPr>
          <w:rFonts w:ascii="Times New Roman" w:hAnsi="Times New Roman"/>
        </w:rPr>
      </w:pPr>
      <w:proofErr w:type="gramStart"/>
      <w:r>
        <w:rPr>
          <w:rFonts w:ascii="Times New Roman" w:hAnsi="Times New Roman"/>
        </w:rPr>
        <w:t>Информация</w:t>
      </w:r>
      <w:proofErr w:type="gramEnd"/>
      <w:r>
        <w:rPr>
          <w:rFonts w:ascii="Times New Roman" w:hAnsi="Times New Roman"/>
        </w:rPr>
        <w:t xml:space="preserve"> указанная в разделе 5 настоящего Регламента, подлежит обязательному размещению Уполномоченным органом на Едином портале.</w:t>
      </w:r>
    </w:p>
    <w:p w:rsidR="00C77C2E" w:rsidRDefault="00C77C2E" w:rsidP="00C77C2E">
      <w:pPr>
        <w:jc w:val="both"/>
        <w:rPr>
          <w:rFonts w:ascii="Times New Roman" w:hAnsi="Times New Roman"/>
          <w:highlight w:val="yellow"/>
        </w:rPr>
      </w:pPr>
    </w:p>
    <w:p w:rsidR="00C77C2E" w:rsidRPr="00080029" w:rsidRDefault="00C77C2E" w:rsidP="00C77C2E">
      <w:pPr>
        <w:ind w:firstLine="709"/>
        <w:jc w:val="both"/>
        <w:rPr>
          <w:rFonts w:ascii="Times New Roman" w:hAnsi="Times New Roman" w:cs="Times New Roman"/>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Default="00C77C2E" w:rsidP="00C77C2E">
      <w:pPr>
        <w:pStyle w:val="ConsPlusNormal"/>
        <w:ind w:left="5670"/>
        <w:outlineLvl w:val="1"/>
        <w:rPr>
          <w:rFonts w:ascii="Times New Roman" w:hAnsi="Times New Roman" w:cs="Times New Roman"/>
          <w:sz w:val="24"/>
          <w:szCs w:val="24"/>
        </w:rPr>
      </w:pPr>
    </w:p>
    <w:p w:rsidR="00C77C2E" w:rsidRPr="00214B3C" w:rsidRDefault="00C77C2E" w:rsidP="00C77C2E">
      <w:pPr>
        <w:pStyle w:val="ConsPlusNormal"/>
        <w:ind w:left="5670"/>
        <w:outlineLvl w:val="1"/>
        <w:rPr>
          <w:rFonts w:ascii="Times New Roman" w:hAnsi="Times New Roman" w:cs="Times New Roman"/>
          <w:sz w:val="24"/>
          <w:szCs w:val="24"/>
        </w:rPr>
      </w:pPr>
      <w:r w:rsidRPr="00214B3C">
        <w:rPr>
          <w:rFonts w:ascii="Times New Roman" w:hAnsi="Times New Roman" w:cs="Times New Roman"/>
          <w:sz w:val="24"/>
          <w:szCs w:val="24"/>
        </w:rPr>
        <w:t>Приложение № 1</w:t>
      </w:r>
    </w:p>
    <w:p w:rsidR="00C77C2E" w:rsidRPr="00214B3C" w:rsidRDefault="00C77C2E" w:rsidP="00C77C2E">
      <w:pPr>
        <w:pStyle w:val="ConsPlusNormal"/>
        <w:ind w:left="5670"/>
        <w:outlineLvl w:val="1"/>
        <w:rPr>
          <w:rFonts w:ascii="Times New Roman" w:hAnsi="Times New Roman" w:cs="Times New Roman"/>
          <w:sz w:val="24"/>
          <w:szCs w:val="24"/>
        </w:rPr>
      </w:pPr>
      <w:r w:rsidRPr="00214B3C">
        <w:rPr>
          <w:rFonts w:ascii="Times New Roman" w:hAnsi="Times New Roman" w:cs="Times New Roman"/>
          <w:sz w:val="24"/>
          <w:szCs w:val="24"/>
        </w:rPr>
        <w:t>к Регламенту</w:t>
      </w:r>
    </w:p>
    <w:p w:rsidR="00C77C2E" w:rsidRPr="00214B3C" w:rsidRDefault="00C77C2E" w:rsidP="00C77C2E">
      <w:pPr>
        <w:pStyle w:val="ConsPlusNormal"/>
        <w:ind w:left="5670"/>
        <w:outlineLvl w:val="1"/>
        <w:rPr>
          <w:rFonts w:ascii="Times New Roman" w:hAnsi="Times New Roman" w:cs="Times New Roman"/>
          <w:sz w:val="24"/>
          <w:szCs w:val="24"/>
        </w:rPr>
      </w:pPr>
      <w:r w:rsidRPr="00214B3C">
        <w:rPr>
          <w:rFonts w:ascii="Times New Roman" w:hAnsi="Times New Roman" w:cs="Times New Roman"/>
          <w:sz w:val="24"/>
          <w:szCs w:val="24"/>
        </w:rPr>
        <w:t>предоставления муниципальной услуги</w:t>
      </w:r>
    </w:p>
    <w:p w:rsidR="00C77C2E" w:rsidRPr="00214B3C" w:rsidRDefault="00C77C2E" w:rsidP="00C77C2E">
      <w:pPr>
        <w:pStyle w:val="ConsPlusNormal"/>
        <w:ind w:left="5670"/>
        <w:outlineLvl w:val="1"/>
        <w:rPr>
          <w:rFonts w:ascii="Times New Roman" w:hAnsi="Times New Roman" w:cs="Times New Roman"/>
          <w:sz w:val="24"/>
          <w:szCs w:val="24"/>
        </w:rPr>
      </w:pPr>
      <w:r w:rsidRPr="00214B3C">
        <w:rPr>
          <w:rFonts w:ascii="Times New Roman" w:hAnsi="Times New Roman" w:cs="Times New Roman"/>
          <w:sz w:val="24"/>
          <w:szCs w:val="24"/>
        </w:rPr>
        <w:t>«</w:t>
      </w:r>
      <w:r w:rsidRPr="00214B3C">
        <w:rPr>
          <w:rFonts w:ascii="Times New Roman"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w:t>
      </w:r>
      <w:r w:rsidRPr="00214B3C">
        <w:rPr>
          <w:rFonts w:ascii="Times New Roman" w:hAnsi="Times New Roman" w:cs="Times New Roman"/>
          <w:sz w:val="24"/>
          <w:szCs w:val="24"/>
        </w:rPr>
        <w:t>»</w:t>
      </w:r>
    </w:p>
    <w:p w:rsidR="00C77C2E" w:rsidRDefault="00C77C2E" w:rsidP="00C77C2E">
      <w:pPr>
        <w:pStyle w:val="ConsPlusNormal"/>
        <w:ind w:left="5670"/>
        <w:outlineLvl w:val="1"/>
        <w:rPr>
          <w:rFonts w:ascii="Times New Roman" w:hAnsi="Times New Roman" w:cs="Times New Roman"/>
          <w:sz w:val="24"/>
          <w:szCs w:val="24"/>
        </w:rPr>
      </w:pPr>
    </w:p>
    <w:p w:rsidR="00C77C2E" w:rsidRPr="00485527" w:rsidRDefault="00C77C2E" w:rsidP="00C77C2E">
      <w:pPr>
        <w:pStyle w:val="ConsPlusNormal"/>
        <w:ind w:left="5670"/>
        <w:jc w:val="right"/>
        <w:outlineLvl w:val="1"/>
        <w:rPr>
          <w:rFonts w:ascii="Times New Roman" w:hAnsi="Times New Roman" w:cs="Times New Roman"/>
          <w:szCs w:val="24"/>
        </w:rPr>
      </w:pPr>
      <w:r w:rsidRPr="00485527">
        <w:rPr>
          <w:rFonts w:ascii="Times New Roman" w:hAnsi="Times New Roman" w:cs="Times New Roman"/>
          <w:szCs w:val="24"/>
        </w:rPr>
        <w:t>Форма</w:t>
      </w:r>
    </w:p>
    <w:p w:rsidR="00C77C2E" w:rsidRPr="00214B3C" w:rsidRDefault="00C77C2E" w:rsidP="00C77C2E">
      <w:pPr>
        <w:pStyle w:val="Heading20"/>
        <w:keepNext/>
        <w:keepLines/>
        <w:spacing w:after="360"/>
        <w:rPr>
          <w:sz w:val="24"/>
          <w:szCs w:val="24"/>
        </w:rPr>
      </w:pPr>
      <w:r>
        <w:rPr>
          <w:sz w:val="24"/>
          <w:szCs w:val="24"/>
        </w:rPr>
        <w:t>З</w:t>
      </w:r>
      <w:r w:rsidRPr="00214B3C">
        <w:rPr>
          <w:sz w:val="24"/>
          <w:szCs w:val="24"/>
        </w:rPr>
        <w:t>аявлени</w:t>
      </w:r>
      <w:r>
        <w:rPr>
          <w:sz w:val="24"/>
          <w:szCs w:val="24"/>
        </w:rPr>
        <w:t>е</w:t>
      </w:r>
      <w:r w:rsidRPr="00214B3C">
        <w:rPr>
          <w:sz w:val="24"/>
          <w:szCs w:val="24"/>
        </w:rPr>
        <w:t xml:space="preserve"> о предоставлении услуги</w:t>
      </w:r>
    </w:p>
    <w:p w:rsidR="00C77C2E" w:rsidRPr="00214B3C" w:rsidRDefault="00C77C2E" w:rsidP="00C77C2E">
      <w:pPr>
        <w:pStyle w:val="Bodytext20"/>
        <w:spacing w:after="640"/>
        <w:ind w:left="5120"/>
        <w:jc w:val="both"/>
        <w:rPr>
          <w:sz w:val="24"/>
          <w:szCs w:val="24"/>
        </w:rPr>
      </w:pPr>
      <w:r w:rsidRPr="00214B3C">
        <w:rPr>
          <w:sz w:val="24"/>
          <w:szCs w:val="24"/>
        </w:rPr>
        <w:t>кому:</w:t>
      </w:r>
    </w:p>
    <w:p w:rsidR="00C77C2E" w:rsidRPr="00214B3C" w:rsidRDefault="00C77C2E" w:rsidP="00C77C2E">
      <w:pPr>
        <w:pStyle w:val="Bodytext40"/>
        <w:spacing w:after="0"/>
        <w:ind w:left="6060"/>
        <w:jc w:val="left"/>
        <w:rPr>
          <w:sz w:val="24"/>
          <w:szCs w:val="24"/>
        </w:rPr>
      </w:pPr>
      <w:r w:rsidRPr="00214B3C">
        <w:rPr>
          <w:i/>
          <w:iCs/>
          <w:sz w:val="24"/>
          <w:szCs w:val="24"/>
        </w:rPr>
        <w:t>(наименование уполномоченного органа)</w:t>
      </w:r>
    </w:p>
    <w:p w:rsidR="00C77C2E" w:rsidRPr="00214B3C" w:rsidRDefault="00C77C2E" w:rsidP="00C77C2E">
      <w:pPr>
        <w:pStyle w:val="Bodytext20"/>
        <w:spacing w:after="640" w:line="221" w:lineRule="auto"/>
        <w:ind w:left="5120"/>
        <w:jc w:val="both"/>
        <w:rPr>
          <w:sz w:val="24"/>
          <w:szCs w:val="24"/>
        </w:rPr>
      </w:pPr>
      <w:r w:rsidRPr="00214B3C">
        <w:rPr>
          <w:sz w:val="24"/>
          <w:szCs w:val="24"/>
        </w:rPr>
        <w:t>от кого:</w:t>
      </w:r>
    </w:p>
    <w:p w:rsidR="00C77C2E" w:rsidRPr="00214B3C" w:rsidRDefault="00C77C2E" w:rsidP="00C77C2E">
      <w:pPr>
        <w:pStyle w:val="Bodytext40"/>
        <w:spacing w:after="640"/>
        <w:ind w:left="5340"/>
        <w:jc w:val="left"/>
        <w:rPr>
          <w:sz w:val="24"/>
          <w:szCs w:val="24"/>
        </w:rPr>
      </w:pPr>
      <w:r w:rsidRPr="00214B3C">
        <w:rPr>
          <w:i/>
          <w:iCs/>
          <w:sz w:val="24"/>
          <w:szCs w:val="24"/>
        </w:rPr>
        <w:t>(полное наименование, ИНН, ОГРН юридического лица, ИП)</w:t>
      </w:r>
    </w:p>
    <w:p w:rsidR="00C77C2E" w:rsidRPr="00214B3C" w:rsidRDefault="00C77C2E" w:rsidP="00C77C2E">
      <w:pPr>
        <w:pStyle w:val="Bodytext40"/>
        <w:spacing w:after="640"/>
        <w:ind w:left="5260"/>
        <w:jc w:val="left"/>
        <w:rPr>
          <w:sz w:val="24"/>
          <w:szCs w:val="24"/>
        </w:rPr>
      </w:pPr>
      <w:r w:rsidRPr="00214B3C">
        <w:rPr>
          <w:i/>
          <w:iCs/>
          <w:sz w:val="24"/>
          <w:szCs w:val="24"/>
        </w:rPr>
        <w:t>(контактный телефон, электронная почта, почтовый адрес)</w:t>
      </w:r>
    </w:p>
    <w:p w:rsidR="00C77C2E" w:rsidRPr="00214B3C" w:rsidRDefault="00C77C2E" w:rsidP="00C77C2E">
      <w:pPr>
        <w:pStyle w:val="Bodytext40"/>
        <w:spacing w:after="540"/>
        <w:rPr>
          <w:sz w:val="24"/>
          <w:szCs w:val="24"/>
        </w:rPr>
      </w:pPr>
      <w:proofErr w:type="gramStart"/>
      <w:r w:rsidRPr="00214B3C">
        <w:rPr>
          <w:i/>
          <w:iCs/>
          <w:sz w:val="24"/>
          <w:szCs w:val="24"/>
        </w:rPr>
        <w:t>(фамилия, имя, отчество (последнее - при наличии), данные</w:t>
      </w:r>
      <w:r w:rsidRPr="00214B3C">
        <w:rPr>
          <w:i/>
          <w:iCs/>
          <w:sz w:val="24"/>
          <w:szCs w:val="24"/>
        </w:rPr>
        <w:br/>
        <w:t>документа, удостоверяющего личность, контактный телефон,</w:t>
      </w:r>
      <w:r w:rsidRPr="00214B3C">
        <w:rPr>
          <w:i/>
          <w:iCs/>
          <w:sz w:val="24"/>
          <w:szCs w:val="24"/>
        </w:rPr>
        <w:br/>
        <w:t>адрес электронной почты, адрес регистрации, адрес</w:t>
      </w:r>
      <w:r w:rsidRPr="00214B3C">
        <w:rPr>
          <w:i/>
          <w:iCs/>
          <w:sz w:val="24"/>
          <w:szCs w:val="24"/>
        </w:rPr>
        <w:br/>
      </w:r>
      <w:r w:rsidRPr="00214B3C">
        <w:rPr>
          <w:i/>
          <w:iCs/>
          <w:sz w:val="24"/>
          <w:szCs w:val="24"/>
        </w:rPr>
        <w:lastRenderedPageBreak/>
        <w:t>фактического проживания уполномоченного лица)</w:t>
      </w:r>
      <w:proofErr w:type="gramEnd"/>
    </w:p>
    <w:p w:rsidR="00C77C2E" w:rsidRPr="00214B3C" w:rsidRDefault="00C77C2E" w:rsidP="00C77C2E">
      <w:pPr>
        <w:pStyle w:val="Bodytext40"/>
        <w:spacing w:after="480"/>
        <w:ind w:left="6260"/>
        <w:jc w:val="both"/>
        <w:rPr>
          <w:sz w:val="24"/>
          <w:szCs w:val="24"/>
        </w:rPr>
      </w:pPr>
      <w:r w:rsidRPr="00214B3C">
        <w:rPr>
          <w:i/>
          <w:iCs/>
          <w:sz w:val="24"/>
          <w:szCs w:val="24"/>
        </w:rPr>
        <w:t>(данные представителя Заявителя)</w:t>
      </w:r>
    </w:p>
    <w:p w:rsidR="00C77C2E" w:rsidRPr="00214B3C" w:rsidRDefault="00C77C2E" w:rsidP="00C77C2E">
      <w:pPr>
        <w:pStyle w:val="Bodytext20"/>
        <w:spacing w:after="280"/>
        <w:jc w:val="center"/>
        <w:rPr>
          <w:sz w:val="24"/>
          <w:szCs w:val="24"/>
        </w:rPr>
      </w:pPr>
      <w:r w:rsidRPr="00214B3C">
        <w:rPr>
          <w:b/>
          <w:bCs/>
          <w:sz w:val="24"/>
          <w:szCs w:val="24"/>
        </w:rPr>
        <w:t>Заявление</w:t>
      </w:r>
      <w:r w:rsidRPr="00214B3C">
        <w:rPr>
          <w:b/>
          <w:bCs/>
          <w:sz w:val="24"/>
          <w:szCs w:val="24"/>
        </w:rPr>
        <w:br/>
        <w:t>о предоставлении земельного участка</w:t>
      </w:r>
    </w:p>
    <w:p w:rsidR="00C77C2E" w:rsidRPr="00214B3C" w:rsidRDefault="00C77C2E" w:rsidP="00C77C2E">
      <w:pPr>
        <w:pStyle w:val="Bodytext20"/>
        <w:spacing w:after="0" w:line="276" w:lineRule="auto"/>
        <w:ind w:firstLine="600"/>
        <w:jc w:val="both"/>
        <w:rPr>
          <w:sz w:val="24"/>
          <w:szCs w:val="24"/>
        </w:rPr>
      </w:pPr>
      <w:r w:rsidRPr="00214B3C">
        <w:rPr>
          <w:sz w:val="24"/>
          <w:szCs w:val="24"/>
        </w:rPr>
        <w:t>Прошу предоставить земельный участок с кадастровым номером в собственность бесплатно.</w:t>
      </w:r>
    </w:p>
    <w:p w:rsidR="00C77C2E" w:rsidRPr="00214B3C" w:rsidRDefault="00C77C2E" w:rsidP="00C77C2E">
      <w:pPr>
        <w:pStyle w:val="Bodytext20"/>
        <w:spacing w:after="0" w:line="276" w:lineRule="auto"/>
        <w:ind w:left="600"/>
        <w:rPr>
          <w:sz w:val="24"/>
          <w:szCs w:val="24"/>
        </w:rPr>
      </w:pPr>
      <w:r w:rsidRPr="00214B3C">
        <w:rPr>
          <w:sz w:val="24"/>
          <w:szCs w:val="24"/>
        </w:rPr>
        <w:t>Основание предоставления земельного участка:</w:t>
      </w:r>
      <w:r w:rsidRPr="00214B3C">
        <w:rPr>
          <w:sz w:val="24"/>
          <w:szCs w:val="24"/>
          <w:vertAlign w:val="superscript"/>
        </w:rPr>
        <w:footnoteReference w:id="1"/>
      </w:r>
      <w:r w:rsidRPr="00214B3C">
        <w:rPr>
          <w:sz w:val="24"/>
          <w:szCs w:val="24"/>
        </w:rPr>
        <w:t>. Цель использования земельного участка.</w:t>
      </w:r>
    </w:p>
    <w:p w:rsidR="00C77C2E" w:rsidRPr="00214B3C" w:rsidRDefault="00C77C2E" w:rsidP="00C77C2E">
      <w:pPr>
        <w:pStyle w:val="Bodytext20"/>
        <w:spacing w:after="0" w:line="276" w:lineRule="auto"/>
        <w:ind w:firstLine="600"/>
        <w:jc w:val="both"/>
        <w:rPr>
          <w:sz w:val="24"/>
          <w:szCs w:val="24"/>
        </w:rPr>
      </w:pPr>
      <w:r w:rsidRPr="00214B3C">
        <w:rPr>
          <w:sz w:val="24"/>
          <w:szCs w:val="24"/>
        </w:rPr>
        <w:t xml:space="preserve">Реквизиты решения об изъятии земельного участка для государственных или муниципальных нужд </w:t>
      </w:r>
      <w:r w:rsidRPr="00214B3C">
        <w:rPr>
          <w:sz w:val="24"/>
          <w:szCs w:val="24"/>
          <w:vertAlign w:val="superscript"/>
        </w:rPr>
        <w:footnoteReference w:id="2"/>
      </w:r>
      <w:r w:rsidRPr="00214B3C">
        <w:rPr>
          <w:sz w:val="24"/>
          <w:szCs w:val="24"/>
        </w:rPr>
        <w:t>.</w:t>
      </w:r>
    </w:p>
    <w:p w:rsidR="00C77C2E" w:rsidRPr="00214B3C" w:rsidRDefault="00C77C2E" w:rsidP="00C77C2E">
      <w:pPr>
        <w:pStyle w:val="Bodytext20"/>
        <w:spacing w:after="500" w:line="276" w:lineRule="auto"/>
        <w:ind w:firstLine="600"/>
        <w:jc w:val="both"/>
        <w:rPr>
          <w:sz w:val="24"/>
          <w:szCs w:val="24"/>
        </w:rPr>
      </w:pPr>
      <w:r w:rsidRPr="00214B3C">
        <w:rPr>
          <w:sz w:val="24"/>
          <w:szCs w:val="24"/>
        </w:rPr>
        <w:t xml:space="preserve">Реквизиты решения об утверждении документа территориального планирования и (или) проекта планировки территории </w:t>
      </w:r>
      <w:r w:rsidRPr="00214B3C">
        <w:rPr>
          <w:sz w:val="24"/>
          <w:szCs w:val="24"/>
          <w:vertAlign w:val="superscript"/>
        </w:rPr>
        <w:footnoteReference w:id="3"/>
      </w:r>
      <w:r w:rsidRPr="00214B3C">
        <w:rPr>
          <w:sz w:val="24"/>
          <w:szCs w:val="24"/>
        </w:rPr>
        <w:t>.</w:t>
      </w:r>
    </w:p>
    <w:p w:rsidR="00C77C2E" w:rsidRPr="00214B3C" w:rsidRDefault="00C77C2E" w:rsidP="00C77C2E">
      <w:pPr>
        <w:pStyle w:val="Bodytext20"/>
        <w:spacing w:after="260" w:line="276" w:lineRule="auto"/>
        <w:ind w:firstLine="600"/>
        <w:jc w:val="both"/>
        <w:rPr>
          <w:sz w:val="24"/>
          <w:szCs w:val="24"/>
        </w:rPr>
      </w:pPr>
      <w:r w:rsidRPr="00214B3C">
        <w:rPr>
          <w:sz w:val="24"/>
          <w:szCs w:val="24"/>
        </w:rPr>
        <w:t xml:space="preserve">Реквизиты решения о предварительном согласовании предоставления земельного участка </w:t>
      </w:r>
      <w:r w:rsidRPr="00214B3C">
        <w:rPr>
          <w:sz w:val="24"/>
          <w:szCs w:val="24"/>
          <w:vertAlign w:val="superscript"/>
        </w:rPr>
        <w:footnoteReference w:id="4"/>
      </w:r>
      <w:r w:rsidRPr="00214B3C">
        <w:rPr>
          <w:sz w:val="24"/>
          <w:szCs w:val="24"/>
        </w:rPr>
        <w:t>.</w:t>
      </w:r>
    </w:p>
    <w:p w:rsidR="00C77C2E" w:rsidRPr="00214B3C" w:rsidRDefault="00C77C2E" w:rsidP="00C77C2E">
      <w:pPr>
        <w:pStyle w:val="Bodytext20"/>
        <w:spacing w:after="440"/>
        <w:rPr>
          <w:sz w:val="24"/>
          <w:szCs w:val="24"/>
        </w:rPr>
      </w:pPr>
      <w:r w:rsidRPr="00214B3C">
        <w:rPr>
          <w:sz w:val="24"/>
          <w:szCs w:val="24"/>
        </w:rPr>
        <w:t>Приложение:</w:t>
      </w:r>
    </w:p>
    <w:p w:rsidR="00C77C2E" w:rsidRPr="00214B3C" w:rsidRDefault="00C77C2E" w:rsidP="00C77C2E">
      <w:pPr>
        <w:pStyle w:val="Tablecaption0"/>
      </w:pPr>
      <w:r w:rsidRPr="00214B3C">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C77C2E" w:rsidRPr="00214B3C" w:rsidTr="00AD24C3">
        <w:trPr>
          <w:trHeight w:hRule="exact" w:val="701"/>
          <w:jc w:val="center"/>
        </w:trPr>
        <w:tc>
          <w:tcPr>
            <w:tcW w:w="8794" w:type="dxa"/>
            <w:tcBorders>
              <w:top w:val="single" w:sz="4" w:space="0" w:color="auto"/>
              <w:left w:val="single" w:sz="4" w:space="0" w:color="auto"/>
            </w:tcBorders>
            <w:shd w:val="clear" w:color="auto" w:fill="FFFFFF"/>
          </w:tcPr>
          <w:p w:rsidR="00C77C2E" w:rsidRPr="00214B3C" w:rsidRDefault="00C77C2E" w:rsidP="00AD24C3">
            <w:pPr>
              <w:pStyle w:val="Other0"/>
              <w:spacing w:line="276" w:lineRule="auto"/>
              <w:ind w:firstLine="0"/>
              <w:rPr>
                <w:sz w:val="24"/>
                <w:szCs w:val="24"/>
              </w:rPr>
            </w:pPr>
            <w:r w:rsidRPr="00214B3C">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77C2E" w:rsidRPr="00214B3C" w:rsidRDefault="00C77C2E" w:rsidP="00AD24C3">
            <w:pPr>
              <w:rPr>
                <w:rFonts w:ascii="Times New Roman" w:hAnsi="Times New Roman" w:cs="Times New Roman"/>
              </w:rPr>
            </w:pPr>
          </w:p>
        </w:tc>
      </w:tr>
      <w:tr w:rsidR="00C77C2E" w:rsidRPr="00214B3C" w:rsidTr="00AD24C3">
        <w:trPr>
          <w:trHeight w:hRule="exact" w:val="1042"/>
          <w:jc w:val="center"/>
        </w:trPr>
        <w:tc>
          <w:tcPr>
            <w:tcW w:w="8794" w:type="dxa"/>
            <w:tcBorders>
              <w:top w:val="single" w:sz="4" w:space="0" w:color="auto"/>
              <w:left w:val="single" w:sz="4" w:space="0" w:color="auto"/>
            </w:tcBorders>
            <w:shd w:val="clear" w:color="auto" w:fill="FFFFFF"/>
            <w:vAlign w:val="bottom"/>
          </w:tcPr>
          <w:p w:rsidR="00C77C2E" w:rsidRPr="00214B3C" w:rsidRDefault="00C77C2E" w:rsidP="00AD24C3">
            <w:pPr>
              <w:pStyle w:val="Other0"/>
              <w:tabs>
                <w:tab w:val="left" w:leader="underscore" w:pos="8405"/>
              </w:tabs>
              <w:spacing w:line="276" w:lineRule="auto"/>
              <w:ind w:firstLine="0"/>
              <w:rPr>
                <w:sz w:val="24"/>
                <w:szCs w:val="24"/>
              </w:rPr>
            </w:pPr>
            <w:r w:rsidRPr="00214B3C">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14B3C">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C77C2E" w:rsidRPr="00214B3C" w:rsidRDefault="00C77C2E" w:rsidP="00AD24C3">
            <w:pPr>
              <w:rPr>
                <w:rFonts w:ascii="Times New Roman" w:hAnsi="Times New Roman" w:cs="Times New Roman"/>
              </w:rPr>
            </w:pPr>
          </w:p>
        </w:tc>
      </w:tr>
      <w:tr w:rsidR="00C77C2E" w:rsidRPr="00214B3C" w:rsidTr="00AD24C3">
        <w:trPr>
          <w:trHeight w:hRule="exact" w:val="686"/>
          <w:jc w:val="center"/>
        </w:trPr>
        <w:tc>
          <w:tcPr>
            <w:tcW w:w="8794" w:type="dxa"/>
            <w:tcBorders>
              <w:top w:val="single" w:sz="4" w:space="0" w:color="auto"/>
              <w:left w:val="single" w:sz="4" w:space="0" w:color="auto"/>
            </w:tcBorders>
            <w:shd w:val="clear" w:color="auto" w:fill="FFFFFF"/>
          </w:tcPr>
          <w:p w:rsidR="00C77C2E" w:rsidRPr="00214B3C" w:rsidRDefault="00C77C2E" w:rsidP="00AD24C3">
            <w:pPr>
              <w:pStyle w:val="Other0"/>
              <w:tabs>
                <w:tab w:val="left" w:pos="1627"/>
                <w:tab w:val="left" w:pos="2390"/>
                <w:tab w:val="left" w:pos="4042"/>
                <w:tab w:val="left" w:pos="5539"/>
                <w:tab w:val="left" w:pos="6298"/>
                <w:tab w:val="left" w:pos="7886"/>
              </w:tabs>
              <w:ind w:firstLine="0"/>
              <w:rPr>
                <w:sz w:val="24"/>
                <w:szCs w:val="24"/>
              </w:rPr>
            </w:pPr>
            <w:r w:rsidRPr="00214B3C">
              <w:rPr>
                <w:sz w:val="24"/>
                <w:szCs w:val="24"/>
              </w:rPr>
              <w:t>направить</w:t>
            </w:r>
            <w:r w:rsidRPr="00214B3C">
              <w:rPr>
                <w:sz w:val="24"/>
                <w:szCs w:val="24"/>
              </w:rPr>
              <w:tab/>
              <w:t>на</w:t>
            </w:r>
            <w:r w:rsidRPr="00214B3C">
              <w:rPr>
                <w:sz w:val="24"/>
                <w:szCs w:val="24"/>
              </w:rPr>
              <w:tab/>
              <w:t>бумажном</w:t>
            </w:r>
            <w:r w:rsidRPr="00214B3C">
              <w:rPr>
                <w:sz w:val="24"/>
                <w:szCs w:val="24"/>
              </w:rPr>
              <w:tab/>
              <w:t>носителе</w:t>
            </w:r>
            <w:r w:rsidRPr="00214B3C">
              <w:rPr>
                <w:sz w:val="24"/>
                <w:szCs w:val="24"/>
              </w:rPr>
              <w:tab/>
              <w:t>на</w:t>
            </w:r>
            <w:r w:rsidRPr="00214B3C">
              <w:rPr>
                <w:sz w:val="24"/>
                <w:szCs w:val="24"/>
              </w:rPr>
              <w:tab/>
              <w:t>почтовый</w:t>
            </w:r>
            <w:r w:rsidRPr="00214B3C">
              <w:rPr>
                <w:sz w:val="24"/>
                <w:szCs w:val="24"/>
              </w:rPr>
              <w:tab/>
              <w:t>адрес:</w:t>
            </w:r>
          </w:p>
        </w:tc>
        <w:tc>
          <w:tcPr>
            <w:tcW w:w="859" w:type="dxa"/>
            <w:tcBorders>
              <w:top w:val="single" w:sz="4" w:space="0" w:color="auto"/>
              <w:left w:val="single" w:sz="4" w:space="0" w:color="auto"/>
              <w:right w:val="single" w:sz="4" w:space="0" w:color="auto"/>
            </w:tcBorders>
            <w:shd w:val="clear" w:color="auto" w:fill="FFFFFF"/>
          </w:tcPr>
          <w:p w:rsidR="00C77C2E" w:rsidRPr="00214B3C" w:rsidRDefault="00C77C2E" w:rsidP="00AD24C3">
            <w:pPr>
              <w:rPr>
                <w:rFonts w:ascii="Times New Roman" w:hAnsi="Times New Roman" w:cs="Times New Roman"/>
              </w:rPr>
            </w:pPr>
          </w:p>
        </w:tc>
      </w:tr>
      <w:tr w:rsidR="00C77C2E" w:rsidRPr="00214B3C" w:rsidTr="00AD24C3">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7C2E" w:rsidRPr="00214B3C" w:rsidRDefault="00C77C2E" w:rsidP="00AD24C3">
            <w:pPr>
              <w:pStyle w:val="Other0"/>
              <w:ind w:firstLine="0"/>
              <w:jc w:val="center"/>
              <w:rPr>
                <w:sz w:val="24"/>
                <w:szCs w:val="24"/>
              </w:rPr>
            </w:pPr>
            <w:r w:rsidRPr="00214B3C">
              <w:rPr>
                <w:i/>
                <w:iCs/>
                <w:sz w:val="24"/>
                <w:szCs w:val="24"/>
              </w:rPr>
              <w:t>Указывается один из перечисленных способов</w:t>
            </w:r>
          </w:p>
        </w:tc>
      </w:tr>
    </w:tbl>
    <w:p w:rsidR="00C77C2E" w:rsidRPr="00214B3C" w:rsidRDefault="00C77C2E" w:rsidP="00C77C2E">
      <w:pPr>
        <w:pStyle w:val="Tablecaption0"/>
        <w:ind w:left="4301"/>
      </w:pPr>
      <w:r w:rsidRPr="00214B3C">
        <w:t>(подпись)</w:t>
      </w:r>
    </w:p>
    <w:p w:rsidR="00C77C2E" w:rsidRPr="00214B3C" w:rsidRDefault="00C77C2E" w:rsidP="00C77C2E">
      <w:pPr>
        <w:pStyle w:val="Tablecaption0"/>
        <w:jc w:val="center"/>
      </w:pPr>
      <w:proofErr w:type="gramStart"/>
      <w:r w:rsidRPr="00214B3C">
        <w:t>(фамилия, имя, отчество (последнее - при наличии)</w:t>
      </w:r>
      <w:proofErr w:type="gramEnd"/>
    </w:p>
    <w:p w:rsidR="00C77C2E" w:rsidRPr="00214B3C" w:rsidRDefault="00C77C2E" w:rsidP="00C77C2E">
      <w:pPr>
        <w:pStyle w:val="Bodytext20"/>
        <w:spacing w:after="360"/>
        <w:rPr>
          <w:sz w:val="24"/>
          <w:szCs w:val="24"/>
        </w:rPr>
      </w:pPr>
      <w:r w:rsidRPr="00214B3C">
        <w:rPr>
          <w:sz w:val="24"/>
          <w:szCs w:val="24"/>
        </w:rPr>
        <w:t>Дата</w:t>
      </w:r>
    </w:p>
    <w:p w:rsidR="00C77C2E" w:rsidRPr="00214B3C" w:rsidRDefault="00C77C2E" w:rsidP="00C77C2E">
      <w:pPr>
        <w:pStyle w:val="a4"/>
        <w:spacing w:after="360" w:line="254" w:lineRule="auto"/>
        <w:ind w:left="5620" w:firstLine="0"/>
        <w:jc w:val="right"/>
        <w:rPr>
          <w:sz w:val="24"/>
          <w:szCs w:val="24"/>
        </w:rPr>
      </w:pPr>
    </w:p>
    <w:p w:rsidR="00C77C2E" w:rsidRPr="00214B3C" w:rsidRDefault="00C77C2E" w:rsidP="00C77C2E">
      <w:pPr>
        <w:pStyle w:val="a4"/>
        <w:spacing w:after="360" w:line="254" w:lineRule="auto"/>
        <w:ind w:left="5620" w:firstLine="0"/>
        <w:jc w:val="right"/>
        <w:rPr>
          <w:sz w:val="24"/>
          <w:szCs w:val="24"/>
        </w:rPr>
      </w:pPr>
    </w:p>
    <w:p w:rsidR="00C77C2E" w:rsidRPr="00214B3C" w:rsidRDefault="00C77C2E" w:rsidP="00C77C2E">
      <w:pPr>
        <w:pStyle w:val="a4"/>
        <w:spacing w:after="360" w:line="254" w:lineRule="auto"/>
        <w:ind w:left="5620" w:firstLine="0"/>
        <w:jc w:val="right"/>
        <w:rPr>
          <w:sz w:val="24"/>
          <w:szCs w:val="24"/>
        </w:rPr>
      </w:pPr>
    </w:p>
    <w:p w:rsidR="00C77C2E" w:rsidRPr="00214B3C" w:rsidRDefault="00C77C2E" w:rsidP="00C77C2E">
      <w:pPr>
        <w:pStyle w:val="a4"/>
        <w:spacing w:after="360" w:line="254" w:lineRule="auto"/>
        <w:ind w:left="5620" w:firstLine="0"/>
        <w:jc w:val="right"/>
        <w:rPr>
          <w:sz w:val="24"/>
          <w:szCs w:val="24"/>
        </w:rPr>
      </w:pPr>
    </w:p>
    <w:p w:rsidR="00C77C2E" w:rsidRPr="00214B3C" w:rsidRDefault="00C77C2E" w:rsidP="00C77C2E">
      <w:pPr>
        <w:pStyle w:val="a4"/>
        <w:spacing w:after="360" w:line="254" w:lineRule="auto"/>
        <w:ind w:left="5620" w:firstLine="0"/>
        <w:jc w:val="right"/>
        <w:rPr>
          <w:sz w:val="24"/>
          <w:szCs w:val="24"/>
        </w:rPr>
      </w:pPr>
    </w:p>
    <w:p w:rsidR="00C77C2E" w:rsidRPr="00214B3C" w:rsidRDefault="00C77C2E" w:rsidP="00C77C2E">
      <w:pPr>
        <w:pStyle w:val="a4"/>
        <w:spacing w:after="360" w:line="254" w:lineRule="auto"/>
        <w:ind w:left="5620" w:firstLine="0"/>
        <w:jc w:val="right"/>
        <w:rPr>
          <w:sz w:val="24"/>
          <w:szCs w:val="24"/>
        </w:rPr>
      </w:pPr>
    </w:p>
    <w:p w:rsidR="00C87AB4" w:rsidRDefault="00C87AB4"/>
    <w:sectPr w:rsidR="00C87AB4" w:rsidSect="00C77C2E">
      <w:headerReference w:type="default" r:id="rId13"/>
      <w:pgSz w:w="11900" w:h="16840"/>
      <w:pgMar w:top="1134" w:right="567" w:bottom="1134" w:left="1418" w:header="0" w:footer="1008"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D4" w:rsidRDefault="00DD66D4" w:rsidP="00C77C2E">
      <w:r>
        <w:separator/>
      </w:r>
    </w:p>
  </w:endnote>
  <w:endnote w:type="continuationSeparator" w:id="0">
    <w:p w:rsidR="00DD66D4" w:rsidRDefault="00DD66D4" w:rsidP="00C7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D4" w:rsidRDefault="00DD66D4" w:rsidP="00C77C2E">
      <w:r>
        <w:separator/>
      </w:r>
    </w:p>
  </w:footnote>
  <w:footnote w:type="continuationSeparator" w:id="0">
    <w:p w:rsidR="00DD66D4" w:rsidRDefault="00DD66D4" w:rsidP="00C77C2E">
      <w:r>
        <w:continuationSeparator/>
      </w:r>
    </w:p>
  </w:footnote>
  <w:footnote w:id="1">
    <w:p w:rsidR="00C77C2E" w:rsidRDefault="00C77C2E" w:rsidP="00C77C2E">
      <w:pPr>
        <w:pStyle w:val="Footnote0"/>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2">
    <w:p w:rsidR="00C77C2E" w:rsidRDefault="00C77C2E" w:rsidP="00C77C2E">
      <w:pPr>
        <w:pStyle w:val="Footnote0"/>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
    <w:p w:rsidR="00C77C2E" w:rsidRDefault="00C77C2E" w:rsidP="00C77C2E">
      <w:pPr>
        <w:pStyle w:val="Footnote0"/>
        <w:tabs>
          <w:tab w:val="left" w:pos="125"/>
        </w:tabs>
      </w:pPr>
      <w:r>
        <w:rPr>
          <w:sz w:val="13"/>
          <w:szCs w:val="13"/>
          <w:vertAlign w:val="superscript"/>
        </w:rPr>
        <w:footnoteRef/>
      </w:r>
      <w:r>
        <w:rPr>
          <w:sz w:val="13"/>
          <w:szCs w:val="13"/>
        </w:rPr>
        <w:tab/>
      </w: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4">
    <w:p w:rsidR="00C77C2E" w:rsidRDefault="00C77C2E" w:rsidP="00C77C2E">
      <w:pPr>
        <w:pStyle w:val="Footnote0"/>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2E" w:rsidRDefault="00C77C2E">
    <w:pPr>
      <w:pStyle w:val="a9"/>
      <w:jc w:val="center"/>
    </w:pPr>
  </w:p>
  <w:p w:rsidR="00C77C2E" w:rsidRDefault="00DD66D4">
    <w:pPr>
      <w:pStyle w:val="a9"/>
      <w:jc w:val="center"/>
    </w:pPr>
    <w:sdt>
      <w:sdtPr>
        <w:id w:val="-502043984"/>
        <w:docPartObj>
          <w:docPartGallery w:val="Page Numbers (Top of Page)"/>
          <w:docPartUnique/>
        </w:docPartObj>
      </w:sdtPr>
      <w:sdtEndPr/>
      <w:sdtContent>
        <w:r w:rsidR="00C77C2E" w:rsidRPr="00C77C2E">
          <w:rPr>
            <w:rFonts w:ascii="Times New Roman" w:hAnsi="Times New Roman" w:cs="Times New Roman"/>
          </w:rPr>
          <w:fldChar w:fldCharType="begin"/>
        </w:r>
        <w:r w:rsidR="00C77C2E" w:rsidRPr="00C77C2E">
          <w:rPr>
            <w:rFonts w:ascii="Times New Roman" w:hAnsi="Times New Roman" w:cs="Times New Roman"/>
          </w:rPr>
          <w:instrText>PAGE   \* MERGEFORMAT</w:instrText>
        </w:r>
        <w:r w:rsidR="00C77C2E" w:rsidRPr="00C77C2E">
          <w:rPr>
            <w:rFonts w:ascii="Times New Roman" w:hAnsi="Times New Roman" w:cs="Times New Roman"/>
          </w:rPr>
          <w:fldChar w:fldCharType="separate"/>
        </w:r>
        <w:r w:rsidR="00740BBC">
          <w:rPr>
            <w:rFonts w:ascii="Times New Roman" w:hAnsi="Times New Roman" w:cs="Times New Roman"/>
            <w:noProof/>
          </w:rPr>
          <w:t>20</w:t>
        </w:r>
        <w:r w:rsidR="00C77C2E" w:rsidRPr="00C77C2E">
          <w:rPr>
            <w:rFonts w:ascii="Times New Roman" w:hAnsi="Times New Roman" w:cs="Times New Roman"/>
          </w:rPr>
          <w:fldChar w:fldCharType="end"/>
        </w:r>
      </w:sdtContent>
    </w:sdt>
  </w:p>
  <w:p w:rsidR="00EE46EA" w:rsidRDefault="00DD66D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194362A2"/>
    <w:multiLevelType w:val="multilevel"/>
    <w:tmpl w:val="73EA5A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2D4D8A"/>
    <w:multiLevelType w:val="multilevel"/>
    <w:tmpl w:val="C1C2C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27772"/>
    <w:multiLevelType w:val="multilevel"/>
    <w:tmpl w:val="D444C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B7B72"/>
    <w:multiLevelType w:val="multilevel"/>
    <w:tmpl w:val="C1567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A351F"/>
    <w:multiLevelType w:val="multilevel"/>
    <w:tmpl w:val="31E8F802"/>
    <w:lvl w:ilvl="0">
      <w:start w:val="2"/>
      <w:numFmt w:val="decimal"/>
      <w:lvlText w:val="%1."/>
      <w:lvlJc w:val="left"/>
      <w:pPr>
        <w:ind w:left="1533"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C90280"/>
    <w:multiLevelType w:val="multilevel"/>
    <w:tmpl w:val="36640F64"/>
    <w:lvl w:ilvl="0">
      <w:start w:val="3"/>
      <w:numFmt w:val="decimal"/>
      <w:lvlText w:val="%1."/>
      <w:lvlJc w:val="left"/>
      <w:pPr>
        <w:ind w:left="360" w:hanging="360"/>
      </w:pPr>
      <w:rPr>
        <w:rFonts w:hint="default"/>
      </w:rPr>
    </w:lvl>
    <w:lvl w:ilvl="1">
      <w:start w:val="8"/>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7">
    <w:nsid w:val="5C631C52"/>
    <w:multiLevelType w:val="multilevel"/>
    <w:tmpl w:val="21E25A8C"/>
    <w:lvl w:ilvl="0">
      <w:start w:val="1"/>
      <w:numFmt w:val="decimal"/>
      <w:lvlText w:val="%1."/>
      <w:lvlJc w:val="left"/>
      <w:pPr>
        <w:ind w:left="0" w:firstLine="0"/>
      </w:pPr>
      <w:rPr>
        <w:rFonts w:hint="default"/>
        <w:b/>
        <w:bCs/>
        <w:i w:val="0"/>
        <w:iCs w:val="0"/>
        <w:smallCaps w:val="0"/>
        <w:strike w:val="0"/>
        <w:color w:val="000000"/>
        <w:spacing w:val="0"/>
        <w:w w:val="100"/>
        <w:position w:val="0"/>
        <w:sz w:val="28"/>
        <w:szCs w:val="28"/>
        <w:u w:val="none"/>
        <w:shd w:val="clear" w:color="auto" w:fill="FFFFFF"/>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6233144D"/>
    <w:multiLevelType w:val="multilevel"/>
    <w:tmpl w:val="1004CC24"/>
    <w:lvl w:ilvl="0">
      <w:start w:val="2"/>
      <w:numFmt w:val="decimal"/>
      <w:lvlText w:val="%1."/>
      <w:lvlJc w:val="left"/>
      <w:pPr>
        <w:ind w:left="660" w:hanging="660"/>
      </w:pPr>
      <w:rPr>
        <w:rFonts w:hint="default"/>
      </w:rPr>
    </w:lvl>
    <w:lvl w:ilvl="1">
      <w:start w:val="1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708D1A34"/>
    <w:multiLevelType w:val="multilevel"/>
    <w:tmpl w:val="D234BB3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1">
    <w:nsid w:val="7AEA3046"/>
    <w:multiLevelType w:val="multilevel"/>
    <w:tmpl w:val="3EC0B4BA"/>
    <w:lvl w:ilvl="0">
      <w:start w:val="3"/>
      <w:numFmt w:val="decimal"/>
      <w:lvlText w:val="%1."/>
      <w:lvlJc w:val="left"/>
      <w:pPr>
        <w:ind w:left="360" w:hanging="360"/>
      </w:pPr>
      <w:rPr>
        <w:rFonts w:hint="default"/>
      </w:rPr>
    </w:lvl>
    <w:lvl w:ilvl="1">
      <w:start w:val="7"/>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2">
    <w:nsid w:val="7F7E4E54"/>
    <w:multiLevelType w:val="multilevel"/>
    <w:tmpl w:val="2092C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2"/>
  </w:num>
  <w:num w:numId="4">
    <w:abstractNumId w:val="3"/>
  </w:num>
  <w:num w:numId="5">
    <w:abstractNumId w:val="1"/>
  </w:num>
  <w:num w:numId="6">
    <w:abstractNumId w:val="5"/>
  </w:num>
  <w:num w:numId="7">
    <w:abstractNumId w:val="2"/>
  </w:num>
  <w:num w:numId="8">
    <w:abstractNumId w:val="10"/>
  </w:num>
  <w:num w:numId="9">
    <w:abstractNumId w:val="9"/>
  </w:num>
  <w:num w:numId="10">
    <w:abstractNumId w:val="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1D"/>
    <w:rsid w:val="00397C31"/>
    <w:rsid w:val="00740BBC"/>
    <w:rsid w:val="0090171D"/>
    <w:rsid w:val="00C77C2E"/>
    <w:rsid w:val="00C87AB4"/>
    <w:rsid w:val="00DD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C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C77C2E"/>
    <w:rPr>
      <w:rFonts w:ascii="Times New Roman" w:eastAsia="Times New Roman" w:hAnsi="Times New Roman" w:cs="Times New Roman"/>
      <w:sz w:val="20"/>
      <w:szCs w:val="20"/>
    </w:rPr>
  </w:style>
  <w:style w:type="character" w:customStyle="1" w:styleId="a3">
    <w:name w:val="Основной текст Знак"/>
    <w:basedOn w:val="a0"/>
    <w:link w:val="a4"/>
    <w:rsid w:val="00C77C2E"/>
    <w:rPr>
      <w:rFonts w:ascii="Times New Roman" w:eastAsia="Times New Roman" w:hAnsi="Times New Roman" w:cs="Times New Roman"/>
      <w:sz w:val="28"/>
      <w:szCs w:val="28"/>
    </w:rPr>
  </w:style>
  <w:style w:type="character" w:customStyle="1" w:styleId="Heading2">
    <w:name w:val="Heading #2_"/>
    <w:basedOn w:val="a0"/>
    <w:link w:val="Heading20"/>
    <w:rsid w:val="00C77C2E"/>
    <w:rPr>
      <w:rFonts w:ascii="Times New Roman" w:eastAsia="Times New Roman" w:hAnsi="Times New Roman" w:cs="Times New Roman"/>
      <w:b/>
      <w:bCs/>
      <w:sz w:val="28"/>
      <w:szCs w:val="28"/>
    </w:rPr>
  </w:style>
  <w:style w:type="character" w:customStyle="1" w:styleId="Other">
    <w:name w:val="Other_"/>
    <w:basedOn w:val="a0"/>
    <w:link w:val="Other0"/>
    <w:rsid w:val="00C77C2E"/>
    <w:rPr>
      <w:rFonts w:ascii="Times New Roman" w:eastAsia="Times New Roman" w:hAnsi="Times New Roman" w:cs="Times New Roman"/>
      <w:sz w:val="28"/>
      <w:szCs w:val="28"/>
    </w:rPr>
  </w:style>
  <w:style w:type="character" w:customStyle="1" w:styleId="Bodytext2">
    <w:name w:val="Body text (2)_"/>
    <w:basedOn w:val="a0"/>
    <w:link w:val="Bodytext20"/>
    <w:rsid w:val="00C77C2E"/>
    <w:rPr>
      <w:rFonts w:ascii="Times New Roman" w:eastAsia="Times New Roman" w:hAnsi="Times New Roman" w:cs="Times New Roman"/>
      <w:sz w:val="26"/>
      <w:szCs w:val="26"/>
    </w:rPr>
  </w:style>
  <w:style w:type="character" w:customStyle="1" w:styleId="Bodytext4">
    <w:name w:val="Body text (4)_"/>
    <w:basedOn w:val="a0"/>
    <w:link w:val="Bodytext40"/>
    <w:rsid w:val="00C77C2E"/>
    <w:rPr>
      <w:rFonts w:ascii="Times New Roman" w:eastAsia="Times New Roman" w:hAnsi="Times New Roman" w:cs="Times New Roman"/>
      <w:sz w:val="18"/>
      <w:szCs w:val="18"/>
    </w:rPr>
  </w:style>
  <w:style w:type="character" w:customStyle="1" w:styleId="Heading1">
    <w:name w:val="Heading #1_"/>
    <w:basedOn w:val="a0"/>
    <w:link w:val="Heading10"/>
    <w:rsid w:val="00C77C2E"/>
    <w:rPr>
      <w:rFonts w:ascii="Microsoft Sans Serif" w:eastAsia="Microsoft Sans Serif" w:hAnsi="Microsoft Sans Serif" w:cs="Microsoft Sans Serif"/>
      <w:sz w:val="28"/>
      <w:szCs w:val="28"/>
    </w:rPr>
  </w:style>
  <w:style w:type="character" w:customStyle="1" w:styleId="Tablecaption">
    <w:name w:val="Table caption_"/>
    <w:basedOn w:val="a0"/>
    <w:link w:val="Tablecaption0"/>
    <w:rsid w:val="00C77C2E"/>
    <w:rPr>
      <w:rFonts w:ascii="Times New Roman" w:eastAsia="Times New Roman" w:hAnsi="Times New Roman" w:cs="Times New Roman"/>
    </w:rPr>
  </w:style>
  <w:style w:type="character" w:customStyle="1" w:styleId="Headerorfooter">
    <w:name w:val="Header or footer_"/>
    <w:basedOn w:val="a0"/>
    <w:link w:val="Headerorfooter0"/>
    <w:rsid w:val="00C77C2E"/>
    <w:rPr>
      <w:rFonts w:ascii="Times New Roman" w:eastAsia="Times New Roman" w:hAnsi="Times New Roman" w:cs="Times New Roman"/>
    </w:rPr>
  </w:style>
  <w:style w:type="paragraph" w:customStyle="1" w:styleId="Footnote0">
    <w:name w:val="Footnote"/>
    <w:basedOn w:val="a"/>
    <w:link w:val="Footnote"/>
    <w:rsid w:val="00C77C2E"/>
    <w:rPr>
      <w:rFonts w:ascii="Times New Roman" w:eastAsia="Times New Roman" w:hAnsi="Times New Roman" w:cs="Times New Roman"/>
      <w:color w:val="auto"/>
      <w:sz w:val="20"/>
      <w:szCs w:val="20"/>
      <w:lang w:eastAsia="en-US" w:bidi="ar-SA"/>
    </w:rPr>
  </w:style>
  <w:style w:type="paragraph" w:styleId="a4">
    <w:name w:val="Body Text"/>
    <w:basedOn w:val="a"/>
    <w:link w:val="a3"/>
    <w:qFormat/>
    <w:rsid w:val="00C77C2E"/>
    <w:pPr>
      <w:ind w:firstLine="400"/>
    </w:pPr>
    <w:rPr>
      <w:rFonts w:ascii="Times New Roman" w:eastAsia="Times New Roman" w:hAnsi="Times New Roman" w:cs="Times New Roman"/>
      <w:color w:val="auto"/>
      <w:sz w:val="28"/>
      <w:szCs w:val="28"/>
      <w:lang w:eastAsia="en-US" w:bidi="ar-SA"/>
    </w:rPr>
  </w:style>
  <w:style w:type="character" w:customStyle="1" w:styleId="1">
    <w:name w:val="Основной текст Знак1"/>
    <w:basedOn w:val="a0"/>
    <w:uiPriority w:val="99"/>
    <w:semiHidden/>
    <w:rsid w:val="00C77C2E"/>
    <w:rPr>
      <w:rFonts w:ascii="Courier New" w:eastAsia="Courier New" w:hAnsi="Courier New" w:cs="Courier New"/>
      <w:color w:val="000000"/>
      <w:sz w:val="24"/>
      <w:szCs w:val="24"/>
      <w:lang w:eastAsia="ru-RU" w:bidi="ru-RU"/>
    </w:rPr>
  </w:style>
  <w:style w:type="paragraph" w:customStyle="1" w:styleId="Heading20">
    <w:name w:val="Heading #2"/>
    <w:basedOn w:val="a"/>
    <w:link w:val="Heading2"/>
    <w:rsid w:val="00C77C2E"/>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Other0">
    <w:name w:val="Other"/>
    <w:basedOn w:val="a"/>
    <w:link w:val="Other"/>
    <w:rsid w:val="00C77C2E"/>
    <w:pPr>
      <w:ind w:firstLine="400"/>
    </w:pPr>
    <w:rPr>
      <w:rFonts w:ascii="Times New Roman" w:eastAsia="Times New Roman" w:hAnsi="Times New Roman" w:cs="Times New Roman"/>
      <w:color w:val="auto"/>
      <w:sz w:val="28"/>
      <w:szCs w:val="28"/>
      <w:lang w:eastAsia="en-US" w:bidi="ar-SA"/>
    </w:rPr>
  </w:style>
  <w:style w:type="paragraph" w:customStyle="1" w:styleId="Bodytext20">
    <w:name w:val="Body text (2)"/>
    <w:basedOn w:val="a"/>
    <w:link w:val="Bodytext2"/>
    <w:rsid w:val="00C77C2E"/>
    <w:pPr>
      <w:spacing w:after="300"/>
    </w:pPr>
    <w:rPr>
      <w:rFonts w:ascii="Times New Roman" w:eastAsia="Times New Roman" w:hAnsi="Times New Roman" w:cs="Times New Roman"/>
      <w:color w:val="auto"/>
      <w:sz w:val="26"/>
      <w:szCs w:val="26"/>
      <w:lang w:eastAsia="en-US" w:bidi="ar-SA"/>
    </w:rPr>
  </w:style>
  <w:style w:type="paragraph" w:customStyle="1" w:styleId="Bodytext40">
    <w:name w:val="Body text (4)"/>
    <w:basedOn w:val="a"/>
    <w:link w:val="Bodytext4"/>
    <w:rsid w:val="00C77C2E"/>
    <w:pPr>
      <w:spacing w:after="840"/>
      <w:jc w:val="center"/>
    </w:pPr>
    <w:rPr>
      <w:rFonts w:ascii="Times New Roman" w:eastAsia="Times New Roman" w:hAnsi="Times New Roman" w:cs="Times New Roman"/>
      <w:color w:val="auto"/>
      <w:sz w:val="18"/>
      <w:szCs w:val="18"/>
      <w:lang w:eastAsia="en-US" w:bidi="ar-SA"/>
    </w:rPr>
  </w:style>
  <w:style w:type="paragraph" w:customStyle="1" w:styleId="Heading10">
    <w:name w:val="Heading #1"/>
    <w:basedOn w:val="a"/>
    <w:link w:val="Heading1"/>
    <w:rsid w:val="00C77C2E"/>
    <w:pPr>
      <w:jc w:val="center"/>
      <w:outlineLvl w:val="0"/>
    </w:pPr>
    <w:rPr>
      <w:rFonts w:ascii="Microsoft Sans Serif" w:eastAsia="Microsoft Sans Serif" w:hAnsi="Microsoft Sans Serif" w:cs="Microsoft Sans Serif"/>
      <w:color w:val="auto"/>
      <w:sz w:val="28"/>
      <w:szCs w:val="28"/>
      <w:lang w:eastAsia="en-US" w:bidi="ar-SA"/>
    </w:rPr>
  </w:style>
  <w:style w:type="paragraph" w:customStyle="1" w:styleId="Tablecaption0">
    <w:name w:val="Table caption"/>
    <w:basedOn w:val="a"/>
    <w:link w:val="Tablecaption"/>
    <w:rsid w:val="00C77C2E"/>
    <w:rPr>
      <w:rFonts w:ascii="Times New Roman" w:eastAsia="Times New Roman" w:hAnsi="Times New Roman" w:cs="Times New Roman"/>
      <w:color w:val="auto"/>
      <w:sz w:val="22"/>
      <w:szCs w:val="22"/>
      <w:lang w:eastAsia="en-US" w:bidi="ar-SA"/>
    </w:rPr>
  </w:style>
  <w:style w:type="paragraph" w:customStyle="1" w:styleId="Headerorfooter0">
    <w:name w:val="Header or footer"/>
    <w:basedOn w:val="a"/>
    <w:link w:val="Headerorfooter"/>
    <w:rsid w:val="00C77C2E"/>
    <w:rPr>
      <w:rFonts w:ascii="Times New Roman" w:eastAsia="Times New Roman" w:hAnsi="Times New Roman" w:cs="Times New Roman"/>
      <w:color w:val="auto"/>
      <w:sz w:val="22"/>
      <w:szCs w:val="22"/>
      <w:lang w:eastAsia="en-US" w:bidi="ar-SA"/>
    </w:rPr>
  </w:style>
  <w:style w:type="paragraph" w:customStyle="1" w:styleId="ConsPlusNormal">
    <w:name w:val="ConsPlusNormal"/>
    <w:link w:val="ConsPlusNormal0"/>
    <w:rsid w:val="00C77C2E"/>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C77C2E"/>
    <w:rPr>
      <w:rFonts w:ascii="Arial" w:eastAsia="Calibri" w:hAnsi="Arial" w:cs="Arial"/>
      <w:sz w:val="20"/>
      <w:szCs w:val="20"/>
      <w:lang w:eastAsia="ru-RU"/>
    </w:rPr>
  </w:style>
  <w:style w:type="paragraph" w:styleId="a5">
    <w:name w:val="List Paragraph"/>
    <w:basedOn w:val="a"/>
    <w:uiPriority w:val="34"/>
    <w:qFormat/>
    <w:rsid w:val="00C77C2E"/>
    <w:pPr>
      <w:ind w:left="720"/>
      <w:contextualSpacing/>
    </w:pPr>
  </w:style>
  <w:style w:type="character" w:styleId="a6">
    <w:name w:val="Hyperlink"/>
    <w:basedOn w:val="a0"/>
    <w:uiPriority w:val="99"/>
    <w:unhideWhenUsed/>
    <w:rsid w:val="00C77C2E"/>
    <w:rPr>
      <w:color w:val="0000FF"/>
      <w:u w:val="single"/>
    </w:rPr>
  </w:style>
  <w:style w:type="character" w:styleId="a7">
    <w:name w:val="Strong"/>
    <w:basedOn w:val="a0"/>
    <w:uiPriority w:val="22"/>
    <w:qFormat/>
    <w:rsid w:val="00C77C2E"/>
    <w:rPr>
      <w:b/>
      <w:bCs/>
    </w:rPr>
  </w:style>
  <w:style w:type="paragraph" w:styleId="a8">
    <w:name w:val="No Spacing"/>
    <w:uiPriority w:val="1"/>
    <w:qFormat/>
    <w:rsid w:val="00C77C2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77C2E"/>
    <w:pPr>
      <w:tabs>
        <w:tab w:val="center" w:pos="4677"/>
        <w:tab w:val="right" w:pos="9355"/>
      </w:tabs>
    </w:pPr>
  </w:style>
  <w:style w:type="character" w:customStyle="1" w:styleId="aa">
    <w:name w:val="Верхний колонтитул Знак"/>
    <w:basedOn w:val="a0"/>
    <w:link w:val="a9"/>
    <w:uiPriority w:val="99"/>
    <w:rsid w:val="00C77C2E"/>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77C2E"/>
    <w:pPr>
      <w:tabs>
        <w:tab w:val="center" w:pos="4677"/>
        <w:tab w:val="right" w:pos="9355"/>
      </w:tabs>
    </w:pPr>
  </w:style>
  <w:style w:type="character" w:customStyle="1" w:styleId="ac">
    <w:name w:val="Нижний колонтитул Знак"/>
    <w:basedOn w:val="a0"/>
    <w:link w:val="ab"/>
    <w:uiPriority w:val="99"/>
    <w:rsid w:val="00C77C2E"/>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C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C77C2E"/>
    <w:rPr>
      <w:rFonts w:ascii="Times New Roman" w:eastAsia="Times New Roman" w:hAnsi="Times New Roman" w:cs="Times New Roman"/>
      <w:sz w:val="20"/>
      <w:szCs w:val="20"/>
    </w:rPr>
  </w:style>
  <w:style w:type="character" w:customStyle="1" w:styleId="a3">
    <w:name w:val="Основной текст Знак"/>
    <w:basedOn w:val="a0"/>
    <w:link w:val="a4"/>
    <w:rsid w:val="00C77C2E"/>
    <w:rPr>
      <w:rFonts w:ascii="Times New Roman" w:eastAsia="Times New Roman" w:hAnsi="Times New Roman" w:cs="Times New Roman"/>
      <w:sz w:val="28"/>
      <w:szCs w:val="28"/>
    </w:rPr>
  </w:style>
  <w:style w:type="character" w:customStyle="1" w:styleId="Heading2">
    <w:name w:val="Heading #2_"/>
    <w:basedOn w:val="a0"/>
    <w:link w:val="Heading20"/>
    <w:rsid w:val="00C77C2E"/>
    <w:rPr>
      <w:rFonts w:ascii="Times New Roman" w:eastAsia="Times New Roman" w:hAnsi="Times New Roman" w:cs="Times New Roman"/>
      <w:b/>
      <w:bCs/>
      <w:sz w:val="28"/>
      <w:szCs w:val="28"/>
    </w:rPr>
  </w:style>
  <w:style w:type="character" w:customStyle="1" w:styleId="Other">
    <w:name w:val="Other_"/>
    <w:basedOn w:val="a0"/>
    <w:link w:val="Other0"/>
    <w:rsid w:val="00C77C2E"/>
    <w:rPr>
      <w:rFonts w:ascii="Times New Roman" w:eastAsia="Times New Roman" w:hAnsi="Times New Roman" w:cs="Times New Roman"/>
      <w:sz w:val="28"/>
      <w:szCs w:val="28"/>
    </w:rPr>
  </w:style>
  <w:style w:type="character" w:customStyle="1" w:styleId="Bodytext2">
    <w:name w:val="Body text (2)_"/>
    <w:basedOn w:val="a0"/>
    <w:link w:val="Bodytext20"/>
    <w:rsid w:val="00C77C2E"/>
    <w:rPr>
      <w:rFonts w:ascii="Times New Roman" w:eastAsia="Times New Roman" w:hAnsi="Times New Roman" w:cs="Times New Roman"/>
      <w:sz w:val="26"/>
      <w:szCs w:val="26"/>
    </w:rPr>
  </w:style>
  <w:style w:type="character" w:customStyle="1" w:styleId="Bodytext4">
    <w:name w:val="Body text (4)_"/>
    <w:basedOn w:val="a0"/>
    <w:link w:val="Bodytext40"/>
    <w:rsid w:val="00C77C2E"/>
    <w:rPr>
      <w:rFonts w:ascii="Times New Roman" w:eastAsia="Times New Roman" w:hAnsi="Times New Roman" w:cs="Times New Roman"/>
      <w:sz w:val="18"/>
      <w:szCs w:val="18"/>
    </w:rPr>
  </w:style>
  <w:style w:type="character" w:customStyle="1" w:styleId="Heading1">
    <w:name w:val="Heading #1_"/>
    <w:basedOn w:val="a0"/>
    <w:link w:val="Heading10"/>
    <w:rsid w:val="00C77C2E"/>
    <w:rPr>
      <w:rFonts w:ascii="Microsoft Sans Serif" w:eastAsia="Microsoft Sans Serif" w:hAnsi="Microsoft Sans Serif" w:cs="Microsoft Sans Serif"/>
      <w:sz w:val="28"/>
      <w:szCs w:val="28"/>
    </w:rPr>
  </w:style>
  <w:style w:type="character" w:customStyle="1" w:styleId="Tablecaption">
    <w:name w:val="Table caption_"/>
    <w:basedOn w:val="a0"/>
    <w:link w:val="Tablecaption0"/>
    <w:rsid w:val="00C77C2E"/>
    <w:rPr>
      <w:rFonts w:ascii="Times New Roman" w:eastAsia="Times New Roman" w:hAnsi="Times New Roman" w:cs="Times New Roman"/>
    </w:rPr>
  </w:style>
  <w:style w:type="character" w:customStyle="1" w:styleId="Headerorfooter">
    <w:name w:val="Header or footer_"/>
    <w:basedOn w:val="a0"/>
    <w:link w:val="Headerorfooter0"/>
    <w:rsid w:val="00C77C2E"/>
    <w:rPr>
      <w:rFonts w:ascii="Times New Roman" w:eastAsia="Times New Roman" w:hAnsi="Times New Roman" w:cs="Times New Roman"/>
    </w:rPr>
  </w:style>
  <w:style w:type="paragraph" w:customStyle="1" w:styleId="Footnote0">
    <w:name w:val="Footnote"/>
    <w:basedOn w:val="a"/>
    <w:link w:val="Footnote"/>
    <w:rsid w:val="00C77C2E"/>
    <w:rPr>
      <w:rFonts w:ascii="Times New Roman" w:eastAsia="Times New Roman" w:hAnsi="Times New Roman" w:cs="Times New Roman"/>
      <w:color w:val="auto"/>
      <w:sz w:val="20"/>
      <w:szCs w:val="20"/>
      <w:lang w:eastAsia="en-US" w:bidi="ar-SA"/>
    </w:rPr>
  </w:style>
  <w:style w:type="paragraph" w:styleId="a4">
    <w:name w:val="Body Text"/>
    <w:basedOn w:val="a"/>
    <w:link w:val="a3"/>
    <w:qFormat/>
    <w:rsid w:val="00C77C2E"/>
    <w:pPr>
      <w:ind w:firstLine="400"/>
    </w:pPr>
    <w:rPr>
      <w:rFonts w:ascii="Times New Roman" w:eastAsia="Times New Roman" w:hAnsi="Times New Roman" w:cs="Times New Roman"/>
      <w:color w:val="auto"/>
      <w:sz w:val="28"/>
      <w:szCs w:val="28"/>
      <w:lang w:eastAsia="en-US" w:bidi="ar-SA"/>
    </w:rPr>
  </w:style>
  <w:style w:type="character" w:customStyle="1" w:styleId="1">
    <w:name w:val="Основной текст Знак1"/>
    <w:basedOn w:val="a0"/>
    <w:uiPriority w:val="99"/>
    <w:semiHidden/>
    <w:rsid w:val="00C77C2E"/>
    <w:rPr>
      <w:rFonts w:ascii="Courier New" w:eastAsia="Courier New" w:hAnsi="Courier New" w:cs="Courier New"/>
      <w:color w:val="000000"/>
      <w:sz w:val="24"/>
      <w:szCs w:val="24"/>
      <w:lang w:eastAsia="ru-RU" w:bidi="ru-RU"/>
    </w:rPr>
  </w:style>
  <w:style w:type="paragraph" w:customStyle="1" w:styleId="Heading20">
    <w:name w:val="Heading #2"/>
    <w:basedOn w:val="a"/>
    <w:link w:val="Heading2"/>
    <w:rsid w:val="00C77C2E"/>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Other0">
    <w:name w:val="Other"/>
    <w:basedOn w:val="a"/>
    <w:link w:val="Other"/>
    <w:rsid w:val="00C77C2E"/>
    <w:pPr>
      <w:ind w:firstLine="400"/>
    </w:pPr>
    <w:rPr>
      <w:rFonts w:ascii="Times New Roman" w:eastAsia="Times New Roman" w:hAnsi="Times New Roman" w:cs="Times New Roman"/>
      <w:color w:val="auto"/>
      <w:sz w:val="28"/>
      <w:szCs w:val="28"/>
      <w:lang w:eastAsia="en-US" w:bidi="ar-SA"/>
    </w:rPr>
  </w:style>
  <w:style w:type="paragraph" w:customStyle="1" w:styleId="Bodytext20">
    <w:name w:val="Body text (2)"/>
    <w:basedOn w:val="a"/>
    <w:link w:val="Bodytext2"/>
    <w:rsid w:val="00C77C2E"/>
    <w:pPr>
      <w:spacing w:after="300"/>
    </w:pPr>
    <w:rPr>
      <w:rFonts w:ascii="Times New Roman" w:eastAsia="Times New Roman" w:hAnsi="Times New Roman" w:cs="Times New Roman"/>
      <w:color w:val="auto"/>
      <w:sz w:val="26"/>
      <w:szCs w:val="26"/>
      <w:lang w:eastAsia="en-US" w:bidi="ar-SA"/>
    </w:rPr>
  </w:style>
  <w:style w:type="paragraph" w:customStyle="1" w:styleId="Bodytext40">
    <w:name w:val="Body text (4)"/>
    <w:basedOn w:val="a"/>
    <w:link w:val="Bodytext4"/>
    <w:rsid w:val="00C77C2E"/>
    <w:pPr>
      <w:spacing w:after="840"/>
      <w:jc w:val="center"/>
    </w:pPr>
    <w:rPr>
      <w:rFonts w:ascii="Times New Roman" w:eastAsia="Times New Roman" w:hAnsi="Times New Roman" w:cs="Times New Roman"/>
      <w:color w:val="auto"/>
      <w:sz w:val="18"/>
      <w:szCs w:val="18"/>
      <w:lang w:eastAsia="en-US" w:bidi="ar-SA"/>
    </w:rPr>
  </w:style>
  <w:style w:type="paragraph" w:customStyle="1" w:styleId="Heading10">
    <w:name w:val="Heading #1"/>
    <w:basedOn w:val="a"/>
    <w:link w:val="Heading1"/>
    <w:rsid w:val="00C77C2E"/>
    <w:pPr>
      <w:jc w:val="center"/>
      <w:outlineLvl w:val="0"/>
    </w:pPr>
    <w:rPr>
      <w:rFonts w:ascii="Microsoft Sans Serif" w:eastAsia="Microsoft Sans Serif" w:hAnsi="Microsoft Sans Serif" w:cs="Microsoft Sans Serif"/>
      <w:color w:val="auto"/>
      <w:sz w:val="28"/>
      <w:szCs w:val="28"/>
      <w:lang w:eastAsia="en-US" w:bidi="ar-SA"/>
    </w:rPr>
  </w:style>
  <w:style w:type="paragraph" w:customStyle="1" w:styleId="Tablecaption0">
    <w:name w:val="Table caption"/>
    <w:basedOn w:val="a"/>
    <w:link w:val="Tablecaption"/>
    <w:rsid w:val="00C77C2E"/>
    <w:rPr>
      <w:rFonts w:ascii="Times New Roman" w:eastAsia="Times New Roman" w:hAnsi="Times New Roman" w:cs="Times New Roman"/>
      <w:color w:val="auto"/>
      <w:sz w:val="22"/>
      <w:szCs w:val="22"/>
      <w:lang w:eastAsia="en-US" w:bidi="ar-SA"/>
    </w:rPr>
  </w:style>
  <w:style w:type="paragraph" w:customStyle="1" w:styleId="Headerorfooter0">
    <w:name w:val="Header or footer"/>
    <w:basedOn w:val="a"/>
    <w:link w:val="Headerorfooter"/>
    <w:rsid w:val="00C77C2E"/>
    <w:rPr>
      <w:rFonts w:ascii="Times New Roman" w:eastAsia="Times New Roman" w:hAnsi="Times New Roman" w:cs="Times New Roman"/>
      <w:color w:val="auto"/>
      <w:sz w:val="22"/>
      <w:szCs w:val="22"/>
      <w:lang w:eastAsia="en-US" w:bidi="ar-SA"/>
    </w:rPr>
  </w:style>
  <w:style w:type="paragraph" w:customStyle="1" w:styleId="ConsPlusNormal">
    <w:name w:val="ConsPlusNormal"/>
    <w:link w:val="ConsPlusNormal0"/>
    <w:rsid w:val="00C77C2E"/>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C77C2E"/>
    <w:rPr>
      <w:rFonts w:ascii="Arial" w:eastAsia="Calibri" w:hAnsi="Arial" w:cs="Arial"/>
      <w:sz w:val="20"/>
      <w:szCs w:val="20"/>
      <w:lang w:eastAsia="ru-RU"/>
    </w:rPr>
  </w:style>
  <w:style w:type="paragraph" w:styleId="a5">
    <w:name w:val="List Paragraph"/>
    <w:basedOn w:val="a"/>
    <w:uiPriority w:val="34"/>
    <w:qFormat/>
    <w:rsid w:val="00C77C2E"/>
    <w:pPr>
      <w:ind w:left="720"/>
      <w:contextualSpacing/>
    </w:pPr>
  </w:style>
  <w:style w:type="character" w:styleId="a6">
    <w:name w:val="Hyperlink"/>
    <w:basedOn w:val="a0"/>
    <w:uiPriority w:val="99"/>
    <w:unhideWhenUsed/>
    <w:rsid w:val="00C77C2E"/>
    <w:rPr>
      <w:color w:val="0000FF"/>
      <w:u w:val="single"/>
    </w:rPr>
  </w:style>
  <w:style w:type="character" w:styleId="a7">
    <w:name w:val="Strong"/>
    <w:basedOn w:val="a0"/>
    <w:uiPriority w:val="22"/>
    <w:qFormat/>
    <w:rsid w:val="00C77C2E"/>
    <w:rPr>
      <w:b/>
      <w:bCs/>
    </w:rPr>
  </w:style>
  <w:style w:type="paragraph" w:styleId="a8">
    <w:name w:val="No Spacing"/>
    <w:uiPriority w:val="1"/>
    <w:qFormat/>
    <w:rsid w:val="00C77C2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77C2E"/>
    <w:pPr>
      <w:tabs>
        <w:tab w:val="center" w:pos="4677"/>
        <w:tab w:val="right" w:pos="9355"/>
      </w:tabs>
    </w:pPr>
  </w:style>
  <w:style w:type="character" w:customStyle="1" w:styleId="aa">
    <w:name w:val="Верхний колонтитул Знак"/>
    <w:basedOn w:val="a0"/>
    <w:link w:val="a9"/>
    <w:uiPriority w:val="99"/>
    <w:rsid w:val="00C77C2E"/>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77C2E"/>
    <w:pPr>
      <w:tabs>
        <w:tab w:val="center" w:pos="4677"/>
        <w:tab w:val="right" w:pos="9355"/>
      </w:tabs>
    </w:pPr>
  </w:style>
  <w:style w:type="character" w:customStyle="1" w:styleId="ac">
    <w:name w:val="Нижний колонтитул Знак"/>
    <w:basedOn w:val="a0"/>
    <w:link w:val="ab"/>
    <w:uiPriority w:val="99"/>
    <w:rsid w:val="00C77C2E"/>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3A09F25B06815EDDF526CA5C64DF3FCB196E58A50A3AF2031F7A5F061B698CE0D87B83BCDB52ABE2h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https://desnogorsk.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9647</Words>
  <Characters>54992</Characters>
  <Application>Microsoft Office Word</Application>
  <DocSecurity>0</DocSecurity>
  <Lines>458</Lines>
  <Paragraphs>129</Paragraphs>
  <ScaleCrop>false</ScaleCrop>
  <Company>Krokoz™</Company>
  <LinksUpToDate>false</LinksUpToDate>
  <CharactersWithSpaces>64510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2023-11-10T08:37:00Z</dcterms:created>
  <dcterms:modified xsi:type="dcterms:W3CDTF">2023-11-14T13:08:00Z</dcterms:modified>
</cp:coreProperties>
</file>