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3" w:rsidRDefault="008D1296" w:rsidP="00EA7CB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lang w:eastAsia="ru-RU"/>
        </w:rPr>
        <w:pict>
          <v:rect id="Прямоугольник 4" o:spid="_x0000_s1026" style="position:absolute;margin-left:65.9pt;margin-top:7.85pt;width:417.6pt;height:102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<v:textbox style="mso-next-textbox:#Прямоугольник 4" inset="1pt,1pt,1pt,1pt">
              <w:txbxContent>
                <w:p w:rsidR="00DF3FA3" w:rsidRPr="007312CF" w:rsidRDefault="00DF3FA3" w:rsidP="00DF3FA3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26"/>
                    </w:rPr>
                  </w:pPr>
                  <w:r w:rsidRPr="007312CF">
                    <w:rPr>
                      <w:rFonts w:ascii="Times New Roman" w:hAnsi="Times New Roman" w:cs="Times New Roman"/>
                      <w:sz w:val="26"/>
                    </w:rPr>
                    <w:t xml:space="preserve">МУНИЦИПАЛЬНОЕ ОБРАЗОВАНИЕ </w:t>
                  </w:r>
                </w:p>
                <w:p w:rsidR="00DF3FA3" w:rsidRPr="007312CF" w:rsidRDefault="00DF3FA3" w:rsidP="00DF3FA3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34"/>
                    </w:rPr>
                  </w:pPr>
                  <w:r w:rsidRPr="007312CF">
                    <w:rPr>
                      <w:rFonts w:ascii="Times New Roman" w:hAnsi="Times New Roman" w:cs="Times New Roman"/>
                      <w:sz w:val="26"/>
                    </w:rPr>
                    <w:t>«ГОРОД ДЕСНОГОРСК» СМОЛЕНСКОЙ ОБЛАСТИ</w:t>
                  </w:r>
                </w:p>
                <w:p w:rsidR="00DF3FA3" w:rsidRPr="00DF3FA3" w:rsidRDefault="00DF3FA3" w:rsidP="00DF3FA3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F3FA3">
                    <w:rPr>
                      <w:rFonts w:ascii="Times New Roman" w:hAnsi="Times New Roman" w:cs="Times New Roman"/>
                      <w:sz w:val="36"/>
                      <w:szCs w:val="36"/>
                    </w:rPr>
                    <w:t>ДЕСНОГОРСКИЙ  ГОРОДСКОЙ  СОВЕТ</w:t>
                  </w:r>
                </w:p>
                <w:p w:rsidR="00DF3FA3" w:rsidRPr="007312CF" w:rsidRDefault="00DF3FA3" w:rsidP="00DF3FA3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0"/>
                    </w:rPr>
                  </w:pPr>
                </w:p>
                <w:p w:rsidR="00DF3FA3" w:rsidRPr="007312CF" w:rsidRDefault="00DF3FA3" w:rsidP="00DF3FA3">
                  <w:pPr>
                    <w:pStyle w:val="a4"/>
                    <w:tabs>
                      <w:tab w:val="left" w:pos="12293"/>
                    </w:tabs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proofErr w:type="gramStart"/>
                  <w:r w:rsidRPr="007312CF">
                    <w:rPr>
                      <w:rFonts w:ascii="Times New Roman" w:hAnsi="Times New Roman" w:cs="Times New Roman"/>
                      <w:b/>
                      <w:sz w:val="32"/>
                    </w:rPr>
                    <w:t>Р</w:t>
                  </w:r>
                  <w:proofErr w:type="gramEnd"/>
                  <w:r w:rsidRPr="007312CF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Е Ш Е Н И Е</w:t>
                  </w:r>
                </w:p>
                <w:p w:rsidR="00DF3FA3" w:rsidRDefault="00DF3FA3" w:rsidP="00DF3FA3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DF3FA3" w:rsidRDefault="00DF3FA3" w:rsidP="00DF3FA3">
                  <w:pPr>
                    <w:rPr>
                      <w:sz w:val="20"/>
                    </w:rPr>
                  </w:pPr>
                </w:p>
                <w:p w:rsidR="00DF3FA3" w:rsidRDefault="00DF3FA3" w:rsidP="00DF3FA3"/>
              </w:txbxContent>
            </v:textbox>
          </v:rect>
        </w:pict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  <w:r w:rsidR="0013424D">
        <w:rPr>
          <w:rFonts w:ascii="Times New Roman" w:eastAsia="Calibri" w:hAnsi="Times New Roman" w:cs="Times New Roman"/>
          <w:sz w:val="26"/>
          <w:szCs w:val="26"/>
        </w:rPr>
        <w:tab/>
      </w:r>
    </w:p>
    <w:p w:rsidR="00DF3FA3" w:rsidRPr="003F0D05" w:rsidRDefault="00DF3FA3" w:rsidP="00EA7CB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F0D0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FA3" w:rsidRPr="003F0D05" w:rsidRDefault="00DF3FA3" w:rsidP="00EA7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3F0D05" w:rsidRDefault="00DF3FA3" w:rsidP="00EA7CB1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F3FA3" w:rsidRPr="0013429D" w:rsidRDefault="0013429D" w:rsidP="0013429D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61</w:t>
      </w:r>
      <w:r w:rsidR="00DF3FA3"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сессии 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пятого</w:t>
      </w:r>
      <w:r w:rsidR="00DF3FA3"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созыва</w:t>
      </w:r>
    </w:p>
    <w:p w:rsidR="00DF3FA3" w:rsidRPr="0013429D" w:rsidRDefault="00DF3FA3" w:rsidP="0013429D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60713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6110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607130">
        <w:rPr>
          <w:rFonts w:ascii="Times New Roman" w:eastAsia="Times New Roman" w:hAnsi="Times New Roman" w:cs="Times New Roman"/>
          <w:sz w:val="24"/>
          <w:szCs w:val="24"/>
          <w:lang w:eastAsia="ar-SA"/>
        </w:rPr>
        <w:t>.11.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CD6866"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3457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38</w:t>
      </w:r>
      <w:r w:rsidR="005246C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D064DC"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064DC"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064DC"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661C37" w:rsidRPr="0013429D" w:rsidRDefault="00661C37" w:rsidP="0013429D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252C4" w:rsidRPr="0013429D" w:rsidRDefault="002252C4" w:rsidP="0013429D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B43108" w:rsidRPr="0013429D" w:rsidTr="0013429D">
        <w:tc>
          <w:tcPr>
            <w:tcW w:w="4536" w:type="dxa"/>
          </w:tcPr>
          <w:p w:rsidR="00483E68" w:rsidRPr="0013429D" w:rsidRDefault="00722DAE" w:rsidP="0013429D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D">
              <w:rPr>
                <w:rFonts w:ascii="Times New Roman" w:hAnsi="Times New Roman" w:cs="Times New Roman"/>
                <w:sz w:val="24"/>
                <w:szCs w:val="24"/>
              </w:rPr>
              <w:t>О внесении изменени</w:t>
            </w:r>
            <w:r w:rsidR="0097274A" w:rsidRPr="001342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429D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Десногорского городского Совета                   от</w:t>
            </w:r>
            <w:r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27.01.2022 № 231 «</w:t>
            </w:r>
            <w:r w:rsidR="00485866" w:rsidRPr="0013429D">
              <w:rPr>
                <w:rFonts w:ascii="Times New Roman" w:hAnsi="Times New Roman" w:cs="Times New Roman"/>
                <w:sz w:val="24"/>
                <w:szCs w:val="24"/>
              </w:rPr>
              <w:t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</w:t>
            </w:r>
            <w:r w:rsidR="009718F9" w:rsidRPr="00134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5866" w:rsidRPr="0013429D">
              <w:rPr>
                <w:rFonts w:ascii="Times New Roman" w:hAnsi="Times New Roman" w:cs="Times New Roman"/>
                <w:sz w:val="24"/>
                <w:szCs w:val="24"/>
              </w:rPr>
              <w:t xml:space="preserve"> и признании утратившими силу некоторых нормативных актов</w:t>
            </w:r>
            <w:r w:rsidRPr="001342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F3FA3" w:rsidRPr="0013429D" w:rsidRDefault="00DF3FA3" w:rsidP="0013429D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2C4" w:rsidRPr="0013429D" w:rsidRDefault="002252C4" w:rsidP="0013429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FA3" w:rsidRPr="0013429D" w:rsidRDefault="00485866" w:rsidP="0013429D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2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</w:t>
      </w:r>
      <w:r w:rsid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 Устава муниципального образования «город Десногорск» Смоленской области, рассмотрев обращение Администрации муниципального образования  «город Десногорск» Смоленской области от </w:t>
      </w:r>
      <w:r w:rsid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02.11.2023 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11369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</w:t>
      </w:r>
      <w:r w:rsid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постоянных депутатских комиссий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Десногорский городской Совет</w:t>
      </w:r>
    </w:p>
    <w:p w:rsidR="00485866" w:rsidRPr="0013429D" w:rsidRDefault="00485866" w:rsidP="0013429D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FA3" w:rsidRPr="008E3AA8" w:rsidRDefault="00DF3FA3" w:rsidP="0013429D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E3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Pr="008E3A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proofErr w:type="gramStart"/>
      <w:r w:rsidRPr="008E3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8E3AA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DF3FA3" w:rsidRPr="0013429D" w:rsidRDefault="00DF3FA3" w:rsidP="0013429D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DAE" w:rsidRPr="0013429D" w:rsidRDefault="00722DAE" w:rsidP="0013429D">
      <w:pPr>
        <w:pStyle w:val="ac"/>
        <w:numPr>
          <w:ilvl w:val="0"/>
          <w:numId w:val="2"/>
        </w:numPr>
        <w:suppressAutoHyphens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429D">
        <w:rPr>
          <w:rFonts w:ascii="Times New Roman" w:hAnsi="Times New Roman" w:cs="Times New Roman"/>
          <w:sz w:val="24"/>
          <w:szCs w:val="24"/>
        </w:rPr>
        <w:t>Внести в решение Десногорского городского Совета от</w:t>
      </w: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27.01.2022 № 231 «</w:t>
      </w:r>
      <w:r w:rsidRPr="0013429D">
        <w:rPr>
          <w:rFonts w:ascii="Times New Roman" w:hAnsi="Times New Roman" w:cs="Times New Roman"/>
          <w:sz w:val="24"/>
          <w:szCs w:val="24"/>
        </w:rPr>
        <w:t xml:space="preserve"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области, и признании утратившими силу некоторых нормативных актов» </w:t>
      </w:r>
      <w:r w:rsidR="004862D7" w:rsidRPr="0013429D">
        <w:rPr>
          <w:rFonts w:ascii="Times New Roman" w:hAnsi="Times New Roman" w:cs="Times New Roman"/>
          <w:sz w:val="24"/>
          <w:szCs w:val="24"/>
        </w:rPr>
        <w:t xml:space="preserve">(в ред. от 22.07.2022 № 264, от 08.09.2022 № 273) </w:t>
      </w:r>
      <w:r w:rsidRPr="0013429D">
        <w:rPr>
          <w:rFonts w:ascii="Times New Roman" w:hAnsi="Times New Roman" w:cs="Times New Roman"/>
          <w:sz w:val="24"/>
          <w:szCs w:val="24"/>
        </w:rPr>
        <w:t>следующ</w:t>
      </w:r>
      <w:r w:rsidR="0097274A" w:rsidRPr="0013429D">
        <w:rPr>
          <w:rFonts w:ascii="Times New Roman" w:hAnsi="Times New Roman" w:cs="Times New Roman"/>
          <w:sz w:val="24"/>
          <w:szCs w:val="24"/>
        </w:rPr>
        <w:t>ие</w:t>
      </w:r>
      <w:r w:rsidRPr="0013429D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97274A" w:rsidRPr="0013429D">
        <w:rPr>
          <w:rFonts w:ascii="Times New Roman" w:hAnsi="Times New Roman" w:cs="Times New Roman"/>
          <w:sz w:val="24"/>
          <w:szCs w:val="24"/>
        </w:rPr>
        <w:t>я</w:t>
      </w:r>
      <w:r w:rsidRPr="0013429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274A" w:rsidRPr="0013429D" w:rsidRDefault="0026052A" w:rsidP="0013429D">
      <w:pPr>
        <w:pStyle w:val="ac"/>
        <w:numPr>
          <w:ilvl w:val="0"/>
          <w:numId w:val="6"/>
        </w:numPr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>Д</w:t>
      </w:r>
      <w:r w:rsidR="0097274A" w:rsidRPr="0013429D">
        <w:rPr>
          <w:rFonts w:ascii="Times New Roman" w:hAnsi="Times New Roman" w:cs="Times New Roman"/>
          <w:sz w:val="24"/>
          <w:szCs w:val="24"/>
        </w:rPr>
        <w:t>о</w:t>
      </w:r>
      <w:r w:rsidRPr="0013429D">
        <w:rPr>
          <w:rFonts w:ascii="Times New Roman" w:hAnsi="Times New Roman" w:cs="Times New Roman"/>
          <w:sz w:val="24"/>
          <w:szCs w:val="24"/>
        </w:rPr>
        <w:t>полнить пунктом 1</w:t>
      </w:r>
      <w:r w:rsidRPr="001342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274A" w:rsidRPr="0013429D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7274A" w:rsidRPr="0013429D" w:rsidRDefault="0097274A" w:rsidP="0013429D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>«</w:t>
      </w:r>
      <w:r w:rsidR="0026052A" w:rsidRPr="0013429D">
        <w:rPr>
          <w:rFonts w:ascii="Times New Roman" w:hAnsi="Times New Roman" w:cs="Times New Roman"/>
          <w:sz w:val="24"/>
          <w:szCs w:val="24"/>
        </w:rPr>
        <w:t>1</w:t>
      </w:r>
      <w:r w:rsidR="0026052A" w:rsidRPr="001342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3429D">
        <w:rPr>
          <w:rFonts w:ascii="Times New Roman" w:hAnsi="Times New Roman" w:cs="Times New Roman"/>
          <w:sz w:val="24"/>
          <w:szCs w:val="24"/>
        </w:rPr>
        <w:t>. Если земельные участки используются не по целевому назначению, определенному договором аренды земельного участка, размер арендной платы увеличивается в два раза.</w:t>
      </w:r>
    </w:p>
    <w:p w:rsidR="0097274A" w:rsidRPr="0013429D" w:rsidRDefault="0097274A" w:rsidP="0013429D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29D">
        <w:rPr>
          <w:rFonts w:ascii="Times New Roman" w:hAnsi="Times New Roman" w:cs="Times New Roman"/>
          <w:sz w:val="24"/>
          <w:szCs w:val="24"/>
        </w:rPr>
        <w:t xml:space="preserve">Если земельные участки, предоставленные для строительства зданий, строений, сооружений, не используются по целевому назначению, по истечении трехлетнего срока с момента предоставления земельного участка в аренду, размер арендной платы увеличивается в </w:t>
      </w:r>
      <w:r w:rsidRPr="0013429D">
        <w:rPr>
          <w:rFonts w:ascii="Times New Roman" w:hAnsi="Times New Roman" w:cs="Times New Roman"/>
          <w:sz w:val="24"/>
          <w:szCs w:val="24"/>
        </w:rPr>
        <w:lastRenderedPageBreak/>
        <w:t xml:space="preserve">два раза, </w:t>
      </w:r>
      <w:r w:rsidR="00CF7E41" w:rsidRPr="0013429D">
        <w:rPr>
          <w:rFonts w:ascii="Times New Roman" w:hAnsi="Times New Roman" w:cs="Times New Roman"/>
          <w:sz w:val="24"/>
          <w:szCs w:val="24"/>
        </w:rPr>
        <w:t>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</w:t>
      </w:r>
      <w:r w:rsidRPr="001342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274A" w:rsidRPr="0013429D" w:rsidRDefault="0097274A" w:rsidP="0013429D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>Факт неиспользования земельного участка или использования его не по целевому назначению устанавливается на основании сведений, полученных от специально уполномоченных органов, осуществляющих государственный земельный контроль, или органов, осуществляющих муниципальный земельный контроль</w:t>
      </w:r>
      <w:proofErr w:type="gramStart"/>
      <w:r w:rsidRPr="0013429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F3564" w:rsidRPr="0013429D" w:rsidRDefault="00140963" w:rsidP="0013429D">
      <w:pPr>
        <w:pStyle w:val="ac"/>
        <w:numPr>
          <w:ilvl w:val="0"/>
          <w:numId w:val="6"/>
        </w:numPr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>п</w:t>
      </w:r>
      <w:r w:rsidR="001F3564" w:rsidRPr="0013429D">
        <w:rPr>
          <w:rFonts w:ascii="Times New Roman" w:hAnsi="Times New Roman" w:cs="Times New Roman"/>
          <w:sz w:val="24"/>
          <w:szCs w:val="24"/>
        </w:rPr>
        <w:t>риложени</w:t>
      </w:r>
      <w:r w:rsidR="004862D7" w:rsidRPr="0013429D">
        <w:rPr>
          <w:rFonts w:ascii="Times New Roman" w:hAnsi="Times New Roman" w:cs="Times New Roman"/>
          <w:sz w:val="24"/>
          <w:szCs w:val="24"/>
        </w:rPr>
        <w:t>е</w:t>
      </w:r>
      <w:r w:rsidR="001F3564" w:rsidRPr="0013429D">
        <w:rPr>
          <w:rFonts w:ascii="Times New Roman" w:hAnsi="Times New Roman" w:cs="Times New Roman"/>
          <w:sz w:val="24"/>
          <w:szCs w:val="24"/>
        </w:rPr>
        <w:t xml:space="preserve"> № 1 «Базовые размеры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области, на период 2022-2026» </w:t>
      </w:r>
      <w:r w:rsidR="004862D7" w:rsidRPr="0013429D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F3564" w:rsidRPr="0013429D">
        <w:rPr>
          <w:rFonts w:ascii="Times New Roman" w:hAnsi="Times New Roman" w:cs="Times New Roman"/>
          <w:sz w:val="24"/>
          <w:szCs w:val="24"/>
        </w:rPr>
        <w:t>строк</w:t>
      </w:r>
      <w:r w:rsidR="004862D7" w:rsidRPr="0013429D">
        <w:rPr>
          <w:rFonts w:ascii="Times New Roman" w:hAnsi="Times New Roman" w:cs="Times New Roman"/>
          <w:sz w:val="24"/>
          <w:szCs w:val="24"/>
        </w:rPr>
        <w:t>ой</w:t>
      </w:r>
      <w:r w:rsidR="001F3564" w:rsidRPr="0013429D">
        <w:rPr>
          <w:rFonts w:ascii="Times New Roman" w:hAnsi="Times New Roman" w:cs="Times New Roman"/>
          <w:sz w:val="24"/>
          <w:szCs w:val="24"/>
        </w:rPr>
        <w:t xml:space="preserve"> 1</w:t>
      </w:r>
      <w:r w:rsidR="004F18AB" w:rsidRPr="0013429D">
        <w:rPr>
          <w:rFonts w:ascii="Times New Roman" w:hAnsi="Times New Roman" w:cs="Times New Roman"/>
          <w:sz w:val="24"/>
          <w:szCs w:val="24"/>
        </w:rPr>
        <w:t>4</w:t>
      </w:r>
      <w:r w:rsidR="001F3564" w:rsidRPr="0013429D">
        <w:rPr>
          <w:rFonts w:ascii="Times New Roman" w:hAnsi="Times New Roman" w:cs="Times New Roman"/>
          <w:sz w:val="24"/>
          <w:szCs w:val="24"/>
        </w:rPr>
        <w:t xml:space="preserve"> следующе</w:t>
      </w:r>
      <w:r w:rsidR="004862D7" w:rsidRPr="0013429D">
        <w:rPr>
          <w:rFonts w:ascii="Times New Roman" w:hAnsi="Times New Roman" w:cs="Times New Roman"/>
          <w:sz w:val="24"/>
          <w:szCs w:val="24"/>
        </w:rPr>
        <w:t>го</w:t>
      </w:r>
      <w:r w:rsidR="001F3564" w:rsidRPr="0013429D">
        <w:rPr>
          <w:rFonts w:ascii="Times New Roman" w:hAnsi="Times New Roman" w:cs="Times New Roman"/>
          <w:sz w:val="24"/>
          <w:szCs w:val="24"/>
        </w:rPr>
        <w:t xml:space="preserve"> </w:t>
      </w:r>
      <w:r w:rsidR="004862D7" w:rsidRPr="0013429D">
        <w:rPr>
          <w:rFonts w:ascii="Times New Roman" w:hAnsi="Times New Roman" w:cs="Times New Roman"/>
          <w:sz w:val="24"/>
          <w:szCs w:val="24"/>
        </w:rPr>
        <w:t>содержания</w:t>
      </w:r>
      <w:r w:rsidR="001F3564" w:rsidRPr="0013429D">
        <w:rPr>
          <w:rFonts w:ascii="Times New Roman" w:hAnsi="Times New Roman" w:cs="Times New Roman"/>
          <w:sz w:val="24"/>
          <w:szCs w:val="24"/>
        </w:rPr>
        <w:t>:</w:t>
      </w:r>
    </w:p>
    <w:p w:rsidR="001F3564" w:rsidRPr="0013429D" w:rsidRDefault="001F3564" w:rsidP="0013429D">
      <w:pPr>
        <w:suppressAutoHyphens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29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6000"/>
        <w:gridCol w:w="2941"/>
      </w:tblGrid>
      <w:tr w:rsidR="001F3564" w:rsidRPr="0013429D" w:rsidTr="009449B0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64" w:rsidRPr="0013429D" w:rsidRDefault="001F3564" w:rsidP="0013429D">
            <w:pPr>
              <w:overflowPunct w:val="0"/>
              <w:autoSpaceDE w:val="0"/>
              <w:snapToGrid w:val="0"/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18AB" w:rsidRPr="001342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564" w:rsidRPr="0013429D" w:rsidRDefault="001F3564" w:rsidP="00A403EB">
            <w:pPr>
              <w:pStyle w:val="s1"/>
              <w:shd w:val="clear" w:color="auto" w:fill="FFFFFF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предоставленные </w:t>
            </w:r>
            <w:r w:rsidR="005F2159" w:rsidRPr="0013429D">
              <w:rPr>
                <w:rFonts w:ascii="Times New Roman" w:hAnsi="Times New Roman" w:cs="Times New Roman"/>
                <w:sz w:val="24"/>
                <w:szCs w:val="24"/>
              </w:rPr>
              <w:t>под строительство жилых домов малоэтажной застройки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564" w:rsidRPr="0013429D" w:rsidRDefault="001F3564" w:rsidP="0013429D">
            <w:pPr>
              <w:snapToGrid w:val="0"/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564" w:rsidRPr="0013429D" w:rsidRDefault="00AB49AE" w:rsidP="0013429D">
            <w:pPr>
              <w:overflowPunct w:val="0"/>
              <w:autoSpaceDE w:val="0"/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29D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</w:tbl>
    <w:p w:rsidR="001F3564" w:rsidRPr="0013429D" w:rsidRDefault="001F3564" w:rsidP="0013429D">
      <w:pPr>
        <w:pStyle w:val="ac"/>
        <w:suppressAutoHyphens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</w:r>
      <w:r w:rsidRPr="0013429D">
        <w:rPr>
          <w:rFonts w:ascii="Times New Roman" w:hAnsi="Times New Roman" w:cs="Times New Roman"/>
          <w:b/>
          <w:sz w:val="24"/>
          <w:szCs w:val="24"/>
        </w:rPr>
        <w:tab/>
        <w:t>»</w:t>
      </w:r>
      <w:r w:rsidR="00541155" w:rsidRPr="0013429D">
        <w:rPr>
          <w:rFonts w:ascii="Times New Roman" w:hAnsi="Times New Roman" w:cs="Times New Roman"/>
          <w:b/>
          <w:sz w:val="24"/>
          <w:szCs w:val="24"/>
        </w:rPr>
        <w:t>.</w:t>
      </w:r>
    </w:p>
    <w:p w:rsidR="002252C4" w:rsidRPr="0013429D" w:rsidRDefault="00EA7CB1" w:rsidP="0013429D">
      <w:pPr>
        <w:pStyle w:val="ac"/>
        <w:numPr>
          <w:ilvl w:val="0"/>
          <w:numId w:val="2"/>
        </w:numPr>
        <w:shd w:val="clear" w:color="auto" w:fill="FFFFFF"/>
        <w:tabs>
          <w:tab w:val="left" w:pos="1276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2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2252C4" w:rsidRPr="0013429D">
        <w:rPr>
          <w:rFonts w:ascii="Times New Roman" w:hAnsi="Times New Roman" w:cs="Times New Roman"/>
          <w:sz w:val="24"/>
          <w:szCs w:val="24"/>
        </w:rPr>
        <w:t>со дня его официального опубликования</w:t>
      </w:r>
      <w:r w:rsidR="00AA6641" w:rsidRPr="0013429D">
        <w:rPr>
          <w:rFonts w:ascii="Times New Roman" w:hAnsi="Times New Roman" w:cs="Times New Roman"/>
          <w:sz w:val="24"/>
          <w:szCs w:val="24"/>
        </w:rPr>
        <w:t>.</w:t>
      </w:r>
    </w:p>
    <w:p w:rsidR="00E54E11" w:rsidRPr="0013429D" w:rsidRDefault="002252C4" w:rsidP="0013429D">
      <w:pPr>
        <w:pStyle w:val="ac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42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252C4" w:rsidRPr="0013429D" w:rsidRDefault="002252C4" w:rsidP="0013429D">
      <w:pPr>
        <w:pStyle w:val="ac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252C4" w:rsidRPr="0013429D" w:rsidRDefault="002252C4" w:rsidP="0013429D">
      <w:pPr>
        <w:pStyle w:val="ac"/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100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5"/>
      </w:tblGrid>
      <w:tr w:rsidR="003F0D05" w:rsidRPr="0013429D" w:rsidTr="008E3AA8">
        <w:trPr>
          <w:trHeight w:val="1186"/>
        </w:trPr>
        <w:tc>
          <w:tcPr>
            <w:tcW w:w="5529" w:type="dxa"/>
          </w:tcPr>
          <w:p w:rsidR="00DF3FA3" w:rsidRPr="0013429D" w:rsidRDefault="00E05264" w:rsidP="0013429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8E3A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сполняющий</w:t>
            </w:r>
            <w:proofErr w:type="gramEnd"/>
            <w:r w:rsidR="008E3A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полномочия П</w:t>
            </w:r>
            <w:r w:rsidR="00DF3FA3"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редседател</w:t>
            </w:r>
            <w:r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DF3FA3"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A7CB1" w:rsidRPr="0013429D" w:rsidRDefault="00DF3FA3" w:rsidP="0013429D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городского Совета</w:t>
            </w:r>
            <w:r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</w:t>
            </w:r>
          </w:p>
          <w:p w:rsidR="00DF3FA3" w:rsidRPr="0013429D" w:rsidRDefault="00DF3FA3" w:rsidP="0013429D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</w:t>
            </w:r>
          </w:p>
          <w:p w:rsidR="00DF3FA3" w:rsidRPr="0013429D" w:rsidRDefault="008E3AA8" w:rsidP="0013429D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</w:t>
            </w:r>
            <w:r w:rsidR="00E05264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="00DF3FA3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E05264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r w:rsidR="00DF3FA3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AB49AE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Леднё</w:t>
            </w:r>
            <w:r w:rsidR="00E05264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</w:t>
            </w:r>
          </w:p>
        </w:tc>
        <w:tc>
          <w:tcPr>
            <w:tcW w:w="4505" w:type="dxa"/>
          </w:tcPr>
          <w:p w:rsidR="008E3AA8" w:rsidRDefault="00FB0313" w:rsidP="008E3AA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</w:t>
            </w:r>
            <w:r w:rsidR="00DF3FA3"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E3A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DF3FA3"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муниципального </w:t>
            </w:r>
            <w:r w:rsidR="008E3AA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DF3FA3"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</w:t>
            </w:r>
          </w:p>
          <w:p w:rsidR="00DF3FA3" w:rsidRPr="0013429D" w:rsidRDefault="00DF3FA3" w:rsidP="008E3AA8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429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60513B" w:rsidRPr="0013429D" w:rsidRDefault="0060513B" w:rsidP="0013429D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3FA3" w:rsidRPr="0013429D" w:rsidRDefault="008E3AA8" w:rsidP="0013429D">
            <w:pPr>
              <w:suppressAutoHyphens/>
              <w:spacing w:line="264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</w:t>
            </w:r>
            <w:r w:rsidR="00DF3FA3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А.</w:t>
            </w:r>
            <w:r w:rsidR="001F3564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="00FB0313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</w:t>
            </w:r>
            <w:r w:rsidR="00E05264" w:rsidRPr="00134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Терлецкий</w:t>
            </w:r>
          </w:p>
        </w:tc>
      </w:tr>
    </w:tbl>
    <w:p w:rsidR="002252C4" w:rsidRPr="0013429D" w:rsidRDefault="002252C4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866" w:rsidRPr="0013429D" w:rsidRDefault="00485866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866" w:rsidRPr="0013429D" w:rsidRDefault="00485866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866" w:rsidRPr="0013429D" w:rsidRDefault="00485866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866" w:rsidRPr="0013429D" w:rsidRDefault="00485866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866" w:rsidRPr="0013429D" w:rsidRDefault="00485866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D4E" w:rsidRPr="0013429D" w:rsidRDefault="00D80D4E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D4E" w:rsidRPr="0013429D" w:rsidRDefault="00D80D4E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D4E" w:rsidRPr="0013429D" w:rsidRDefault="00D80D4E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0D4E" w:rsidRPr="0013429D" w:rsidRDefault="00D80D4E" w:rsidP="0013429D">
      <w:pPr>
        <w:tabs>
          <w:tab w:val="num" w:pos="200"/>
        </w:tabs>
        <w:spacing w:after="0" w:line="264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5866" w:rsidRPr="003F0D05" w:rsidRDefault="00485866" w:rsidP="00AA664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85866" w:rsidRPr="003F0D05" w:rsidSect="00607130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96" w:rsidRDefault="008D1296" w:rsidP="00DF3FA3">
      <w:pPr>
        <w:spacing w:after="0" w:line="240" w:lineRule="auto"/>
      </w:pPr>
      <w:r>
        <w:separator/>
      </w:r>
    </w:p>
  </w:endnote>
  <w:endnote w:type="continuationSeparator" w:id="0">
    <w:p w:rsidR="008D1296" w:rsidRDefault="008D1296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96" w:rsidRDefault="008D1296" w:rsidP="00DF3FA3">
      <w:pPr>
        <w:spacing w:after="0" w:line="240" w:lineRule="auto"/>
      </w:pPr>
      <w:r>
        <w:separator/>
      </w:r>
    </w:p>
  </w:footnote>
  <w:footnote w:type="continuationSeparator" w:id="0">
    <w:p w:rsidR="008D1296" w:rsidRDefault="008D1296" w:rsidP="00DF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452722"/>
      <w:docPartObj>
        <w:docPartGallery w:val="Page Numbers (Top of Page)"/>
        <w:docPartUnique/>
      </w:docPartObj>
    </w:sdtPr>
    <w:sdtEndPr/>
    <w:sdtContent>
      <w:p w:rsidR="00E54E11" w:rsidRDefault="004532D8">
        <w:pPr>
          <w:pStyle w:val="a4"/>
          <w:jc w:val="center"/>
        </w:pPr>
        <w:r>
          <w:fldChar w:fldCharType="begin"/>
        </w:r>
        <w:r w:rsidR="00E54E11">
          <w:instrText>PAGE   \* MERGEFORMAT</w:instrText>
        </w:r>
        <w:r>
          <w:fldChar w:fldCharType="separate"/>
        </w:r>
        <w:r w:rsidR="005246C8">
          <w:rPr>
            <w:noProof/>
          </w:rPr>
          <w:t>2</w:t>
        </w:r>
        <w:r>
          <w:fldChar w:fldCharType="end"/>
        </w:r>
      </w:p>
    </w:sdtContent>
  </w:sdt>
  <w:p w:rsidR="00E54E11" w:rsidRDefault="00E54E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5A8"/>
    <w:multiLevelType w:val="hybridMultilevel"/>
    <w:tmpl w:val="DD5CB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677B"/>
    <w:multiLevelType w:val="hybridMultilevel"/>
    <w:tmpl w:val="516E71DA"/>
    <w:lvl w:ilvl="0" w:tplc="E2EE5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D75F41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3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4">
    <w:nsid w:val="690D5736"/>
    <w:multiLevelType w:val="multilevel"/>
    <w:tmpl w:val="8AF8DE9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  <w:rPr>
        <w:rFonts w:hint="default"/>
      </w:rPr>
    </w:lvl>
  </w:abstractNum>
  <w:abstractNum w:abstractNumId="5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A3"/>
    <w:rsid w:val="0000347C"/>
    <w:rsid w:val="00010DF6"/>
    <w:rsid w:val="00013167"/>
    <w:rsid w:val="00031896"/>
    <w:rsid w:val="00032A96"/>
    <w:rsid w:val="000355BA"/>
    <w:rsid w:val="000523AF"/>
    <w:rsid w:val="00054CF5"/>
    <w:rsid w:val="00063486"/>
    <w:rsid w:val="00072146"/>
    <w:rsid w:val="00085182"/>
    <w:rsid w:val="00090FA4"/>
    <w:rsid w:val="00091D51"/>
    <w:rsid w:val="00093685"/>
    <w:rsid w:val="000B07C4"/>
    <w:rsid w:val="000B5105"/>
    <w:rsid w:val="000E504C"/>
    <w:rsid w:val="000E6E1D"/>
    <w:rsid w:val="00105CE3"/>
    <w:rsid w:val="001124A6"/>
    <w:rsid w:val="00114B82"/>
    <w:rsid w:val="001317A7"/>
    <w:rsid w:val="0013331C"/>
    <w:rsid w:val="0013424D"/>
    <w:rsid w:val="0013429D"/>
    <w:rsid w:val="00140680"/>
    <w:rsid w:val="00140963"/>
    <w:rsid w:val="001859A0"/>
    <w:rsid w:val="00196BE5"/>
    <w:rsid w:val="001A491F"/>
    <w:rsid w:val="001D76B7"/>
    <w:rsid w:val="001F3564"/>
    <w:rsid w:val="00202CDF"/>
    <w:rsid w:val="0020300E"/>
    <w:rsid w:val="00207865"/>
    <w:rsid w:val="00220459"/>
    <w:rsid w:val="00222F79"/>
    <w:rsid w:val="002252C4"/>
    <w:rsid w:val="002327AD"/>
    <w:rsid w:val="00257B5E"/>
    <w:rsid w:val="0026052A"/>
    <w:rsid w:val="00263F19"/>
    <w:rsid w:val="00281C14"/>
    <w:rsid w:val="002A0B56"/>
    <w:rsid w:val="002A6276"/>
    <w:rsid w:val="002B5BE6"/>
    <w:rsid w:val="002C0AD7"/>
    <w:rsid w:val="002F68C8"/>
    <w:rsid w:val="003017D4"/>
    <w:rsid w:val="00315B2E"/>
    <w:rsid w:val="003168D3"/>
    <w:rsid w:val="00344ACB"/>
    <w:rsid w:val="003457D3"/>
    <w:rsid w:val="00367771"/>
    <w:rsid w:val="00376070"/>
    <w:rsid w:val="003A0308"/>
    <w:rsid w:val="003A57DA"/>
    <w:rsid w:val="003A6389"/>
    <w:rsid w:val="003B7A6C"/>
    <w:rsid w:val="003C12A5"/>
    <w:rsid w:val="003C1434"/>
    <w:rsid w:val="003C6EC6"/>
    <w:rsid w:val="003D5D40"/>
    <w:rsid w:val="003F0D05"/>
    <w:rsid w:val="00404D9C"/>
    <w:rsid w:val="00411338"/>
    <w:rsid w:val="00437E14"/>
    <w:rsid w:val="004428EB"/>
    <w:rsid w:val="004532D8"/>
    <w:rsid w:val="00455F89"/>
    <w:rsid w:val="004617B9"/>
    <w:rsid w:val="00464311"/>
    <w:rsid w:val="00465202"/>
    <w:rsid w:val="004772BA"/>
    <w:rsid w:val="00483631"/>
    <w:rsid w:val="00483E68"/>
    <w:rsid w:val="00485866"/>
    <w:rsid w:val="004862D7"/>
    <w:rsid w:val="00490128"/>
    <w:rsid w:val="004A2155"/>
    <w:rsid w:val="004C607F"/>
    <w:rsid w:val="004E70BA"/>
    <w:rsid w:val="004F09F4"/>
    <w:rsid w:val="004F18AB"/>
    <w:rsid w:val="004F7BE5"/>
    <w:rsid w:val="00506EC8"/>
    <w:rsid w:val="00517085"/>
    <w:rsid w:val="00520388"/>
    <w:rsid w:val="005246C8"/>
    <w:rsid w:val="00536A5E"/>
    <w:rsid w:val="00541155"/>
    <w:rsid w:val="005421BF"/>
    <w:rsid w:val="005518C0"/>
    <w:rsid w:val="00551E94"/>
    <w:rsid w:val="00565381"/>
    <w:rsid w:val="0058169D"/>
    <w:rsid w:val="0058503E"/>
    <w:rsid w:val="005A194F"/>
    <w:rsid w:val="005A6965"/>
    <w:rsid w:val="005C5925"/>
    <w:rsid w:val="005E1DE6"/>
    <w:rsid w:val="005F2159"/>
    <w:rsid w:val="006023A0"/>
    <w:rsid w:val="0060513B"/>
    <w:rsid w:val="00605BB3"/>
    <w:rsid w:val="00607130"/>
    <w:rsid w:val="00614A40"/>
    <w:rsid w:val="00633899"/>
    <w:rsid w:val="00661C37"/>
    <w:rsid w:val="00662625"/>
    <w:rsid w:val="00663C34"/>
    <w:rsid w:val="006762A5"/>
    <w:rsid w:val="00682AF0"/>
    <w:rsid w:val="00690A81"/>
    <w:rsid w:val="00690FF4"/>
    <w:rsid w:val="00696C80"/>
    <w:rsid w:val="006B7826"/>
    <w:rsid w:val="006C6423"/>
    <w:rsid w:val="006C7019"/>
    <w:rsid w:val="007056C4"/>
    <w:rsid w:val="00712D85"/>
    <w:rsid w:val="00722DAE"/>
    <w:rsid w:val="00724FDB"/>
    <w:rsid w:val="00736E00"/>
    <w:rsid w:val="0074652A"/>
    <w:rsid w:val="007669DE"/>
    <w:rsid w:val="007742DE"/>
    <w:rsid w:val="00775451"/>
    <w:rsid w:val="007B0925"/>
    <w:rsid w:val="007E3E52"/>
    <w:rsid w:val="007F0543"/>
    <w:rsid w:val="007F3E78"/>
    <w:rsid w:val="00822026"/>
    <w:rsid w:val="00826898"/>
    <w:rsid w:val="00833F5B"/>
    <w:rsid w:val="00836002"/>
    <w:rsid w:val="0084590C"/>
    <w:rsid w:val="00856374"/>
    <w:rsid w:val="008710C5"/>
    <w:rsid w:val="0088374F"/>
    <w:rsid w:val="00890219"/>
    <w:rsid w:val="008A405D"/>
    <w:rsid w:val="008B01D9"/>
    <w:rsid w:val="008C5B74"/>
    <w:rsid w:val="008D1296"/>
    <w:rsid w:val="008E3AA8"/>
    <w:rsid w:val="0091018B"/>
    <w:rsid w:val="0091454F"/>
    <w:rsid w:val="0094158F"/>
    <w:rsid w:val="00942683"/>
    <w:rsid w:val="009548F1"/>
    <w:rsid w:val="00954A63"/>
    <w:rsid w:val="009718F9"/>
    <w:rsid w:val="0097274A"/>
    <w:rsid w:val="009807CC"/>
    <w:rsid w:val="00994913"/>
    <w:rsid w:val="009B7DF1"/>
    <w:rsid w:val="009C30F4"/>
    <w:rsid w:val="009E5E0E"/>
    <w:rsid w:val="009E7464"/>
    <w:rsid w:val="009F0B50"/>
    <w:rsid w:val="00A0694F"/>
    <w:rsid w:val="00A10261"/>
    <w:rsid w:val="00A321A1"/>
    <w:rsid w:val="00A403EB"/>
    <w:rsid w:val="00A51EAC"/>
    <w:rsid w:val="00A63E19"/>
    <w:rsid w:val="00A644CC"/>
    <w:rsid w:val="00A67E08"/>
    <w:rsid w:val="00A7498D"/>
    <w:rsid w:val="00AA30F7"/>
    <w:rsid w:val="00AA6641"/>
    <w:rsid w:val="00AB33C0"/>
    <w:rsid w:val="00AB49AE"/>
    <w:rsid w:val="00AD4883"/>
    <w:rsid w:val="00AE4631"/>
    <w:rsid w:val="00AE5840"/>
    <w:rsid w:val="00AF3F46"/>
    <w:rsid w:val="00AF6700"/>
    <w:rsid w:val="00B03FB4"/>
    <w:rsid w:val="00B43108"/>
    <w:rsid w:val="00B61104"/>
    <w:rsid w:val="00B612AB"/>
    <w:rsid w:val="00B74D13"/>
    <w:rsid w:val="00B82138"/>
    <w:rsid w:val="00B8698A"/>
    <w:rsid w:val="00BD65F4"/>
    <w:rsid w:val="00BF647F"/>
    <w:rsid w:val="00C06B65"/>
    <w:rsid w:val="00C3290C"/>
    <w:rsid w:val="00C5551F"/>
    <w:rsid w:val="00C73553"/>
    <w:rsid w:val="00CB1D6F"/>
    <w:rsid w:val="00CC540E"/>
    <w:rsid w:val="00CD6866"/>
    <w:rsid w:val="00CE6E07"/>
    <w:rsid w:val="00CF3835"/>
    <w:rsid w:val="00CF7E41"/>
    <w:rsid w:val="00D064DC"/>
    <w:rsid w:val="00D21CDB"/>
    <w:rsid w:val="00D2309D"/>
    <w:rsid w:val="00D235C2"/>
    <w:rsid w:val="00D24035"/>
    <w:rsid w:val="00D5740D"/>
    <w:rsid w:val="00D5781C"/>
    <w:rsid w:val="00D57B7D"/>
    <w:rsid w:val="00D60654"/>
    <w:rsid w:val="00D63AB4"/>
    <w:rsid w:val="00D7689A"/>
    <w:rsid w:val="00D80D4E"/>
    <w:rsid w:val="00D867E7"/>
    <w:rsid w:val="00DA31B5"/>
    <w:rsid w:val="00DA4DB2"/>
    <w:rsid w:val="00DB68C4"/>
    <w:rsid w:val="00DC6501"/>
    <w:rsid w:val="00DE142F"/>
    <w:rsid w:val="00DF3FA3"/>
    <w:rsid w:val="00E05264"/>
    <w:rsid w:val="00E54E11"/>
    <w:rsid w:val="00E70A89"/>
    <w:rsid w:val="00EA7CB1"/>
    <w:rsid w:val="00EB6E3E"/>
    <w:rsid w:val="00EC132D"/>
    <w:rsid w:val="00EC763D"/>
    <w:rsid w:val="00ED6FA2"/>
    <w:rsid w:val="00EF54F9"/>
    <w:rsid w:val="00F64A2B"/>
    <w:rsid w:val="00F845D0"/>
    <w:rsid w:val="00FB0313"/>
    <w:rsid w:val="00FC044F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uiPriority w:val="99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A7CB1"/>
    <w:pPr>
      <w:ind w:left="720"/>
      <w:contextualSpacing/>
    </w:pPr>
  </w:style>
  <w:style w:type="paragraph" w:customStyle="1" w:styleId="10">
    <w:name w:val="Обычный1"/>
    <w:rsid w:val="00EA7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EA7CB1"/>
    <w:rPr>
      <w:color w:val="0000FF"/>
      <w:u w:val="single"/>
    </w:rPr>
  </w:style>
  <w:style w:type="paragraph" w:customStyle="1" w:styleId="ConsPlusTitle">
    <w:name w:val="ConsPlusTitle"/>
    <w:uiPriority w:val="99"/>
    <w:rsid w:val="00EA7CB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EA7CB1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A7CB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7CB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EA7CB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1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3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51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5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8154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3EEF-7A7C-4015-87D4-C048959D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222-2</dc:creator>
  <cp:lastModifiedBy>Приемная</cp:lastModifiedBy>
  <cp:revision>25</cp:revision>
  <cp:lastPrinted>2023-11-24T10:43:00Z</cp:lastPrinted>
  <dcterms:created xsi:type="dcterms:W3CDTF">2022-06-17T12:30:00Z</dcterms:created>
  <dcterms:modified xsi:type="dcterms:W3CDTF">2023-11-27T04:15:00Z</dcterms:modified>
</cp:coreProperties>
</file>