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EC" w:rsidRDefault="00FE1EEC" w:rsidP="00FE1EEC">
      <w:pPr>
        <w:widowControl w:val="0"/>
        <w:autoSpaceDE w:val="0"/>
        <w:spacing w:after="0" w:line="200" w:lineRule="atLeast"/>
        <w:ind w:left="5670"/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Приложение </w:t>
      </w:r>
    </w:p>
    <w:p w:rsidR="00FE1EEC" w:rsidRDefault="00FE1EEC" w:rsidP="00FE1EEC">
      <w:pPr>
        <w:widowControl w:val="0"/>
        <w:autoSpaceDE w:val="0"/>
        <w:spacing w:after="0" w:line="200" w:lineRule="atLeast"/>
        <w:ind w:left="5639"/>
        <w:jc w:val="right"/>
      </w:pPr>
      <w:r>
        <w:rPr>
          <w:rFonts w:ascii="Times New Roman" w:eastAsia="Times New Roman" w:hAnsi="Times New Roman" w:cs="Times New Roman"/>
          <w:szCs w:val="24"/>
        </w:rPr>
        <w:t>к Административному регламенту</w:t>
      </w:r>
    </w:p>
    <w:p w:rsidR="00FE1EEC" w:rsidRDefault="00FE1EEC" w:rsidP="00FE1EEC">
      <w:pPr>
        <w:widowControl w:val="0"/>
        <w:autoSpaceDE w:val="0"/>
        <w:spacing w:after="0" w:line="200" w:lineRule="atLeast"/>
        <w:ind w:left="5620"/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предоставления муниципальной услуги </w:t>
      </w:r>
    </w:p>
    <w:p w:rsidR="00FE1EEC" w:rsidRDefault="00FE1EEC" w:rsidP="00FE1EEC">
      <w:pPr>
        <w:widowControl w:val="0"/>
        <w:autoSpaceDE w:val="0"/>
        <w:spacing w:after="0" w:line="200" w:lineRule="atLeast"/>
        <w:ind w:left="5620"/>
        <w:jc w:val="right"/>
      </w:pPr>
      <w:r>
        <w:rPr>
          <w:rFonts w:ascii="Times New Roman" w:eastAsia="Times New Roman" w:hAnsi="Times New Roman" w:cs="Times New Roman"/>
          <w:szCs w:val="24"/>
        </w:rPr>
        <w:t>«Присвоение, изменение и аннулирование адреса объекта адресации»</w:t>
      </w:r>
    </w:p>
    <w:p w:rsidR="00FE1EEC" w:rsidRDefault="00FE1EEC" w:rsidP="00FE1EEC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EEC" w:rsidRDefault="00FE1EEC" w:rsidP="00FE1EEC">
      <w:pPr>
        <w:widowControl w:val="0"/>
        <w:autoSpaceDE w:val="0"/>
        <w:spacing w:after="0" w:line="2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FE1EEC" w:rsidRDefault="00FE1EEC" w:rsidP="00FE1EEC">
      <w:pPr>
        <w:pStyle w:val="ConsPlusNormal"/>
        <w:jc w:val="right"/>
      </w:pP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Администрацию муниципального  образования «город Десногорск» Смоленской области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(для юридического лица: полное наименование, юридический 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почтовый адреса, должность и Ф.И.О. руководителя, ИНН)</w:t>
      </w:r>
    </w:p>
    <w:p w:rsidR="00FE1EEC" w:rsidRDefault="00FE1EEC" w:rsidP="00FE1EEC">
      <w:pPr>
        <w:spacing w:after="0" w:line="240" w:lineRule="auto"/>
        <w:ind w:left="510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(для индивидуального предпринимателя: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Ф.И.О., 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почтовый адрес, ОГРНИП) </w:t>
      </w:r>
    </w:p>
    <w:p w:rsidR="00FE1EEC" w:rsidRDefault="00FE1EEC" w:rsidP="00FE1EEC">
      <w:pPr>
        <w:spacing w:after="0" w:line="240" w:lineRule="auto"/>
        <w:ind w:left="510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(для физического лица: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Ф.И.О., адрес регистрации и почтовый ____________________________________________________________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адрес, паспортные данные)</w:t>
      </w:r>
    </w:p>
    <w:p w:rsidR="00FE1EEC" w:rsidRDefault="00FE1EEC" w:rsidP="00FE1EEC">
      <w:pPr>
        <w:spacing w:after="0" w:line="240" w:lineRule="auto"/>
        <w:ind w:left="5103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действующего от имени:__________________</w:t>
      </w:r>
      <w:proofErr w:type="gramEnd"/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(Ф.И.О. физического лица, индивидуального предпринимателя или наименование юридического лица)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основании:____________________________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(указываются данные документа, подтверждающего полномочия представителя)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1EEC" w:rsidRDefault="00FE1EEC" w:rsidP="00FE1EEC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(для всех: контактный телефон, адрес электронной почты)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EEC" w:rsidRDefault="00FE1EEC" w:rsidP="00FE1EE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E1EEC" w:rsidRDefault="00FE1EEC" w:rsidP="00FE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присвоении, изменении и аннулировании адреса объекта адресации</w:t>
      </w:r>
    </w:p>
    <w:p w:rsidR="00FE1EEC" w:rsidRDefault="00FE1EEC" w:rsidP="00FE1EEC">
      <w:pPr>
        <w:spacing w:after="0" w:line="240" w:lineRule="auto"/>
        <w:jc w:val="center"/>
        <w:rPr>
          <w:b/>
        </w:rPr>
      </w:pP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EEC" w:rsidRDefault="00FE1EEC" w:rsidP="00FE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объекту адресации:____________________________________________________</w:t>
      </w:r>
    </w:p>
    <w:p w:rsidR="00FE1EEC" w:rsidRDefault="00FE1EEC" w:rsidP="00FE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(вид объекта адресации)</w:t>
      </w:r>
    </w:p>
    <w:p w:rsidR="00FE1EEC" w:rsidRDefault="00FE1EEC" w:rsidP="00FE1E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местоположением_____________________________________________________________________________________________________________________________________________________</w:t>
      </w:r>
    </w:p>
    <w:p w:rsidR="00FE1EEC" w:rsidRDefault="00FE1EEC" w:rsidP="00FE1EE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(адрес или местоположение земельного участка) 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номером______________________________________________________________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(указывается кадастровый номер объекта адресации)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площадью_____________: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присвоить адрес:____________________________________________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изменить адрес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аннулировать адрес, в связи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FE1EEC" w:rsidRDefault="00FE1EEC" w:rsidP="00FE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(заполнить нужную строку,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 зачеркнуть)</w:t>
      </w:r>
    </w:p>
    <w:p w:rsidR="00FE1EEC" w:rsidRDefault="00FE1EEC" w:rsidP="00FE1EEC">
      <w:pPr>
        <w:suppressAutoHyphens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suppressAutoHyphens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о присвоении, изменении и аннулировании адреса объекта адресации прошу направить следующим способом:  _______________________________________________</w:t>
      </w: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органе местного самоуправления, в том числе через многофункциональный центр)</w:t>
      </w: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прилагается:</w:t>
      </w: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1EEC" w:rsidRDefault="00FE1EEC" w:rsidP="00FE1EEC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EC" w:rsidRDefault="00FE1EEC" w:rsidP="00FE1EEC">
      <w:pPr>
        <w:pBdr>
          <w:top w:val="single" w:sz="4" w:space="1" w:color="auto"/>
        </w:pBdr>
        <w:suppressAutoHyphens w:val="0"/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_____________________________</w:t>
      </w:r>
      <w:bookmarkStart w:id="0" w:name="_GoBack"/>
      <w:bookmarkEnd w:id="0"/>
    </w:p>
    <w:p w:rsidR="00FE1EEC" w:rsidRDefault="00FE1EEC" w:rsidP="00FE1E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(дата)                                                                                                            (подпись, расшифровка)</w:t>
      </w:r>
    </w:p>
    <w:p w:rsidR="00FE1EEC" w:rsidRDefault="00FE1EEC" w:rsidP="00FE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29A" w:rsidRDefault="009B729A"/>
    <w:sectPr w:rsidR="009B729A" w:rsidSect="00FE1E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BE"/>
    <w:rsid w:val="005E37BE"/>
    <w:rsid w:val="009B729A"/>
    <w:rsid w:val="00E56A48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EC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E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EC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E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2022-02-17T06:46:00Z</dcterms:created>
  <dcterms:modified xsi:type="dcterms:W3CDTF">2022-02-17T06:48:00Z</dcterms:modified>
</cp:coreProperties>
</file>