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E" w:rsidRPr="004D0E0E" w:rsidRDefault="00BC080E" w:rsidP="00BC080E">
      <w:pPr>
        <w:widowControl w:val="0"/>
        <w:tabs>
          <w:tab w:val="left" w:pos="142"/>
        </w:tabs>
        <w:autoSpaceDE w:val="0"/>
        <w:autoSpaceDN w:val="0"/>
        <w:adjustRightInd w:val="0"/>
        <w:ind w:left="5670"/>
        <w:jc w:val="right"/>
        <w:outlineLvl w:val="1"/>
      </w:pPr>
      <w:r w:rsidRPr="004D0E0E">
        <w:t xml:space="preserve">Приложение </w:t>
      </w:r>
    </w:p>
    <w:p w:rsidR="00BC080E" w:rsidRDefault="00BC080E" w:rsidP="00BC080E">
      <w:pPr>
        <w:widowControl w:val="0"/>
        <w:tabs>
          <w:tab w:val="left" w:pos="142"/>
        </w:tabs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p w:rsidR="00BC080E" w:rsidRDefault="00BC080E" w:rsidP="00BC080E">
      <w:pPr>
        <w:widowControl w:val="0"/>
        <w:tabs>
          <w:tab w:val="left" w:pos="142"/>
        </w:tabs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080E" w:rsidRPr="009A0AE0" w:rsidRDefault="00BC080E" w:rsidP="00BC080E">
      <w:pPr>
        <w:widowControl w:val="0"/>
        <w:tabs>
          <w:tab w:val="left" w:pos="142"/>
        </w:tabs>
        <w:spacing w:line="252" w:lineRule="auto"/>
        <w:ind w:left="5670"/>
        <w:jc w:val="right"/>
      </w:pPr>
      <w:r>
        <w:t>п</w:t>
      </w:r>
      <w:r w:rsidRPr="009A0AE0">
        <w:t>остановлением</w:t>
      </w:r>
      <w:r>
        <w:t xml:space="preserve"> Администрации муниципального </w:t>
      </w:r>
      <w:r w:rsidRPr="009A0AE0">
        <w:t>образования «город Д</w:t>
      </w:r>
      <w:r>
        <w:t xml:space="preserve">есногорск» </w:t>
      </w:r>
      <w:r w:rsidRPr="009A0AE0">
        <w:t>Смоленской области</w:t>
      </w:r>
    </w:p>
    <w:p w:rsidR="00892E6B" w:rsidRDefault="005E3186" w:rsidP="00892E6B">
      <w:pPr>
        <w:widowControl w:val="0"/>
        <w:tabs>
          <w:tab w:val="left" w:pos="142"/>
        </w:tabs>
        <w:spacing w:line="252" w:lineRule="auto"/>
        <w:ind w:left="5670"/>
        <w:jc w:val="right"/>
      </w:pPr>
      <w:r>
        <w:t>от « 30 »___03</w:t>
      </w:r>
      <w:r w:rsidR="00BC080E" w:rsidRPr="009A0AE0">
        <w:t>___</w:t>
      </w:r>
      <w:r>
        <w:t>2020</w:t>
      </w:r>
      <w:r w:rsidR="00BC080E" w:rsidRPr="009A0AE0">
        <w:t xml:space="preserve">_ </w:t>
      </w:r>
      <w:r w:rsidR="00BC080E" w:rsidRPr="005E3186">
        <w:rPr>
          <w:u w:val="single"/>
        </w:rPr>
        <w:t xml:space="preserve">№ </w:t>
      </w:r>
      <w:r w:rsidRPr="005E3186">
        <w:rPr>
          <w:u w:val="single"/>
        </w:rPr>
        <w:t>281</w:t>
      </w:r>
      <w:bookmarkStart w:id="0" w:name="P49"/>
      <w:bookmarkEnd w:id="0"/>
    </w:p>
    <w:p w:rsidR="00892E6B" w:rsidRPr="00892E6B" w:rsidRDefault="00892E6B" w:rsidP="00892E6B">
      <w:pPr>
        <w:widowControl w:val="0"/>
        <w:tabs>
          <w:tab w:val="left" w:pos="142"/>
        </w:tabs>
        <w:spacing w:line="252" w:lineRule="auto"/>
        <w:ind w:left="5670"/>
        <w:jc w:val="right"/>
      </w:pPr>
    </w:p>
    <w:p w:rsidR="00892E6B" w:rsidRDefault="00892E6B" w:rsidP="00892E6B">
      <w:pPr>
        <w:widowControl w:val="0"/>
        <w:tabs>
          <w:tab w:val="left" w:pos="142"/>
        </w:tabs>
        <w:autoSpaceDE w:val="0"/>
        <w:autoSpaceDN w:val="0"/>
        <w:ind w:firstLine="709"/>
        <w:jc w:val="both"/>
      </w:pPr>
    </w:p>
    <w:p w:rsidR="00892E6B" w:rsidRDefault="00892E6B" w:rsidP="00892E6B">
      <w:pPr>
        <w:widowControl w:val="0"/>
        <w:tabs>
          <w:tab w:val="left" w:pos="142"/>
        </w:tabs>
        <w:autoSpaceDE w:val="0"/>
        <w:autoSpaceDN w:val="0"/>
        <w:ind w:firstLine="709"/>
        <w:jc w:val="center"/>
        <w:rPr>
          <w:b/>
        </w:rPr>
      </w:pPr>
    </w:p>
    <w:p w:rsidR="00892E6B" w:rsidRDefault="00892E6B" w:rsidP="00892E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892E6B" w:rsidRDefault="00892E6B" w:rsidP="00892E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формирования среднесрочного финансового плана</w:t>
      </w:r>
    </w:p>
    <w:p w:rsidR="00892E6B" w:rsidRDefault="00892E6B" w:rsidP="00892E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892E6B" w:rsidRDefault="00892E6B" w:rsidP="00892E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92E6B" w:rsidRDefault="00892E6B" w:rsidP="00892E6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92E6B" w:rsidRDefault="00892E6B" w:rsidP="00892E6B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92E6B" w:rsidRDefault="00892E6B" w:rsidP="00892E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Настоящий Порядок регламентирует разработку среднесрочного финансового плана муниципального образования «город Десногорск» Смоленской области (далее - среднесрочный финансовый план)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муниципального образования «город Десногорск»  Смоленской области. Среднесрочный финансовый план составляется в соответствии с действующим на момент начала разработки проекта налоговым и бюджетным законодательством.</w:t>
      </w:r>
    </w:p>
    <w:p w:rsidR="00892E6B" w:rsidRDefault="00892E6B" w:rsidP="00892E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Среднесрочный финансовый план - документ, содержащий основные параметры бюджета муниципального образования «город Десногорск» Смоленской области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(далее – местный бюджет)</w:t>
      </w:r>
      <w:r>
        <w:rPr>
          <w:rFonts w:ascii="Times New Roman" w:hAnsi="Times New Roman"/>
          <w:sz w:val="24"/>
          <w:szCs w:val="24"/>
        </w:rPr>
        <w:t>.</w:t>
      </w:r>
    </w:p>
    <w:p w:rsidR="00892E6B" w:rsidRDefault="00892E6B" w:rsidP="00892E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Среднесрочный финансовый план формируется одновременно с проектом местного бюджета на основе прогноза социально-экономического развития муниципального образования «город Десногорск» Смоленской области и  основных направлений бюджетной и налоговой политики.</w:t>
      </w:r>
    </w:p>
    <w:p w:rsidR="00892E6B" w:rsidRDefault="00892E6B" w:rsidP="00892E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Среднесрочный финансовый план муниципального образования «город Десногорск» Смоленской области составляется в случае, если проект местного бюджета составляется и утверждается на очередной финансовый год.</w:t>
      </w:r>
    </w:p>
    <w:p w:rsidR="00892E6B" w:rsidRDefault="00892E6B" w:rsidP="00892E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Среднесрочный финансовый план утверждается Администрацией муниципального образования «город Десногорск» Смоленской области и представляется в </w:t>
      </w:r>
      <w:proofErr w:type="spellStart"/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Десногорский</w:t>
      </w:r>
      <w:proofErr w:type="spellEnd"/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городской Совет одновременно с проектом местного бюджета.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2E6B" w:rsidRDefault="00892E6B" w:rsidP="00892E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Среднесрочный финансовый план разрабатывается на три года, из которых: первый год - очередной финансовый год, следующие два года - плановый период.</w:t>
      </w:r>
    </w:p>
    <w:p w:rsidR="00892E6B" w:rsidRDefault="00892E6B" w:rsidP="00892E6B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 среднесрочного финансового плана и основных показателей проекта местного бюджета должны соответствовать друг другу. </w:t>
      </w:r>
    </w:p>
    <w:p w:rsidR="00892E6B" w:rsidRDefault="00892E6B" w:rsidP="00892E6B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 среднесрочного финансового плана муниципального образования на очередной финансовый год и плановый период.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92E6B" w:rsidRDefault="00892E6B" w:rsidP="00892E6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Разработка среднесрочного финансового плана</w:t>
      </w:r>
    </w:p>
    <w:p w:rsidR="00892E6B" w:rsidRDefault="00892E6B" w:rsidP="00892E6B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92E6B" w:rsidRDefault="00892E6B" w:rsidP="00892E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 Разработка среднесрочного финансового плана осуществляется Финансовым управлением муниципального образование «город Десногорск» Смоленской области (далее – Финансовое управление г. Десногорска) в сроки, установленные для разработки проекта местного бюджета.</w:t>
      </w:r>
    </w:p>
    <w:p w:rsidR="00892E6B" w:rsidRDefault="00892E6B" w:rsidP="00892E6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Среднесрочный финансовый план разрабатывается по форме, согласно приложению к настоящему порядку. </w:t>
      </w:r>
    </w:p>
    <w:p w:rsidR="00892E6B" w:rsidRDefault="00892E6B" w:rsidP="00892E6B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Утвержденный среднесрочный финансовый план должен содержать следующие показатели:</w:t>
      </w:r>
    </w:p>
    <w:p w:rsidR="00892E6B" w:rsidRDefault="00892E6B" w:rsidP="00892E6B">
      <w:pPr>
        <w:ind w:firstLine="708"/>
        <w:jc w:val="both"/>
      </w:pPr>
      <w:r>
        <w:t>- прогнозируемый общий объем доходов и расходов местного бюджета;</w:t>
      </w:r>
    </w:p>
    <w:p w:rsidR="00892E6B" w:rsidRDefault="00892E6B" w:rsidP="00892E6B">
      <w:pPr>
        <w:ind w:firstLine="708"/>
        <w:jc w:val="both"/>
      </w:pPr>
      <w:r>
        <w:t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местного бюджета;</w:t>
      </w:r>
    </w:p>
    <w:p w:rsidR="00892E6B" w:rsidRDefault="00892E6B" w:rsidP="00892E6B">
      <w:pPr>
        <w:ind w:firstLine="708"/>
        <w:jc w:val="both"/>
      </w:pPr>
      <w:r>
        <w:t>- дефицит (профицит) местного бюджета;</w:t>
      </w:r>
    </w:p>
    <w:p w:rsidR="00892E6B" w:rsidRDefault="00892E6B" w:rsidP="00892E6B">
      <w:pPr>
        <w:ind w:firstLine="708"/>
        <w:jc w:val="both"/>
      </w:pPr>
      <w:r>
        <w:t>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892E6B" w:rsidRDefault="00892E6B" w:rsidP="00892E6B">
      <w:pPr>
        <w:ind w:firstLine="708"/>
        <w:jc w:val="both"/>
      </w:pPr>
      <w:r>
        <w:t>Показатели среднесрочного финансового плана носят индикативный характер.</w:t>
      </w:r>
    </w:p>
    <w:p w:rsidR="00892E6B" w:rsidRDefault="00892E6B" w:rsidP="00892E6B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Среднесрочный финансовый план разрабатывается на основании данных, представленных главным администраторами (администраторами) доходов бюджета, главными распорядителями (распорядителями) средств местного бюджета, главными администраторами (администраторами) источников финансирования дефицита бюджета.  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качестве источников среднесрочного финансового планирования используются также данные органов статистики, налоговых органов, отчётов об исполнении местного бюджета за прошедший год и основные показатели ожидаемого исполнения местного бюджета на текущий год.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 Прогнозирование общего объема доходов среднесрочного финансового плана производится на основании следующих исходных данных: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действующих нормативных правовых актов Российской Федерации, субъекта Российской Федерации и органов местного самоуправления муниципального образования в сфере налоговых и бюджетных правоотношений;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показателей уточненного прогноза социально-экономического развития муниципального образования «город Десногорск» Смоленской области на очередной финансовый год (очередной финансовый год и плановый период);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сведений, представленных главными администраторами (администраторами) доходов муниципального образования «город Десногорск» Смоленской области, необходимых для расчета поступлений по отдельным видам доходов;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иных показателей по запросу Финансового управления г. Десногорска.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proofErr w:type="gramStart"/>
      <w:r>
        <w:rPr>
          <w:rFonts w:ascii="Times New Roman" w:hAnsi="Times New Roman"/>
          <w:sz w:val="24"/>
          <w:szCs w:val="24"/>
        </w:rPr>
        <w:t>Прогнозирование общего объема расходов, объемов бюджетные ассигнований муниципального образования «город Десногорск» в ведомственной структуре расходов в среднесрочном финансовом плане осуществляется на основании следующих исходных данных:</w:t>
      </w:r>
      <w:proofErr w:type="gramEnd"/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действующего на момент составления среднесрочного финансового плана бюджетного законодательства Российской Федерации, субъекта Российской Федерации и органов местного самоуправления муниципального образования по вопросам бюджетного планирования;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показателей уточненного прогноза социально-экономического развития муниципального образования «город Десногорск» Смоленской области на очередной финансовый год (очередной финансовый год и плановый период);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показателей по расходам на очередной финансовый год;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реестра расходных обязательств муниципального образования «город Десногорск» Смоленской области;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обоснований объемов бюджетных ассигнований, представленных главными распорядителями бюджетных средств;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действующих муниципальных программ муниципального образования «город Десногорск» Смоленской области;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иных показателей по запросу Финансового управления г. Десногорска.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Дефицит (профицит) бюджета муниципального образования «город Десногорск» Смоленской области, в среднесрочном финансовом плане определяется как сальдо прогнозируемых доходов и расходов.</w:t>
      </w:r>
    </w:p>
    <w:p w:rsidR="00892E6B" w:rsidRDefault="00892E6B" w:rsidP="00892E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/>
          <w:sz w:val="24"/>
          <w:szCs w:val="24"/>
        </w:rPr>
        <w:t>Верхний предел муниципального долга муниципального образования «город Десногорск» Смоленской области по состоянию на 1 января года, следующего за очередным финансовым годом (очередным финансовым годом и каждым годом планового периода) среднесрочного фи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нансового плана, не должен превышать утвержденный общий годовой объем </w:t>
      </w:r>
      <w:r>
        <w:rPr>
          <w:rFonts w:ascii="Times New Roman" w:hAnsi="Times New Roman"/>
          <w:sz w:val="24"/>
          <w:szCs w:val="24"/>
        </w:rPr>
        <w:lastRenderedPageBreak/>
        <w:t>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proofErr w:type="gramEnd"/>
    </w:p>
    <w:p w:rsidR="00892E6B" w:rsidRDefault="00892E6B" w:rsidP="00892E6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При формировании показателей дефицита бюджета и верхнего предела муниципального долга необходимо учитывать требования Бюджетного кодекса Российской Федерации.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Проект среднесрочного финансового плана разрабатывается путем уточнения параметров планового периода, утвержденного среднесрочного финансового плана и добавления параметров на второй год планового периода.</w:t>
      </w:r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внесения в проект решения о местном бюджете на очередной финансовый год при его рассмотрении </w:t>
      </w:r>
      <w:proofErr w:type="spellStart"/>
      <w:r>
        <w:rPr>
          <w:rFonts w:ascii="Times New Roman" w:hAnsi="Times New Roman"/>
          <w:sz w:val="24"/>
          <w:szCs w:val="24"/>
        </w:rPr>
        <w:t>Десногорским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городским Советом изменений, влекущих за собой возникновение расхождений с показателями утвержденного среднесрочного финансового плана, Финансовое управление г. Десногорска представляет на утверждение в Администрацию муниципального образования «город Десногорск» Смоленской области среднесрочный финансовый план с учетом изменений.  </w:t>
      </w:r>
      <w:proofErr w:type="gramEnd"/>
    </w:p>
    <w:p w:rsidR="00892E6B" w:rsidRDefault="00892E6B" w:rsidP="00892E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К среднесрочному финансовому плану прилагается пояснительная записка, которая должна содержать обоснования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D070BA" w:rsidRDefault="00D070BA" w:rsidP="00892E6B">
      <w:pPr>
        <w:widowControl w:val="0"/>
        <w:tabs>
          <w:tab w:val="left" w:pos="142"/>
        </w:tabs>
        <w:autoSpaceDE w:val="0"/>
        <w:autoSpaceDN w:val="0"/>
        <w:ind w:firstLine="709"/>
        <w:jc w:val="center"/>
      </w:pPr>
    </w:p>
    <w:sectPr w:rsidR="00D070BA" w:rsidSect="00892E6B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265F"/>
    <w:multiLevelType w:val="multilevel"/>
    <w:tmpl w:val="F312B1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0E"/>
    <w:rsid w:val="000677A3"/>
    <w:rsid w:val="005E3186"/>
    <w:rsid w:val="00892E6B"/>
    <w:rsid w:val="00BC080E"/>
    <w:rsid w:val="00D0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C08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C0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C08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C0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29AA-4DD2-49C0-A0FA-6583B1EE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2020-03-30T12:23:00Z</dcterms:created>
  <dcterms:modified xsi:type="dcterms:W3CDTF">2020-03-31T14:39:00Z</dcterms:modified>
</cp:coreProperties>
</file>