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855023">
        <w:rPr>
          <w:rFonts w:ascii="Times New Roman" w:hAnsi="Times New Roman" w:cs="Times New Roman"/>
          <w:sz w:val="24"/>
          <w:szCs w:val="24"/>
        </w:rPr>
        <w:t>17.03.2020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855023">
        <w:rPr>
          <w:rFonts w:ascii="Times New Roman" w:hAnsi="Times New Roman" w:cs="Times New Roman"/>
          <w:sz w:val="24"/>
          <w:szCs w:val="24"/>
        </w:rPr>
        <w:t>244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>в ред. от 29.01.2014 № 96, от 31.07.2014 № 946, от 25.11.2014 № 1389, от 23.12.2014 № 1513, от 31.12.2014 № 1545, от 31.12.2014 № 1562, от 20.07.2015 № 772, от 29.07.2015 № 809, от 14.10.2015 № 1109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от 03.12.2015 № 1341, от 25.12.2015 № 1457, от 26.02.2016 № 180, от 29.02.2016 № 185, от 15.03.2016, № 36, от 01.07.2016 № 714, от 23.09.2016 № 1011, от 29.12.2016 № 1429, от 22.02.2017 № 176, от 17.05.2017 № 450, от 09.08.2017 № 800, от 20.09.2017 № 166, 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570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24.10.2018 № 897</w:t>
        </w:r>
      </w:hyperlink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DB26A6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25.12.2018 № 1140, </w:t>
      </w:r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r w:rsidR="001235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28.02.2019 № 208</w:t>
      </w:r>
      <w:r w:rsidR="00CA239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27.05.2019 № 560</w:t>
      </w:r>
      <w:r w:rsidR="000C7E5A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17.12.2019 № 1414</w:t>
      </w:r>
      <w:proofErr w:type="gramEnd"/>
      <w:r w:rsidR="000C7E5A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от </w:t>
      </w:r>
      <w:r w:rsidR="00AA0A5E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26.02.2020 № 194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46580" w:rsidRPr="00746580" w:rsidRDefault="00746580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Pr="0074658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26698">
        <w:rPr>
          <w:rFonts w:ascii="Times New Roman" w:hAnsi="Times New Roman" w:cs="Times New Roman"/>
          <w:sz w:val="24"/>
          <w:szCs w:val="24"/>
        </w:rPr>
        <w:t>следующей</w:t>
      </w:r>
      <w:r w:rsidRPr="0074658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076EF" w:rsidRPr="00746580" w:rsidRDefault="00746580" w:rsidP="003076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076EF"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DB4615" w:rsidRPr="0012780F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A13BB">
        <w:rPr>
          <w:rFonts w:ascii="Times New Roman" w:hAnsi="Times New Roman" w:cs="Times New Roman"/>
          <w:b/>
          <w:sz w:val="24"/>
          <w:szCs w:val="24"/>
        </w:rPr>
        <w:t>238138,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DB4615" w:rsidRPr="00AA13BB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5385,9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DB4615" w:rsidRPr="00AA13BB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77541,5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DB4615" w:rsidRPr="00AA13BB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>- за счет средств местного бюджета – 155211,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основным мероприятиям муниципальной программы  - 982</w:t>
      </w:r>
      <w:r w:rsidR="00A8623A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,1 </w:t>
      </w:r>
      <w:proofErr w:type="spell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DB4615" w:rsidRPr="0012780F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DB4615" w:rsidRPr="00DC3C6D" w:rsidRDefault="00DB4615" w:rsidP="00DB461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B4615" w:rsidRPr="0012780F" w:rsidRDefault="00DB4615" w:rsidP="00DB4615">
      <w:pPr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DB4615" w:rsidRPr="00DC3C6D" w:rsidRDefault="00DB4615" w:rsidP="00DB461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1"/>
        </w:numPr>
        <w:tabs>
          <w:tab w:val="left" w:pos="993"/>
          <w:tab w:val="left" w:pos="4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B4615" w:rsidRPr="0012780F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DB4615" w:rsidRPr="00DC3C6D" w:rsidRDefault="00DB4615" w:rsidP="00DB461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B4615" w:rsidRPr="009068E3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DB4615" w:rsidRPr="009068E3" w:rsidRDefault="00DB4615" w:rsidP="00DB46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13EAD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DB4615" w:rsidRPr="00D13EAD" w:rsidRDefault="00DB4615" w:rsidP="00DB461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18115,5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DB4615" w:rsidRPr="00DC3C6D" w:rsidRDefault="00DB4615" w:rsidP="00DB461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1977,6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16137,9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 w:rsidR="00AA0A5E">
        <w:rPr>
          <w:rFonts w:ascii="Times New Roman" w:eastAsia="Times New Roman" w:hAnsi="Times New Roman" w:cs="Times New Roman"/>
          <w:bCs/>
          <w:sz w:val="24"/>
          <w:szCs w:val="24"/>
        </w:rPr>
        <w:t>15300,5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DB4615" w:rsidRPr="00DC3C6D" w:rsidRDefault="00DB4615" w:rsidP="00DB461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AA0A5E">
        <w:rPr>
          <w:rFonts w:ascii="Times New Roman" w:eastAsia="Times New Roman" w:hAnsi="Times New Roman" w:cs="Times New Roman"/>
          <w:bCs/>
          <w:sz w:val="24"/>
          <w:szCs w:val="24"/>
        </w:rPr>
        <w:t>2009,6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Default="00DB4615" w:rsidP="00DB461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13290,9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 w:rsidR="00AA0A5E">
        <w:rPr>
          <w:rFonts w:ascii="Times New Roman" w:eastAsia="Times New Roman" w:hAnsi="Times New Roman" w:cs="Times New Roman"/>
          <w:bCs/>
          <w:sz w:val="24"/>
          <w:szCs w:val="24"/>
        </w:rPr>
        <w:t>13728,</w:t>
      </w:r>
      <w:r w:rsidR="0070516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A0A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рублей;</w:t>
      </w:r>
    </w:p>
    <w:p w:rsidR="00DB4615" w:rsidRPr="00DC3C6D" w:rsidRDefault="00DB4615" w:rsidP="00DB461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AA0A5E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Default="00DB4615" w:rsidP="00DB461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11729,6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DC3C6D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13760,8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DB4615" w:rsidRPr="00DC3C6D" w:rsidRDefault="00DB4615" w:rsidP="00DB461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Default="00DB4615" w:rsidP="00DB461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11762,2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615" w:rsidRPr="009068E3" w:rsidRDefault="00DB4615" w:rsidP="00DB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13BB">
        <w:rPr>
          <w:rFonts w:ascii="Times New Roman" w:eastAsia="Times New Roman" w:hAnsi="Times New Roman" w:cs="Times New Roman"/>
          <w:b/>
          <w:bCs/>
          <w:sz w:val="24"/>
          <w:szCs w:val="24"/>
        </w:rPr>
        <w:t>1399</w:t>
      </w:r>
      <w:r w:rsidR="00A8623A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AA13B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B4615" w:rsidRPr="0012780F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DB4615" w:rsidRPr="0012780F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  <w:tab w:val="left" w:pos="4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B4615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DB4615" w:rsidRPr="009068E3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DB4615" w:rsidRPr="00DC3C6D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DB4615" w:rsidRPr="00DC3C6D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15244,5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DB4615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162</w:t>
      </w:r>
      <w:r w:rsidR="00A8623A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4615" w:rsidRPr="00CE756E" w:rsidRDefault="00DB4615" w:rsidP="00DB461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17039,4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0D9B" w:rsidRPr="00A8623A" w:rsidRDefault="00DB4615" w:rsidP="00A8623A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- 2022 год – 17571,6 тыс. руб.</w:t>
      </w:r>
      <w:r w:rsidR="00D80AFA" w:rsidRPr="00A8623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026698">
        <w:rPr>
          <w:rFonts w:ascii="Times New Roman" w:hAnsi="Times New Roman" w:cs="Times New Roman"/>
          <w:sz w:val="24"/>
          <w:szCs w:val="24"/>
        </w:rPr>
        <w:t>следующей</w:t>
      </w:r>
      <w:r w:rsidRPr="0081021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8623A" w:rsidRPr="00AA13BB" w:rsidRDefault="00A8623A" w:rsidP="00026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 w:rsidRPr="00921C48">
        <w:rPr>
          <w:rFonts w:ascii="Times New Roman" w:eastAsia="Times New Roman" w:hAnsi="Times New Roman" w:cs="Times New Roman"/>
          <w:bCs/>
          <w:sz w:val="24"/>
          <w:szCs w:val="24"/>
        </w:rPr>
        <w:t>1399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921C48">
        <w:rPr>
          <w:rFonts w:ascii="Times New Roman" w:eastAsia="Times New Roman" w:hAnsi="Times New Roman" w:cs="Times New Roman"/>
          <w:bCs/>
          <w:sz w:val="24"/>
          <w:szCs w:val="24"/>
        </w:rPr>
        <w:t xml:space="preserve">,3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рублей, в том числе по годам реализации муниципальной подпрограммы: </w:t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  <w:tab w:val="left" w:pos="442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- 2017 год – 15829,0 тыс. руб.;</w:t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- 2018 год – 14728,9</w:t>
      </w:r>
      <w:r w:rsidRPr="00AA13B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- 2019 год – 15244,5 тыс. руб.;</w:t>
      </w:r>
    </w:p>
    <w:p w:rsidR="00A8623A" w:rsidRPr="00AA13BB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- 2020 год – 162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A8623A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- 2021 год – 17039,4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4BDB" w:rsidRPr="00A8623A" w:rsidRDefault="00A8623A" w:rsidP="000266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23A">
        <w:rPr>
          <w:rFonts w:ascii="Times New Roman" w:eastAsia="Times New Roman" w:hAnsi="Times New Roman" w:cs="Times New Roman"/>
          <w:bCs/>
          <w:sz w:val="24"/>
          <w:szCs w:val="24"/>
        </w:rPr>
        <w:t>- 2022 год – 17571,6 тыс. руб.</w:t>
      </w:r>
      <w:r w:rsidR="0086763C" w:rsidRPr="00A8623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 w:rsidRPr="00A86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3455" w:rsidRDefault="00C6161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6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455">
        <w:rPr>
          <w:rFonts w:ascii="Times New Roman" w:hAnsi="Times New Roman" w:cs="Times New Roman"/>
          <w:sz w:val="24"/>
          <w:szCs w:val="24"/>
        </w:rPr>
        <w:t>П</w:t>
      </w:r>
      <w:r w:rsidR="001F3455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1F3455">
        <w:rPr>
          <w:rFonts w:ascii="Times New Roman" w:hAnsi="Times New Roman" w:cs="Times New Roman"/>
          <w:sz w:val="24"/>
          <w:szCs w:val="24"/>
        </w:rPr>
        <w:t>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6842DA">
        <w:rPr>
          <w:rFonts w:ascii="Times New Roman" w:hAnsi="Times New Roman" w:cs="Times New Roman"/>
          <w:sz w:val="24"/>
          <w:szCs w:val="24"/>
        </w:rPr>
        <w:t>2</w:t>
      </w:r>
      <w:r w:rsidR="001F345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</w:t>
      </w:r>
      <w:r w:rsidR="001F3455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1F345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», изложить в новой редакции согласно приложению.</w:t>
      </w:r>
    </w:p>
    <w:p w:rsidR="00DC029B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8623A" w:rsidRPr="00744C23" w:rsidRDefault="00A8623A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5E41">
        <w:rPr>
          <w:rFonts w:ascii="Times New Roman" w:hAnsi="Times New Roman" w:cs="Times New Roman"/>
          <w:sz w:val="24"/>
          <w:szCs w:val="24"/>
        </w:rPr>
        <w:t xml:space="preserve">Начальнику отдела бухгалтерского учета, главному бухгалтеру Администрации муниципального образования «город Десногорск» Смоленской области Т.Н. Кирьяновой </w:t>
      </w:r>
      <w:r w:rsidR="00DF5E41" w:rsidRPr="00A8623A">
        <w:rPr>
          <w:rFonts w:ascii="Times New Roman" w:hAnsi="Times New Roman" w:cs="Times New Roman"/>
          <w:sz w:val="24"/>
          <w:szCs w:val="24"/>
        </w:rPr>
        <w:t>в течение 30 календарных дней</w:t>
      </w:r>
      <w:r w:rsidRPr="00A8623A">
        <w:rPr>
          <w:rFonts w:ascii="Times New Roman" w:hAnsi="Times New Roman" w:cs="Times New Roman"/>
          <w:sz w:val="24"/>
          <w:szCs w:val="24"/>
        </w:rPr>
        <w:t xml:space="preserve"> </w:t>
      </w:r>
      <w:r w:rsidR="00DF5E4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A8623A">
        <w:rPr>
          <w:rFonts w:ascii="Times New Roman" w:hAnsi="Times New Roman" w:cs="Times New Roman"/>
          <w:sz w:val="24"/>
          <w:szCs w:val="24"/>
        </w:rPr>
        <w:t xml:space="preserve">на портале ГАС Управление </w:t>
      </w:r>
      <w:r w:rsidR="00DF5E41">
        <w:rPr>
          <w:rFonts w:ascii="Times New Roman" w:hAnsi="Times New Roman" w:cs="Times New Roman"/>
          <w:sz w:val="24"/>
          <w:szCs w:val="24"/>
        </w:rPr>
        <w:t xml:space="preserve">актуализированную муниципальную программу </w:t>
      </w:r>
      <w:r w:rsidR="00DF5E41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DF5E41">
        <w:rPr>
          <w:rFonts w:ascii="Times New Roman" w:hAnsi="Times New Roman" w:cs="Times New Roman"/>
          <w:sz w:val="24"/>
          <w:szCs w:val="24"/>
        </w:rPr>
        <w:t>»</w:t>
      </w:r>
      <w:r w:rsidRPr="00A8623A">
        <w:rPr>
          <w:rFonts w:ascii="Times New Roman" w:hAnsi="Times New Roman" w:cs="Times New Roman"/>
          <w:sz w:val="24"/>
          <w:szCs w:val="24"/>
        </w:rPr>
        <w:t>.</w:t>
      </w:r>
    </w:p>
    <w:p w:rsidR="00355ECD" w:rsidRDefault="00A8623A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1AE">
        <w:rPr>
          <w:rFonts w:ascii="Times New Roman" w:hAnsi="Times New Roman" w:cs="Times New Roman"/>
          <w:sz w:val="24"/>
          <w:szCs w:val="24"/>
        </w:rPr>
        <w:t xml:space="preserve">. </w:t>
      </w:r>
      <w:r w:rsidR="00DF5E41">
        <w:rPr>
          <w:rFonts w:ascii="Times New Roman" w:hAnsi="Times New Roman" w:cs="Times New Roman"/>
          <w:sz w:val="24"/>
          <w:szCs w:val="24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DF5E41">
        <w:rPr>
          <w:rFonts w:ascii="Times New Roman" w:hAnsi="Times New Roman" w:cs="Times New Roman"/>
          <w:sz w:val="24"/>
          <w:szCs w:val="24"/>
        </w:rPr>
        <w:t>Петрулину</w:t>
      </w:r>
      <w:proofErr w:type="spellEnd"/>
      <w:r w:rsidR="00DF5E41">
        <w:rPr>
          <w:rFonts w:ascii="Times New Roman" w:hAnsi="Times New Roman" w:cs="Times New Roman"/>
          <w:sz w:val="24"/>
          <w:szCs w:val="24"/>
        </w:rPr>
        <w:t xml:space="preserve">. </w:t>
      </w:r>
      <w:r w:rsidR="009501A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DF5E4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9501AE">
        <w:rPr>
          <w:rFonts w:ascii="Times New Roman" w:hAnsi="Times New Roman" w:cs="Times New Roman"/>
          <w:sz w:val="24"/>
          <w:szCs w:val="24"/>
        </w:rPr>
        <w:t>отдел бухгалтерского учета</w:t>
      </w:r>
      <w:r w:rsidR="00DF5E41">
        <w:rPr>
          <w:rFonts w:ascii="Times New Roman" w:hAnsi="Times New Roman" w:cs="Times New Roman"/>
          <w:sz w:val="24"/>
          <w:szCs w:val="24"/>
        </w:rPr>
        <w:t>, главного бухгалтера</w:t>
      </w:r>
      <w:r w:rsidR="009501A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r w:rsidR="00DF5E41">
        <w:rPr>
          <w:rFonts w:ascii="Times New Roman" w:hAnsi="Times New Roman" w:cs="Times New Roman"/>
          <w:sz w:val="24"/>
          <w:szCs w:val="24"/>
        </w:rPr>
        <w:t xml:space="preserve">               Т.Н. Кирьянову</w:t>
      </w:r>
      <w:r w:rsidR="009501AE">
        <w:rPr>
          <w:rFonts w:ascii="Times New Roman" w:hAnsi="Times New Roman" w:cs="Times New Roman"/>
          <w:sz w:val="24"/>
          <w:szCs w:val="24"/>
        </w:rPr>
        <w:t>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3076EF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5D" w:rsidRDefault="0039685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9685D" w:rsidSect="00B45CDD">
      <w:headerReference w:type="default" r:id="rId11"/>
      <w:pgSz w:w="11906" w:h="16838"/>
      <w:pgMar w:top="113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A9" w:rsidRDefault="001B6EA9" w:rsidP="003B25E7">
      <w:pPr>
        <w:spacing w:after="0" w:line="240" w:lineRule="auto"/>
      </w:pPr>
      <w:r>
        <w:separator/>
      </w:r>
    </w:p>
  </w:endnote>
  <w:endnote w:type="continuationSeparator" w:id="0">
    <w:p w:rsidR="001B6EA9" w:rsidRDefault="001B6EA9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A9" w:rsidRDefault="001B6EA9" w:rsidP="003B25E7">
      <w:pPr>
        <w:spacing w:after="0" w:line="240" w:lineRule="auto"/>
      </w:pPr>
      <w:r>
        <w:separator/>
      </w:r>
    </w:p>
  </w:footnote>
  <w:footnote w:type="continuationSeparator" w:id="0">
    <w:p w:rsidR="001B6EA9" w:rsidRDefault="001B6EA9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987285428"/>
      <w:docPartObj>
        <w:docPartGallery w:val="Page Numbers (Top of Page)"/>
        <w:docPartUnique/>
      </w:docPartObj>
    </w:sdtPr>
    <w:sdtEndPr/>
    <w:sdtContent>
      <w:p w:rsidR="0039685D" w:rsidRPr="00AE10D9" w:rsidRDefault="00AE10D9" w:rsidP="00AE10D9">
        <w:pPr>
          <w:pStyle w:val="ae"/>
          <w:tabs>
            <w:tab w:val="left" w:pos="4722"/>
            <w:tab w:val="center" w:pos="4961"/>
          </w:tabs>
          <w:rPr>
            <w:color w:val="FFFFFF" w:themeColor="background1"/>
          </w:rPr>
        </w:pPr>
        <w:r w:rsidRPr="00AE10D9">
          <w:rPr>
            <w:color w:val="FFFFFF" w:themeColor="background1"/>
          </w:rPr>
          <w:tab/>
        </w:r>
        <w:r w:rsidRPr="00AE10D9">
          <w:rPr>
            <w:color w:val="FFFFFF" w:themeColor="background1"/>
          </w:rPr>
          <w:tab/>
        </w:r>
        <w:r w:rsidRPr="00AE10D9">
          <w:rPr>
            <w:color w:val="FFFFFF" w:themeColor="background1"/>
          </w:rPr>
          <w:tab/>
        </w:r>
        <w:r w:rsidR="0039685D" w:rsidRPr="00AE10D9">
          <w:rPr>
            <w:color w:val="FFFFFF" w:themeColor="background1"/>
          </w:rPr>
          <w:fldChar w:fldCharType="begin"/>
        </w:r>
        <w:r w:rsidR="0039685D" w:rsidRPr="00AE10D9">
          <w:rPr>
            <w:color w:val="FFFFFF" w:themeColor="background1"/>
          </w:rPr>
          <w:instrText>PAGE   \* MERGEFORMAT</w:instrText>
        </w:r>
        <w:r w:rsidR="0039685D" w:rsidRPr="00AE10D9">
          <w:rPr>
            <w:color w:val="FFFFFF" w:themeColor="background1"/>
          </w:rPr>
          <w:fldChar w:fldCharType="separate"/>
        </w:r>
        <w:r w:rsidR="00855023">
          <w:rPr>
            <w:noProof/>
            <w:color w:val="FFFFFF" w:themeColor="background1"/>
          </w:rPr>
          <w:t>3</w:t>
        </w:r>
        <w:r w:rsidR="0039685D" w:rsidRPr="00AE10D9">
          <w:rPr>
            <w:color w:val="FFFFFF" w:themeColor="background1"/>
          </w:rPr>
          <w:fldChar w:fldCharType="end"/>
        </w:r>
      </w:p>
    </w:sdtContent>
  </w:sdt>
  <w:p w:rsidR="003B25E7" w:rsidRPr="00AE10D9" w:rsidRDefault="003B25E7">
    <w:pPr>
      <w:pStyle w:val="a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26698"/>
    <w:rsid w:val="00046EF5"/>
    <w:rsid w:val="00054B3C"/>
    <w:rsid w:val="000739E8"/>
    <w:rsid w:val="000810DC"/>
    <w:rsid w:val="000A3A9C"/>
    <w:rsid w:val="000A5354"/>
    <w:rsid w:val="000A7D03"/>
    <w:rsid w:val="000B5C07"/>
    <w:rsid w:val="000B6A95"/>
    <w:rsid w:val="000C7E5A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785"/>
    <w:rsid w:val="00174294"/>
    <w:rsid w:val="00181F35"/>
    <w:rsid w:val="0018475C"/>
    <w:rsid w:val="00184BDB"/>
    <w:rsid w:val="00195B83"/>
    <w:rsid w:val="001B1E42"/>
    <w:rsid w:val="001B6EA9"/>
    <w:rsid w:val="001D41E4"/>
    <w:rsid w:val="001D7CAB"/>
    <w:rsid w:val="001F3455"/>
    <w:rsid w:val="00205742"/>
    <w:rsid w:val="002145E5"/>
    <w:rsid w:val="00237B45"/>
    <w:rsid w:val="002442FD"/>
    <w:rsid w:val="00246EF4"/>
    <w:rsid w:val="002B590C"/>
    <w:rsid w:val="002D1C79"/>
    <w:rsid w:val="002F716F"/>
    <w:rsid w:val="003076EF"/>
    <w:rsid w:val="00344FE9"/>
    <w:rsid w:val="00355ECD"/>
    <w:rsid w:val="0036003D"/>
    <w:rsid w:val="00393831"/>
    <w:rsid w:val="0039685D"/>
    <w:rsid w:val="003A3764"/>
    <w:rsid w:val="003A46C7"/>
    <w:rsid w:val="003B25E7"/>
    <w:rsid w:val="003C7009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60E8A"/>
    <w:rsid w:val="00562368"/>
    <w:rsid w:val="00563356"/>
    <w:rsid w:val="0056447F"/>
    <w:rsid w:val="00570265"/>
    <w:rsid w:val="00580343"/>
    <w:rsid w:val="005B4A03"/>
    <w:rsid w:val="005C55F9"/>
    <w:rsid w:val="005D14F0"/>
    <w:rsid w:val="0062704D"/>
    <w:rsid w:val="006343B0"/>
    <w:rsid w:val="006513E1"/>
    <w:rsid w:val="00663AB0"/>
    <w:rsid w:val="00677115"/>
    <w:rsid w:val="006842DA"/>
    <w:rsid w:val="006977FF"/>
    <w:rsid w:val="006E423F"/>
    <w:rsid w:val="006F7890"/>
    <w:rsid w:val="00705167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023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9068E3"/>
    <w:rsid w:val="00921AB3"/>
    <w:rsid w:val="00927630"/>
    <w:rsid w:val="009501AE"/>
    <w:rsid w:val="00971F83"/>
    <w:rsid w:val="00987A4F"/>
    <w:rsid w:val="009950ED"/>
    <w:rsid w:val="009B325C"/>
    <w:rsid w:val="009B5107"/>
    <w:rsid w:val="009C3287"/>
    <w:rsid w:val="009D2CDE"/>
    <w:rsid w:val="009E096E"/>
    <w:rsid w:val="00A3667F"/>
    <w:rsid w:val="00A73508"/>
    <w:rsid w:val="00A73532"/>
    <w:rsid w:val="00A758A5"/>
    <w:rsid w:val="00A8623A"/>
    <w:rsid w:val="00AA0A5E"/>
    <w:rsid w:val="00AA5675"/>
    <w:rsid w:val="00AA6BDB"/>
    <w:rsid w:val="00AB3639"/>
    <w:rsid w:val="00AD11EE"/>
    <w:rsid w:val="00AE10D9"/>
    <w:rsid w:val="00AF142B"/>
    <w:rsid w:val="00B14318"/>
    <w:rsid w:val="00B159FA"/>
    <w:rsid w:val="00B311D3"/>
    <w:rsid w:val="00B4470F"/>
    <w:rsid w:val="00B45CDD"/>
    <w:rsid w:val="00B5047D"/>
    <w:rsid w:val="00B563E5"/>
    <w:rsid w:val="00B57AF9"/>
    <w:rsid w:val="00B831F1"/>
    <w:rsid w:val="00BA5D5D"/>
    <w:rsid w:val="00BB1AC1"/>
    <w:rsid w:val="00BC2708"/>
    <w:rsid w:val="00BD0BA3"/>
    <w:rsid w:val="00BD3E2C"/>
    <w:rsid w:val="00C01CFD"/>
    <w:rsid w:val="00C02C78"/>
    <w:rsid w:val="00C030EA"/>
    <w:rsid w:val="00C2150F"/>
    <w:rsid w:val="00C26AF7"/>
    <w:rsid w:val="00C6161B"/>
    <w:rsid w:val="00C7143A"/>
    <w:rsid w:val="00C85E43"/>
    <w:rsid w:val="00CA2398"/>
    <w:rsid w:val="00CD4E24"/>
    <w:rsid w:val="00CE0C50"/>
    <w:rsid w:val="00CE1129"/>
    <w:rsid w:val="00CF28EB"/>
    <w:rsid w:val="00D10DBB"/>
    <w:rsid w:val="00D1165A"/>
    <w:rsid w:val="00D419F5"/>
    <w:rsid w:val="00D46965"/>
    <w:rsid w:val="00D642D8"/>
    <w:rsid w:val="00D750FC"/>
    <w:rsid w:val="00D80AFA"/>
    <w:rsid w:val="00D941E0"/>
    <w:rsid w:val="00DA0B2A"/>
    <w:rsid w:val="00DA7954"/>
    <w:rsid w:val="00DB26A6"/>
    <w:rsid w:val="00DB4615"/>
    <w:rsid w:val="00DB5785"/>
    <w:rsid w:val="00DC029B"/>
    <w:rsid w:val="00DC117E"/>
    <w:rsid w:val="00DE278E"/>
    <w:rsid w:val="00DE518B"/>
    <w:rsid w:val="00DF5E41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54DD3"/>
    <w:rsid w:val="00F706B4"/>
    <w:rsid w:val="00F81E92"/>
    <w:rsid w:val="00F96547"/>
    <w:rsid w:val="00FA35D8"/>
    <w:rsid w:val="00FB06B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CA28-3FE8-48FA-BD69-E2D90F9F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19</cp:revision>
  <cp:lastPrinted>2020-04-06T08:43:00Z</cp:lastPrinted>
  <dcterms:created xsi:type="dcterms:W3CDTF">2019-05-20T06:55:00Z</dcterms:created>
  <dcterms:modified xsi:type="dcterms:W3CDTF">2020-05-15T05:40:00Z</dcterms:modified>
</cp:coreProperties>
</file>