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Ind w:w="-141" w:type="dxa"/>
        <w:tblCellMar>
          <w:top w:w="15" w:type="dxa"/>
          <w:left w:w="15" w:type="dxa"/>
          <w:bottom w:w="15" w:type="dxa"/>
          <w:right w:w="15" w:type="dxa"/>
        </w:tblCellMar>
        <w:tblLook w:val="0000" w:firstRow="0" w:lastRow="0" w:firstColumn="0" w:lastColumn="0" w:noHBand="0" w:noVBand="0"/>
      </w:tblPr>
      <w:tblGrid>
        <w:gridCol w:w="9125"/>
      </w:tblGrid>
      <w:tr w:rsidR="005A6728">
        <w:trPr>
          <w:trHeight w:val="15912"/>
        </w:trPr>
        <w:tc>
          <w:tcPr>
            <w:tcW w:w="9073" w:type="dxa"/>
            <w:shd w:val="clear" w:color="auto" w:fill="auto"/>
          </w:tcPr>
          <w:p w:rsidR="005A6728" w:rsidRDefault="00094F4A">
            <w:pPr>
              <w:pStyle w:val="a9"/>
              <w:pBdr>
                <w:bottom w:val="single" w:sz="8" w:space="0" w:color="000001"/>
              </w:pBdr>
              <w:rPr>
                <w:sz w:val="24"/>
              </w:rPr>
            </w:pPr>
            <w:bookmarkStart w:id="0" w:name="_GoBack"/>
            <w:bookmarkEnd w:id="0"/>
            <w:r>
              <w:rPr>
                <w:sz w:val="24"/>
              </w:rPr>
              <w:t>МУНИЦИПАЛЬНОЕ УНИТАРНОЕ ПРЕДПРИЯТИЕ</w:t>
            </w:r>
          </w:p>
          <w:p w:rsidR="005A6728" w:rsidRDefault="00094F4A">
            <w:pPr>
              <w:pStyle w:val="a9"/>
              <w:pBdr>
                <w:bottom w:val="single" w:sz="8" w:space="0" w:color="000001"/>
              </w:pBdr>
              <w:rPr>
                <w:b/>
                <w:sz w:val="24"/>
              </w:rPr>
            </w:pPr>
            <w:r>
              <w:rPr>
                <w:b/>
                <w:sz w:val="24"/>
              </w:rPr>
              <w:t>БАННО-ПРАЧЕЧНЫЙ КОМБИНАТ «ЛАТОНА»</w:t>
            </w:r>
          </w:p>
          <w:p w:rsidR="005A6728" w:rsidRDefault="00094F4A">
            <w:pPr>
              <w:pStyle w:val="a9"/>
              <w:pBdr>
                <w:bottom w:val="single" w:sz="8" w:space="0" w:color="000001"/>
              </w:pBdr>
              <w:rPr>
                <w:sz w:val="24"/>
              </w:rPr>
            </w:pPr>
            <w:r>
              <w:rPr>
                <w:sz w:val="24"/>
              </w:rPr>
              <w:t>МУНИЦИПАЛЬНОГО ОБРАЗОВАНИЯ</w:t>
            </w:r>
          </w:p>
          <w:p w:rsidR="005A6728" w:rsidRDefault="00094F4A">
            <w:pPr>
              <w:pStyle w:val="a9"/>
              <w:pBdr>
                <w:bottom w:val="single" w:sz="8" w:space="0" w:color="000001"/>
              </w:pBdr>
              <w:rPr>
                <w:sz w:val="24"/>
              </w:rPr>
            </w:pPr>
            <w:r>
              <w:rPr>
                <w:sz w:val="24"/>
              </w:rPr>
              <w:t>«ГОРОД ДЕСНОГОРСК» СМОЛЕНСКОЙ ОБЛАСТИ</w:t>
            </w:r>
          </w:p>
          <w:p w:rsidR="005A6728" w:rsidRDefault="00094F4A">
            <w:pPr>
              <w:pStyle w:val="a9"/>
              <w:ind w:firstLine="709"/>
              <w:rPr>
                <w:sz w:val="22"/>
              </w:rPr>
            </w:pPr>
            <w:r>
              <w:rPr>
                <w:sz w:val="22"/>
              </w:rPr>
              <w:t>(Наименование организатора)</w:t>
            </w:r>
          </w:p>
          <w:p w:rsidR="005A6728" w:rsidRDefault="005A6728">
            <w:pPr>
              <w:pStyle w:val="1"/>
              <w:spacing w:after="0" w:line="240" w:lineRule="auto"/>
              <w:ind w:firstLine="709"/>
              <w:jc w:val="both"/>
              <w:rPr>
                <w:b/>
              </w:rPr>
            </w:pPr>
          </w:p>
          <w:p w:rsidR="005A6728" w:rsidRDefault="005A6728">
            <w:pPr>
              <w:pStyle w:val="1"/>
              <w:spacing w:after="0" w:line="240" w:lineRule="auto"/>
              <w:ind w:firstLine="709"/>
              <w:jc w:val="both"/>
              <w:rPr>
                <w:b/>
              </w:rPr>
            </w:pPr>
          </w:p>
          <w:p w:rsidR="005A6728" w:rsidRDefault="005A6728">
            <w:pPr>
              <w:pStyle w:val="1"/>
              <w:spacing w:after="0" w:line="240" w:lineRule="auto"/>
              <w:ind w:firstLine="709"/>
              <w:jc w:val="both"/>
              <w:rPr>
                <w:b/>
              </w:rPr>
            </w:pPr>
          </w:p>
          <w:tbl>
            <w:tblPr>
              <w:tblW w:w="8987" w:type="dxa"/>
              <w:tblInd w:w="108" w:type="dxa"/>
              <w:tblLook w:val="0000" w:firstRow="0" w:lastRow="0" w:firstColumn="0" w:lastColumn="0" w:noHBand="0" w:noVBand="0"/>
            </w:tblPr>
            <w:tblGrid>
              <w:gridCol w:w="3433"/>
              <w:gridCol w:w="342"/>
              <w:gridCol w:w="5212"/>
            </w:tblGrid>
            <w:tr w:rsidR="005A6728">
              <w:trPr>
                <w:trHeight w:val="252"/>
              </w:trPr>
              <w:tc>
                <w:tcPr>
                  <w:tcW w:w="3433" w:type="dxa"/>
                  <w:shd w:val="clear" w:color="auto" w:fill="auto"/>
                </w:tcPr>
                <w:p w:rsidR="005A6728" w:rsidRDefault="005A6728">
                  <w:pPr>
                    <w:pStyle w:val="1"/>
                    <w:spacing w:after="0" w:line="240" w:lineRule="auto"/>
                    <w:ind w:firstLine="709"/>
                    <w:jc w:val="both"/>
                    <w:rPr>
                      <w:shd w:val="clear" w:color="auto" w:fill="FF0000"/>
                    </w:rPr>
                  </w:pPr>
                </w:p>
              </w:tc>
              <w:tc>
                <w:tcPr>
                  <w:tcW w:w="342" w:type="dxa"/>
                  <w:shd w:val="clear" w:color="auto" w:fill="auto"/>
                </w:tcPr>
                <w:p w:rsidR="005A6728" w:rsidRDefault="005A6728">
                  <w:pPr>
                    <w:pStyle w:val="1"/>
                    <w:spacing w:after="0" w:line="240" w:lineRule="auto"/>
                    <w:ind w:firstLine="709"/>
                    <w:jc w:val="both"/>
                    <w:rPr>
                      <w:b/>
                    </w:rPr>
                  </w:pPr>
                </w:p>
              </w:tc>
              <w:tc>
                <w:tcPr>
                  <w:tcW w:w="5212" w:type="dxa"/>
                  <w:shd w:val="clear" w:color="auto" w:fill="auto"/>
                </w:tcPr>
                <w:p w:rsidR="005A6728" w:rsidRDefault="00094F4A">
                  <w:pPr>
                    <w:pStyle w:val="1"/>
                    <w:spacing w:after="0" w:line="240" w:lineRule="auto"/>
                    <w:ind w:firstLine="709"/>
                    <w:jc w:val="both"/>
                  </w:pPr>
                  <w:r>
                    <w:t xml:space="preserve">       УТВЕРЖДАЮ</w:t>
                  </w:r>
                </w:p>
              </w:tc>
            </w:tr>
            <w:tr w:rsidR="005A6728">
              <w:trPr>
                <w:trHeight w:val="770"/>
              </w:trPr>
              <w:tc>
                <w:tcPr>
                  <w:tcW w:w="3433" w:type="dxa"/>
                  <w:shd w:val="clear" w:color="auto" w:fill="auto"/>
                </w:tcPr>
                <w:p w:rsidR="005A6728" w:rsidRDefault="005A6728">
                  <w:pPr>
                    <w:pStyle w:val="1"/>
                    <w:spacing w:after="0" w:line="240" w:lineRule="auto"/>
                    <w:ind w:firstLine="709"/>
                    <w:jc w:val="both"/>
                    <w:rPr>
                      <w:shd w:val="clear" w:color="auto" w:fill="FF0000"/>
                    </w:rPr>
                  </w:pPr>
                </w:p>
              </w:tc>
              <w:tc>
                <w:tcPr>
                  <w:tcW w:w="342" w:type="dxa"/>
                  <w:shd w:val="clear" w:color="auto" w:fill="auto"/>
                </w:tcPr>
                <w:p w:rsidR="005A6728" w:rsidRDefault="005A6728">
                  <w:pPr>
                    <w:pStyle w:val="1"/>
                    <w:spacing w:after="0" w:line="240" w:lineRule="auto"/>
                    <w:ind w:firstLine="709"/>
                    <w:jc w:val="both"/>
                  </w:pPr>
                </w:p>
              </w:tc>
              <w:tc>
                <w:tcPr>
                  <w:tcW w:w="5212" w:type="dxa"/>
                  <w:shd w:val="clear" w:color="auto" w:fill="auto"/>
                </w:tcPr>
                <w:p w:rsidR="005A6728" w:rsidRDefault="00094F4A">
                  <w:pPr>
                    <w:pStyle w:val="1"/>
                    <w:spacing w:after="0" w:line="240" w:lineRule="auto"/>
                    <w:ind w:firstLine="709"/>
                    <w:jc w:val="both"/>
                  </w:pPr>
                  <w:r>
                    <w:t xml:space="preserve">      Директор </w:t>
                  </w:r>
                </w:p>
                <w:p w:rsidR="005A6728" w:rsidRDefault="005A6728">
                  <w:pPr>
                    <w:pStyle w:val="1"/>
                    <w:spacing w:after="0" w:line="240" w:lineRule="auto"/>
                    <w:ind w:firstLine="709"/>
                    <w:jc w:val="both"/>
                  </w:pPr>
                </w:p>
                <w:p w:rsidR="005A6728" w:rsidRDefault="00094F4A">
                  <w:pPr>
                    <w:pStyle w:val="1"/>
                    <w:spacing w:after="0" w:line="240" w:lineRule="auto"/>
                    <w:ind w:firstLine="709"/>
                    <w:jc w:val="both"/>
                  </w:pPr>
                  <w:r>
                    <w:t xml:space="preserve">      _______________   </w:t>
                  </w:r>
                  <w:proofErr w:type="spellStart"/>
                  <w:r>
                    <w:t>А.А.Чуравцов</w:t>
                  </w:r>
                  <w:proofErr w:type="spellEnd"/>
                  <w:r>
                    <w:t xml:space="preserve">   </w:t>
                  </w:r>
                </w:p>
              </w:tc>
            </w:tr>
            <w:tr w:rsidR="005A6728">
              <w:trPr>
                <w:trHeight w:val="252"/>
              </w:trPr>
              <w:tc>
                <w:tcPr>
                  <w:tcW w:w="3433" w:type="dxa"/>
                  <w:shd w:val="clear" w:color="auto" w:fill="auto"/>
                </w:tcPr>
                <w:p w:rsidR="005A6728" w:rsidRDefault="005A6728">
                  <w:pPr>
                    <w:pStyle w:val="1"/>
                    <w:spacing w:after="0" w:line="240" w:lineRule="auto"/>
                    <w:ind w:firstLine="709"/>
                    <w:jc w:val="both"/>
                    <w:rPr>
                      <w:b/>
                    </w:rPr>
                  </w:pPr>
                </w:p>
              </w:tc>
              <w:tc>
                <w:tcPr>
                  <w:tcW w:w="342" w:type="dxa"/>
                  <w:shd w:val="clear" w:color="auto" w:fill="auto"/>
                </w:tcPr>
                <w:p w:rsidR="005A6728" w:rsidRDefault="005A6728">
                  <w:pPr>
                    <w:pStyle w:val="1"/>
                    <w:spacing w:after="0" w:line="240" w:lineRule="auto"/>
                    <w:ind w:firstLine="709"/>
                    <w:jc w:val="both"/>
                    <w:rPr>
                      <w:b/>
                    </w:rPr>
                  </w:pPr>
                </w:p>
              </w:tc>
              <w:tc>
                <w:tcPr>
                  <w:tcW w:w="5212" w:type="dxa"/>
                  <w:shd w:val="clear" w:color="auto" w:fill="auto"/>
                </w:tcPr>
                <w:p w:rsidR="005A6728" w:rsidRDefault="00094F4A">
                  <w:pPr>
                    <w:pStyle w:val="1"/>
                    <w:spacing w:after="0" w:line="240" w:lineRule="auto"/>
                    <w:ind w:firstLine="709"/>
                    <w:jc w:val="both"/>
                  </w:pPr>
                  <w:r>
                    <w:t xml:space="preserve">         «17» февраля 2020г.</w:t>
                  </w:r>
                </w:p>
              </w:tc>
            </w:tr>
          </w:tbl>
          <w:p w:rsidR="005A6728" w:rsidRDefault="005A6728">
            <w:pPr>
              <w:pStyle w:val="1"/>
              <w:spacing w:after="0" w:line="240" w:lineRule="auto"/>
              <w:ind w:firstLine="709"/>
              <w:jc w:val="both"/>
            </w:pPr>
          </w:p>
          <w:p w:rsidR="005A6728" w:rsidRDefault="005A6728">
            <w:pPr>
              <w:pStyle w:val="1"/>
              <w:spacing w:after="0" w:line="240" w:lineRule="auto"/>
              <w:rPr>
                <w:b/>
                <w:sz w:val="28"/>
              </w:rPr>
            </w:pPr>
          </w:p>
          <w:p w:rsidR="005A6728" w:rsidRDefault="005A6728">
            <w:pPr>
              <w:pStyle w:val="1"/>
              <w:spacing w:after="0" w:line="240" w:lineRule="auto"/>
              <w:ind w:firstLine="709"/>
              <w:jc w:val="center"/>
              <w:rPr>
                <w:b/>
                <w:sz w:val="28"/>
              </w:rPr>
            </w:pPr>
          </w:p>
          <w:p w:rsidR="005A6728" w:rsidRDefault="00094F4A">
            <w:pPr>
              <w:pStyle w:val="1"/>
              <w:spacing w:after="0" w:line="240" w:lineRule="auto"/>
              <w:ind w:firstLine="709"/>
              <w:jc w:val="center"/>
              <w:rPr>
                <w:sz w:val="28"/>
              </w:rPr>
            </w:pPr>
            <w:r>
              <w:rPr>
                <w:b/>
                <w:sz w:val="28"/>
              </w:rPr>
              <w:t>ДОКУМЕНТАЦИЯ ОБ АУКЦИОНЕ</w:t>
            </w:r>
          </w:p>
          <w:p w:rsidR="005A6728" w:rsidRDefault="00094F4A">
            <w:pPr>
              <w:pStyle w:val="1"/>
              <w:spacing w:after="0" w:line="240" w:lineRule="auto"/>
              <w:ind w:firstLine="709"/>
              <w:jc w:val="center"/>
              <w:rPr>
                <w:b/>
                <w:sz w:val="28"/>
              </w:rPr>
            </w:pPr>
            <w:r>
              <w:rPr>
                <w:b/>
                <w:sz w:val="28"/>
              </w:rPr>
              <w:t>на право заключения договоров аренды объектов муниципальной собственности по лотам:</w:t>
            </w:r>
          </w:p>
          <w:p w:rsidR="005A6728" w:rsidRDefault="005A6728">
            <w:pPr>
              <w:pStyle w:val="1"/>
              <w:spacing w:after="0" w:line="240" w:lineRule="auto"/>
              <w:ind w:firstLine="709"/>
              <w:jc w:val="center"/>
              <w:rPr>
                <w:b/>
                <w:sz w:val="28"/>
              </w:rPr>
            </w:pPr>
          </w:p>
          <w:p w:rsidR="005A6728" w:rsidRDefault="005A6728">
            <w:pPr>
              <w:pStyle w:val="1"/>
              <w:spacing w:after="0" w:line="240" w:lineRule="auto"/>
              <w:ind w:firstLine="709"/>
              <w:jc w:val="center"/>
              <w:rPr>
                <w:b/>
                <w:sz w:val="28"/>
              </w:rPr>
            </w:pPr>
          </w:p>
          <w:p w:rsidR="005A6728" w:rsidRDefault="00094F4A">
            <w:pPr>
              <w:pStyle w:val="1"/>
              <w:spacing w:after="0" w:line="240" w:lineRule="auto"/>
              <w:ind w:left="120" w:firstLine="731"/>
              <w:jc w:val="both"/>
              <w:rPr>
                <w:sz w:val="28"/>
              </w:rPr>
            </w:pPr>
            <w:r>
              <w:rPr>
                <w:b/>
                <w:sz w:val="28"/>
              </w:rPr>
              <w:t xml:space="preserve">Лот №1: </w:t>
            </w:r>
            <w:r>
              <w:rPr>
                <w:sz w:val="28"/>
              </w:rPr>
              <w:t xml:space="preserve">нежилое встроенное помещение (№74), общей площадью 23,2 </w:t>
            </w:r>
            <w:proofErr w:type="spellStart"/>
            <w:r>
              <w:rPr>
                <w:sz w:val="28"/>
              </w:rPr>
              <w:t>кв.м</w:t>
            </w:r>
            <w:proofErr w:type="spellEnd"/>
            <w:r>
              <w:rPr>
                <w:sz w:val="28"/>
              </w:rPr>
              <w:t xml:space="preserve">., расположенное по адресу: 216400, Смоленская область, </w:t>
            </w:r>
            <w:proofErr w:type="spellStart"/>
            <w:r>
              <w:rPr>
                <w:sz w:val="28"/>
              </w:rPr>
              <w:t>г.Десногорск</w:t>
            </w:r>
            <w:proofErr w:type="spellEnd"/>
            <w:r>
              <w:rPr>
                <w:sz w:val="28"/>
              </w:rPr>
              <w:t xml:space="preserve">, 3 </w:t>
            </w:r>
            <w:proofErr w:type="spellStart"/>
            <w:r>
              <w:rPr>
                <w:sz w:val="28"/>
              </w:rPr>
              <w:t>мкр</w:t>
            </w:r>
            <w:proofErr w:type="spellEnd"/>
            <w:r>
              <w:rPr>
                <w:sz w:val="28"/>
              </w:rPr>
              <w:t>., БПК «</w:t>
            </w:r>
            <w:proofErr w:type="spellStart"/>
            <w:r>
              <w:rPr>
                <w:sz w:val="28"/>
              </w:rPr>
              <w:t>Латона</w:t>
            </w:r>
            <w:proofErr w:type="spellEnd"/>
            <w:r>
              <w:rPr>
                <w:sz w:val="28"/>
              </w:rPr>
              <w:t>».</w:t>
            </w:r>
          </w:p>
          <w:p w:rsidR="005A6728" w:rsidRDefault="005A6728">
            <w:pPr>
              <w:pStyle w:val="ConsNonformat"/>
              <w:jc w:val="both"/>
              <w:rPr>
                <w:rFonts w:ascii="Times New Roman" w:hAnsi="Times New Roman"/>
                <w:b/>
                <w:sz w:val="28"/>
              </w:rPr>
            </w:pPr>
          </w:p>
          <w:p w:rsidR="005A6728" w:rsidRDefault="00094F4A">
            <w:pPr>
              <w:pStyle w:val="1"/>
              <w:spacing w:after="0" w:line="240" w:lineRule="auto"/>
              <w:ind w:left="120" w:firstLine="731"/>
              <w:jc w:val="both"/>
              <w:rPr>
                <w:sz w:val="28"/>
              </w:rPr>
            </w:pPr>
            <w:r>
              <w:rPr>
                <w:b/>
                <w:sz w:val="28"/>
              </w:rPr>
              <w:t xml:space="preserve">Лот №2: </w:t>
            </w:r>
            <w:r>
              <w:rPr>
                <w:sz w:val="28"/>
              </w:rPr>
              <w:t xml:space="preserve">нежилое встроенное помещение (№15-25,27,28), общей площадью 214,5 </w:t>
            </w:r>
            <w:proofErr w:type="spellStart"/>
            <w:r>
              <w:rPr>
                <w:sz w:val="28"/>
              </w:rPr>
              <w:t>кв.м</w:t>
            </w:r>
            <w:proofErr w:type="spellEnd"/>
            <w:r>
              <w:rPr>
                <w:sz w:val="28"/>
              </w:rPr>
              <w:t xml:space="preserve">., расположенное по адресу: 216400, Смоленская область, </w:t>
            </w:r>
            <w:proofErr w:type="spellStart"/>
            <w:r>
              <w:rPr>
                <w:sz w:val="28"/>
              </w:rPr>
              <w:t>г.Десногорск</w:t>
            </w:r>
            <w:proofErr w:type="spellEnd"/>
            <w:r>
              <w:rPr>
                <w:sz w:val="28"/>
              </w:rPr>
              <w:t xml:space="preserve">, 3 </w:t>
            </w:r>
            <w:proofErr w:type="spellStart"/>
            <w:r>
              <w:rPr>
                <w:sz w:val="28"/>
              </w:rPr>
              <w:t>мкр</w:t>
            </w:r>
            <w:proofErr w:type="spellEnd"/>
            <w:r>
              <w:rPr>
                <w:sz w:val="28"/>
              </w:rPr>
              <w:t>., БПК «</w:t>
            </w:r>
            <w:proofErr w:type="spellStart"/>
            <w:r>
              <w:rPr>
                <w:sz w:val="28"/>
              </w:rPr>
              <w:t>Латона</w:t>
            </w:r>
            <w:proofErr w:type="spellEnd"/>
            <w:r>
              <w:rPr>
                <w:sz w:val="28"/>
              </w:rPr>
              <w:t>».</w:t>
            </w:r>
          </w:p>
          <w:p w:rsidR="005A6728" w:rsidRDefault="005A6728">
            <w:pPr>
              <w:pStyle w:val="1"/>
              <w:spacing w:after="0" w:line="240" w:lineRule="auto"/>
              <w:ind w:left="120" w:firstLine="731"/>
              <w:jc w:val="both"/>
              <w:rPr>
                <w:sz w:val="28"/>
              </w:rPr>
            </w:pPr>
          </w:p>
          <w:p w:rsidR="005A6728" w:rsidRDefault="00094F4A">
            <w:pPr>
              <w:pStyle w:val="1"/>
              <w:spacing w:after="0" w:line="240" w:lineRule="auto"/>
              <w:ind w:left="120" w:firstLine="731"/>
              <w:jc w:val="both"/>
              <w:rPr>
                <w:sz w:val="28"/>
              </w:rPr>
            </w:pPr>
            <w:r>
              <w:rPr>
                <w:b/>
                <w:sz w:val="28"/>
              </w:rPr>
              <w:t xml:space="preserve">Лот №3: </w:t>
            </w:r>
            <w:r>
              <w:rPr>
                <w:sz w:val="28"/>
              </w:rPr>
              <w:t xml:space="preserve">нежилое встроенное помещение (№34-47), общей площадью 84,2 </w:t>
            </w:r>
            <w:proofErr w:type="spellStart"/>
            <w:r>
              <w:rPr>
                <w:sz w:val="28"/>
              </w:rPr>
              <w:t>кв.м</w:t>
            </w:r>
            <w:proofErr w:type="spellEnd"/>
            <w:r>
              <w:rPr>
                <w:sz w:val="28"/>
              </w:rPr>
              <w:t xml:space="preserve">., расположенное по адресу: 216400, Смоленская область, </w:t>
            </w:r>
            <w:proofErr w:type="spellStart"/>
            <w:r>
              <w:rPr>
                <w:sz w:val="28"/>
              </w:rPr>
              <w:t>г.Десногорск</w:t>
            </w:r>
            <w:proofErr w:type="spellEnd"/>
            <w:r>
              <w:rPr>
                <w:sz w:val="28"/>
              </w:rPr>
              <w:t xml:space="preserve">, 3 </w:t>
            </w:r>
            <w:proofErr w:type="spellStart"/>
            <w:r>
              <w:rPr>
                <w:sz w:val="28"/>
              </w:rPr>
              <w:t>мкр</w:t>
            </w:r>
            <w:proofErr w:type="spellEnd"/>
            <w:r>
              <w:rPr>
                <w:sz w:val="28"/>
              </w:rPr>
              <w:t>., БПК «</w:t>
            </w:r>
            <w:proofErr w:type="spellStart"/>
            <w:r>
              <w:rPr>
                <w:sz w:val="28"/>
              </w:rPr>
              <w:t>Латона</w:t>
            </w:r>
            <w:proofErr w:type="spellEnd"/>
            <w:r>
              <w:rPr>
                <w:sz w:val="28"/>
              </w:rPr>
              <w:t>».</w:t>
            </w:r>
          </w:p>
          <w:p w:rsidR="005A6728" w:rsidRDefault="005A6728">
            <w:pPr>
              <w:pStyle w:val="1"/>
              <w:spacing w:after="0" w:line="240" w:lineRule="auto"/>
              <w:ind w:left="120" w:firstLine="731"/>
              <w:jc w:val="both"/>
              <w:rPr>
                <w:sz w:val="28"/>
              </w:rPr>
            </w:pPr>
          </w:p>
          <w:p w:rsidR="005A6728" w:rsidRDefault="005A6728">
            <w:pPr>
              <w:pStyle w:val="1"/>
              <w:spacing w:after="0" w:line="240" w:lineRule="auto"/>
              <w:ind w:left="120" w:firstLine="731"/>
              <w:jc w:val="both"/>
              <w:rPr>
                <w:sz w:val="28"/>
              </w:rPr>
            </w:pPr>
          </w:p>
          <w:p w:rsidR="005A6728" w:rsidRDefault="005A6728">
            <w:pPr>
              <w:pStyle w:val="1"/>
              <w:spacing w:after="0" w:line="240" w:lineRule="auto"/>
              <w:ind w:firstLine="709"/>
              <w:jc w:val="both"/>
              <w:rPr>
                <w:b/>
              </w:rPr>
            </w:pPr>
          </w:p>
          <w:p w:rsidR="005A6728" w:rsidRDefault="005A6728">
            <w:pPr>
              <w:pStyle w:val="1"/>
              <w:spacing w:after="0" w:line="240" w:lineRule="auto"/>
              <w:ind w:firstLine="709"/>
              <w:jc w:val="both"/>
              <w:rPr>
                <w:b/>
              </w:rPr>
            </w:pPr>
          </w:p>
          <w:p w:rsidR="005A6728" w:rsidRDefault="005A6728">
            <w:pPr>
              <w:pStyle w:val="1"/>
              <w:spacing w:after="0" w:line="240" w:lineRule="auto"/>
              <w:ind w:firstLine="709"/>
              <w:jc w:val="both"/>
              <w:rPr>
                <w:b/>
              </w:rPr>
            </w:pPr>
          </w:p>
          <w:p w:rsidR="005A6728" w:rsidRDefault="005A6728">
            <w:pPr>
              <w:pStyle w:val="1"/>
              <w:spacing w:after="0" w:line="240" w:lineRule="auto"/>
              <w:ind w:firstLine="709"/>
              <w:jc w:val="both"/>
              <w:rPr>
                <w:b/>
              </w:rPr>
            </w:pPr>
          </w:p>
          <w:p w:rsidR="005A6728" w:rsidRDefault="005A6728">
            <w:pPr>
              <w:pStyle w:val="1"/>
              <w:spacing w:after="0" w:line="240" w:lineRule="auto"/>
              <w:ind w:firstLine="709"/>
              <w:jc w:val="both"/>
              <w:rPr>
                <w:b/>
              </w:rPr>
            </w:pPr>
          </w:p>
          <w:p w:rsidR="005A6728" w:rsidRDefault="005A6728">
            <w:pPr>
              <w:pStyle w:val="1"/>
              <w:spacing w:after="0" w:line="240" w:lineRule="auto"/>
              <w:ind w:firstLine="709"/>
              <w:jc w:val="both"/>
              <w:rPr>
                <w:b/>
              </w:rPr>
            </w:pPr>
          </w:p>
          <w:p w:rsidR="005A6728" w:rsidRDefault="005A6728">
            <w:pPr>
              <w:pStyle w:val="1"/>
              <w:spacing w:after="0" w:line="240" w:lineRule="auto"/>
              <w:jc w:val="both"/>
              <w:rPr>
                <w:b/>
              </w:rPr>
            </w:pPr>
          </w:p>
          <w:p w:rsidR="005A6728" w:rsidRDefault="005A6728">
            <w:pPr>
              <w:pStyle w:val="1"/>
              <w:spacing w:after="0" w:line="240" w:lineRule="auto"/>
              <w:jc w:val="both"/>
              <w:rPr>
                <w:b/>
              </w:rPr>
            </w:pPr>
          </w:p>
          <w:p w:rsidR="005A6728" w:rsidRDefault="005A6728">
            <w:pPr>
              <w:pStyle w:val="1"/>
              <w:spacing w:after="0" w:line="240" w:lineRule="auto"/>
              <w:jc w:val="both"/>
              <w:rPr>
                <w:b/>
              </w:rPr>
            </w:pPr>
          </w:p>
          <w:p w:rsidR="005A6728" w:rsidRDefault="005A6728">
            <w:pPr>
              <w:pStyle w:val="1"/>
              <w:spacing w:after="0" w:line="240" w:lineRule="auto"/>
              <w:jc w:val="both"/>
              <w:rPr>
                <w:b/>
              </w:rPr>
            </w:pPr>
          </w:p>
          <w:p w:rsidR="00084AD7" w:rsidRDefault="00084AD7">
            <w:pPr>
              <w:pStyle w:val="1"/>
              <w:spacing w:after="0" w:line="240" w:lineRule="auto"/>
              <w:jc w:val="both"/>
              <w:rPr>
                <w:b/>
              </w:rPr>
            </w:pPr>
          </w:p>
          <w:p w:rsidR="005A6728" w:rsidRDefault="005A6728">
            <w:pPr>
              <w:pStyle w:val="1"/>
              <w:spacing w:after="0" w:line="240" w:lineRule="auto"/>
              <w:jc w:val="both"/>
              <w:rPr>
                <w:b/>
              </w:rPr>
            </w:pPr>
          </w:p>
          <w:p w:rsidR="005A6728" w:rsidRDefault="005A6728">
            <w:pPr>
              <w:pStyle w:val="1"/>
              <w:spacing w:after="0" w:line="240" w:lineRule="auto"/>
              <w:jc w:val="both"/>
              <w:rPr>
                <w:b/>
              </w:rPr>
            </w:pPr>
          </w:p>
          <w:p w:rsidR="005A6728" w:rsidRDefault="00094F4A">
            <w:pPr>
              <w:pStyle w:val="1"/>
              <w:spacing w:after="0" w:line="240" w:lineRule="auto"/>
              <w:ind w:firstLine="829"/>
              <w:jc w:val="both"/>
            </w:pPr>
            <w:r>
              <w:rPr>
                <w:b/>
              </w:rPr>
              <w:lastRenderedPageBreak/>
              <w:t>Содержание документации об аукционе:</w:t>
            </w:r>
          </w:p>
          <w:p w:rsidR="005A6728" w:rsidRDefault="00094F4A">
            <w:pPr>
              <w:pStyle w:val="1"/>
              <w:spacing w:after="0" w:line="240" w:lineRule="auto"/>
              <w:ind w:firstLine="829"/>
              <w:jc w:val="both"/>
            </w:pPr>
            <w:r>
              <w:t xml:space="preserve">1. Информационное сообщение о проведении аукциона. </w:t>
            </w:r>
          </w:p>
          <w:p w:rsidR="005A6728" w:rsidRDefault="00094F4A">
            <w:pPr>
              <w:pStyle w:val="1"/>
              <w:spacing w:after="0" w:line="240" w:lineRule="auto"/>
              <w:ind w:firstLine="829"/>
              <w:jc w:val="both"/>
            </w:pPr>
            <w:r>
              <w:t xml:space="preserve">Часть I. </w:t>
            </w:r>
            <w:r>
              <w:rPr>
                <w:rFonts w:ascii="TimesNewRoman" w:hAnsi="TimesNewRoman"/>
              </w:rPr>
              <w:t>Общие положения проведения аукциона.</w:t>
            </w:r>
          </w:p>
          <w:p w:rsidR="005A6728" w:rsidRDefault="00094F4A">
            <w:pPr>
              <w:pStyle w:val="1"/>
              <w:spacing w:after="0" w:line="240" w:lineRule="auto"/>
              <w:ind w:firstLine="829"/>
              <w:jc w:val="both"/>
            </w:pPr>
            <w:r>
              <w:t>Часть II. Образцы форм необходимых документов.</w:t>
            </w:r>
          </w:p>
          <w:p w:rsidR="005A6728" w:rsidRDefault="00094F4A">
            <w:pPr>
              <w:pStyle w:val="1"/>
              <w:spacing w:after="0" w:line="240" w:lineRule="auto"/>
              <w:ind w:firstLine="829"/>
              <w:jc w:val="both"/>
            </w:pPr>
            <w:r>
              <w:t>Часть III. Проект договора аренды.</w:t>
            </w:r>
          </w:p>
          <w:p w:rsidR="005A6728" w:rsidRDefault="00094F4A">
            <w:pPr>
              <w:pStyle w:val="1"/>
              <w:spacing w:after="0" w:line="240" w:lineRule="auto"/>
              <w:ind w:firstLine="829"/>
              <w:jc w:val="both"/>
            </w:pPr>
            <w:r>
              <w:rPr>
                <w:b/>
              </w:rPr>
              <w:t>1. Информационное сообщение о проведении аукциона</w:t>
            </w:r>
          </w:p>
          <w:p w:rsidR="005A6728" w:rsidRDefault="00094F4A">
            <w:pPr>
              <w:pStyle w:val="1"/>
              <w:spacing w:after="0" w:line="240" w:lineRule="auto"/>
              <w:ind w:firstLine="829"/>
              <w:jc w:val="both"/>
            </w:pPr>
            <w:r>
              <w:rPr>
                <w:b/>
                <w:sz w:val="20"/>
              </w:rPr>
              <w:t> </w:t>
            </w:r>
            <w:r>
              <w:t>Форма торгов: аукцион, открытый по составу участников и открытый по форме подачи предложений (далее – аукцион).</w:t>
            </w:r>
          </w:p>
          <w:p w:rsidR="005A6728" w:rsidRDefault="00094F4A">
            <w:pPr>
              <w:pStyle w:val="1"/>
              <w:spacing w:after="0" w:line="240" w:lineRule="auto"/>
              <w:ind w:firstLine="829"/>
              <w:jc w:val="both"/>
            </w:pPr>
            <w:r>
              <w:t>Наименование организатора аукциона: муниципальное унитарное предприятие Банно-прачечный комбинат «</w:t>
            </w:r>
            <w:proofErr w:type="spellStart"/>
            <w:r>
              <w:t>Латона</w:t>
            </w:r>
            <w:proofErr w:type="spellEnd"/>
            <w:r>
              <w:t>» муниципального образования «город Десногорск» Смоленской области  (далее – организатор аукциона).</w:t>
            </w:r>
          </w:p>
          <w:p w:rsidR="005A6728" w:rsidRDefault="00094F4A">
            <w:pPr>
              <w:pStyle w:val="ConsPlusNormal"/>
              <w:ind w:firstLine="829"/>
              <w:jc w:val="both"/>
              <w:rPr>
                <w:rFonts w:ascii="Times New Roman" w:hAnsi="Times New Roman"/>
                <w:sz w:val="24"/>
              </w:rPr>
            </w:pPr>
            <w:r>
              <w:rPr>
                <w:rFonts w:ascii="Times New Roman" w:hAnsi="Times New Roman"/>
                <w:sz w:val="24"/>
              </w:rPr>
              <w:t xml:space="preserve">Место нахождения, почтовый адрес, адрес электронной почты организатора аукциона: 216400, Смоленская область, </w:t>
            </w:r>
            <w:proofErr w:type="spellStart"/>
            <w:r>
              <w:rPr>
                <w:rFonts w:ascii="Times New Roman" w:hAnsi="Times New Roman"/>
                <w:sz w:val="24"/>
              </w:rPr>
              <w:t>г.Десногорск</w:t>
            </w:r>
            <w:proofErr w:type="spellEnd"/>
            <w:r>
              <w:rPr>
                <w:rFonts w:ascii="Times New Roman" w:hAnsi="Times New Roman"/>
                <w:sz w:val="24"/>
              </w:rPr>
              <w:t xml:space="preserve">, 3 </w:t>
            </w:r>
            <w:proofErr w:type="spellStart"/>
            <w:r>
              <w:rPr>
                <w:rFonts w:ascii="Times New Roman" w:hAnsi="Times New Roman"/>
                <w:sz w:val="24"/>
              </w:rPr>
              <w:t>мкр</w:t>
            </w:r>
            <w:proofErr w:type="spellEnd"/>
            <w:r>
              <w:rPr>
                <w:rFonts w:ascii="Times New Roman" w:hAnsi="Times New Roman"/>
                <w:sz w:val="24"/>
              </w:rPr>
              <w:t>., БПК «</w:t>
            </w:r>
            <w:proofErr w:type="spellStart"/>
            <w:r>
              <w:rPr>
                <w:rFonts w:ascii="Times New Roman" w:hAnsi="Times New Roman"/>
                <w:sz w:val="24"/>
              </w:rPr>
              <w:t>Латона</w:t>
            </w:r>
            <w:proofErr w:type="spellEnd"/>
            <w:r>
              <w:rPr>
                <w:rFonts w:ascii="Times New Roman" w:hAnsi="Times New Roman"/>
                <w:sz w:val="24"/>
              </w:rPr>
              <w:t>», latona1987@mail.ru.</w:t>
            </w:r>
          </w:p>
          <w:p w:rsidR="005A6728" w:rsidRDefault="00094F4A">
            <w:pPr>
              <w:pStyle w:val="1"/>
              <w:spacing w:after="0" w:line="240" w:lineRule="auto"/>
              <w:ind w:firstLine="829"/>
              <w:jc w:val="both"/>
            </w:pPr>
            <w:r>
              <w:t xml:space="preserve">Предметом аукциона является право на заключение договоров аренды недвижимого имущества. </w:t>
            </w:r>
          </w:p>
          <w:p w:rsidR="005A6728" w:rsidRDefault="00094F4A">
            <w:pPr>
              <w:pStyle w:val="1"/>
              <w:spacing w:after="0" w:line="240" w:lineRule="auto"/>
              <w:ind w:firstLine="829"/>
              <w:jc w:val="both"/>
            </w:pPr>
            <w:r>
              <w:t>Краткая характеристика объекта аукциона:</w:t>
            </w:r>
          </w:p>
          <w:p w:rsidR="005A6728" w:rsidRDefault="00094F4A">
            <w:pPr>
              <w:pStyle w:val="1"/>
              <w:spacing w:after="0" w:line="240" w:lineRule="auto"/>
              <w:ind w:firstLine="829"/>
              <w:jc w:val="both"/>
              <w:rPr>
                <w:b/>
              </w:rPr>
            </w:pPr>
            <w:r>
              <w:rPr>
                <w:b/>
              </w:rPr>
              <w:t>Лот №1:</w:t>
            </w:r>
          </w:p>
          <w:tbl>
            <w:tblPr>
              <w:tblW w:w="8891" w:type="dxa"/>
              <w:tblInd w:w="9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firstRow="0" w:lastRow="0" w:firstColumn="0" w:lastColumn="0" w:noHBand="0" w:noVBand="0"/>
            </w:tblPr>
            <w:tblGrid>
              <w:gridCol w:w="320"/>
              <w:gridCol w:w="3518"/>
              <w:gridCol w:w="888"/>
              <w:gridCol w:w="1133"/>
              <w:gridCol w:w="2339"/>
              <w:gridCol w:w="693"/>
            </w:tblGrid>
            <w:tr w:rsidR="005A6728">
              <w:trPr>
                <w:trHeight w:val="634"/>
              </w:trPr>
              <w:tc>
                <w:tcPr>
                  <w:tcW w:w="32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after="0" w:line="240" w:lineRule="auto"/>
                    <w:jc w:val="center"/>
                    <w:rPr>
                      <w:b/>
                      <w:sz w:val="20"/>
                    </w:rPr>
                  </w:pPr>
                  <w:r>
                    <w:rPr>
                      <w:b/>
                      <w:sz w:val="20"/>
                    </w:rPr>
                    <w:t>№ п/п</w:t>
                  </w:r>
                </w:p>
              </w:tc>
              <w:tc>
                <w:tcPr>
                  <w:tcW w:w="3518" w:type="dxa"/>
                  <w:tcBorders>
                    <w:top w:val="single" w:sz="8" w:space="0" w:color="000001"/>
                    <w:bottom w:val="single" w:sz="8" w:space="0" w:color="000001"/>
                    <w:right w:val="single" w:sz="8" w:space="0" w:color="000001"/>
                  </w:tcBorders>
                  <w:shd w:val="clear" w:color="auto" w:fill="auto"/>
                  <w:vAlign w:val="center"/>
                </w:tcPr>
                <w:p w:rsidR="005A6728" w:rsidRDefault="00094F4A">
                  <w:pPr>
                    <w:pStyle w:val="1"/>
                    <w:spacing w:after="0" w:line="240" w:lineRule="auto"/>
                    <w:jc w:val="center"/>
                    <w:rPr>
                      <w:b/>
                      <w:sz w:val="20"/>
                    </w:rPr>
                  </w:pPr>
                  <w:r>
                    <w:rPr>
                      <w:b/>
                      <w:sz w:val="20"/>
                    </w:rPr>
                    <w:t>Наименование объекта</w:t>
                  </w:r>
                </w:p>
              </w:tc>
              <w:tc>
                <w:tcPr>
                  <w:tcW w:w="888"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Площадь нежилого фонда кв. м.</w:t>
                  </w:r>
                </w:p>
              </w:tc>
              <w:tc>
                <w:tcPr>
                  <w:tcW w:w="1133"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Назначение имущества</w:t>
                  </w:r>
                </w:p>
              </w:tc>
              <w:tc>
                <w:tcPr>
                  <w:tcW w:w="2339"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Стартовая величина годовой арендной платы</w:t>
                  </w:r>
                </w:p>
                <w:p w:rsidR="005A6728" w:rsidRDefault="00094F4A">
                  <w:pPr>
                    <w:pStyle w:val="1"/>
                    <w:spacing w:after="0" w:line="240" w:lineRule="auto"/>
                    <w:jc w:val="center"/>
                    <w:rPr>
                      <w:b/>
                      <w:sz w:val="20"/>
                    </w:rPr>
                  </w:pPr>
                  <w:r>
                    <w:rPr>
                      <w:b/>
                      <w:sz w:val="20"/>
                    </w:rPr>
                    <w:t>(минимальная) (c НДС), руб.</w:t>
                  </w:r>
                </w:p>
              </w:tc>
              <w:tc>
                <w:tcPr>
                  <w:tcW w:w="692"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ind w:firstLine="39"/>
                    <w:jc w:val="center"/>
                    <w:rPr>
                      <w:b/>
                      <w:sz w:val="20"/>
                    </w:rPr>
                  </w:pPr>
                  <w:r>
                    <w:rPr>
                      <w:b/>
                      <w:sz w:val="20"/>
                    </w:rPr>
                    <w:t>Срок аренды</w:t>
                  </w:r>
                </w:p>
              </w:tc>
            </w:tr>
            <w:tr w:rsidR="005A6728">
              <w:trPr>
                <w:trHeight w:val="499"/>
              </w:trPr>
              <w:tc>
                <w:tcPr>
                  <w:tcW w:w="320" w:type="dxa"/>
                  <w:tcBorders>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after="0" w:line="240" w:lineRule="auto"/>
                    <w:jc w:val="center"/>
                    <w:rPr>
                      <w:sz w:val="20"/>
                    </w:rPr>
                  </w:pPr>
                  <w:r>
                    <w:rPr>
                      <w:sz w:val="20"/>
                    </w:rPr>
                    <w:t>1</w:t>
                  </w:r>
                </w:p>
              </w:tc>
              <w:tc>
                <w:tcPr>
                  <w:tcW w:w="3518" w:type="dxa"/>
                  <w:tcBorders>
                    <w:bottom w:val="single" w:sz="8" w:space="0" w:color="000001"/>
                  </w:tcBorders>
                  <w:shd w:val="clear" w:color="auto" w:fill="auto"/>
                  <w:vAlign w:val="center"/>
                </w:tcPr>
                <w:p w:rsidR="005A6728" w:rsidRDefault="00094F4A">
                  <w:pPr>
                    <w:pStyle w:val="1"/>
                    <w:spacing w:after="0" w:line="240" w:lineRule="auto"/>
                    <w:ind w:left="120" w:firstLine="22"/>
                    <w:jc w:val="center"/>
                    <w:rPr>
                      <w:color w:val="FF0000"/>
                      <w:sz w:val="20"/>
                    </w:rPr>
                  </w:pPr>
                  <w:r>
                    <w:rPr>
                      <w:sz w:val="20"/>
                    </w:rPr>
                    <w:t xml:space="preserve">Нежилое встроенное помещение (1 этаж №74) расположенное по адресу: Смоленская область, </w:t>
                  </w:r>
                  <w:proofErr w:type="spellStart"/>
                  <w:r>
                    <w:rPr>
                      <w:sz w:val="20"/>
                    </w:rPr>
                    <w:t>г.Десногорск</w:t>
                  </w:r>
                  <w:proofErr w:type="spellEnd"/>
                  <w:r>
                    <w:rPr>
                      <w:sz w:val="20"/>
                    </w:rPr>
                    <w:t xml:space="preserve">, 3 </w:t>
                  </w:r>
                  <w:proofErr w:type="spellStart"/>
                  <w:r>
                    <w:rPr>
                      <w:sz w:val="20"/>
                    </w:rPr>
                    <w:t>мкр</w:t>
                  </w:r>
                  <w:proofErr w:type="spellEnd"/>
                  <w:r>
                    <w:rPr>
                      <w:sz w:val="20"/>
                    </w:rPr>
                    <w:t>., здание БПК «</w:t>
                  </w:r>
                  <w:proofErr w:type="spellStart"/>
                  <w:r>
                    <w:rPr>
                      <w:sz w:val="20"/>
                    </w:rPr>
                    <w:t>Латона</w:t>
                  </w:r>
                  <w:proofErr w:type="spellEnd"/>
                  <w:r>
                    <w:rPr>
                      <w:sz w:val="20"/>
                    </w:rPr>
                    <w:t>»</w:t>
                  </w:r>
                </w:p>
              </w:tc>
              <w:tc>
                <w:tcPr>
                  <w:tcW w:w="888" w:type="dxa"/>
                  <w:tcBorders>
                    <w:left w:val="single" w:sz="8" w:space="0" w:color="000001"/>
                    <w:bottom w:val="single" w:sz="8" w:space="0" w:color="000001"/>
                    <w:right w:val="single" w:sz="8" w:space="0" w:color="000001"/>
                  </w:tcBorders>
                  <w:shd w:val="clear" w:color="auto" w:fill="FFFFFF"/>
                  <w:tcMar>
                    <w:left w:w="-10" w:type="dxa"/>
                  </w:tcMar>
                  <w:vAlign w:val="center"/>
                </w:tcPr>
                <w:p w:rsidR="005A6728" w:rsidRDefault="00094F4A">
                  <w:pPr>
                    <w:pStyle w:val="1"/>
                    <w:spacing w:after="0" w:line="240" w:lineRule="auto"/>
                    <w:jc w:val="center"/>
                    <w:rPr>
                      <w:sz w:val="20"/>
                    </w:rPr>
                  </w:pPr>
                  <w:r>
                    <w:rPr>
                      <w:sz w:val="20"/>
                    </w:rPr>
                    <w:t>23,2</w:t>
                  </w:r>
                </w:p>
              </w:tc>
              <w:tc>
                <w:tcPr>
                  <w:tcW w:w="1133"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Офис, оказание услуг населению</w:t>
                  </w:r>
                </w:p>
              </w:tc>
              <w:tc>
                <w:tcPr>
                  <w:tcW w:w="2339"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116 928,00 руб.</w:t>
                  </w:r>
                </w:p>
              </w:tc>
              <w:tc>
                <w:tcPr>
                  <w:tcW w:w="692"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5 лет</w:t>
                  </w:r>
                </w:p>
              </w:tc>
            </w:tr>
          </w:tbl>
          <w:p w:rsidR="005A6728" w:rsidRDefault="00094F4A">
            <w:pPr>
              <w:pStyle w:val="1"/>
              <w:spacing w:after="0" w:line="240" w:lineRule="auto"/>
              <w:ind w:firstLine="720"/>
              <w:jc w:val="both"/>
            </w:pPr>
            <w:r>
              <w:t>Объект расположен на 1 этаже здания банно-прачечного комбината «</w:t>
            </w:r>
            <w:proofErr w:type="spellStart"/>
            <w:r>
              <w:t>Латона</w:t>
            </w:r>
            <w:proofErr w:type="spellEnd"/>
            <w:r>
              <w:t>».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находится рядом с прачечным цехом, есть окно, вода отсутствует, туалет общий.</w:t>
            </w:r>
          </w:p>
          <w:p w:rsidR="005A6728" w:rsidRDefault="00094F4A">
            <w:pPr>
              <w:pStyle w:val="1"/>
              <w:spacing w:after="0" w:line="240" w:lineRule="auto"/>
              <w:ind w:firstLine="720"/>
              <w:jc w:val="both"/>
              <w:rPr>
                <w:b/>
              </w:rPr>
            </w:pPr>
            <w:r>
              <w:rPr>
                <w:b/>
              </w:rPr>
              <w:t>Лот №2:</w:t>
            </w:r>
          </w:p>
          <w:tbl>
            <w:tblPr>
              <w:tblW w:w="8824" w:type="dxa"/>
              <w:tblInd w:w="2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firstRow="0" w:lastRow="0" w:firstColumn="0" w:lastColumn="0" w:noHBand="0" w:noVBand="0"/>
            </w:tblPr>
            <w:tblGrid>
              <w:gridCol w:w="309"/>
              <w:gridCol w:w="3271"/>
              <w:gridCol w:w="991"/>
              <w:gridCol w:w="1134"/>
              <w:gridCol w:w="2411"/>
              <w:gridCol w:w="708"/>
            </w:tblGrid>
            <w:tr w:rsidR="005A6728">
              <w:trPr>
                <w:trHeight w:val="1151"/>
              </w:trPr>
              <w:tc>
                <w:tcPr>
                  <w:tcW w:w="3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after="0" w:line="240" w:lineRule="auto"/>
                    <w:jc w:val="center"/>
                    <w:rPr>
                      <w:b/>
                      <w:sz w:val="20"/>
                    </w:rPr>
                  </w:pPr>
                  <w:r>
                    <w:rPr>
                      <w:b/>
                      <w:sz w:val="20"/>
                    </w:rPr>
                    <w:t>№ п/п</w:t>
                  </w:r>
                </w:p>
              </w:tc>
              <w:tc>
                <w:tcPr>
                  <w:tcW w:w="3271" w:type="dxa"/>
                  <w:tcBorders>
                    <w:top w:val="single" w:sz="8" w:space="0" w:color="000001"/>
                    <w:bottom w:val="single" w:sz="8" w:space="0" w:color="000001"/>
                    <w:right w:val="single" w:sz="8" w:space="0" w:color="000001"/>
                  </w:tcBorders>
                  <w:shd w:val="clear" w:color="auto" w:fill="auto"/>
                  <w:vAlign w:val="center"/>
                </w:tcPr>
                <w:p w:rsidR="005A6728" w:rsidRDefault="00094F4A">
                  <w:pPr>
                    <w:pStyle w:val="1"/>
                    <w:spacing w:after="0" w:line="240" w:lineRule="auto"/>
                    <w:jc w:val="center"/>
                    <w:rPr>
                      <w:b/>
                      <w:sz w:val="20"/>
                    </w:rPr>
                  </w:pPr>
                  <w:r>
                    <w:rPr>
                      <w:b/>
                      <w:sz w:val="20"/>
                    </w:rPr>
                    <w:t>Наименование объекта</w:t>
                  </w:r>
                </w:p>
              </w:tc>
              <w:tc>
                <w:tcPr>
                  <w:tcW w:w="991"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Площадь нежилого фонда кв.  м.</w:t>
                  </w:r>
                </w:p>
              </w:tc>
              <w:tc>
                <w:tcPr>
                  <w:tcW w:w="1134"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Назначение имущества</w:t>
                  </w:r>
                </w:p>
              </w:tc>
              <w:tc>
                <w:tcPr>
                  <w:tcW w:w="2411"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Стартовая величина годовой арендной платы (минимальная) (с НДС), руб.</w:t>
                  </w:r>
                </w:p>
              </w:tc>
              <w:tc>
                <w:tcPr>
                  <w:tcW w:w="708"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Срок аренды</w:t>
                  </w:r>
                </w:p>
              </w:tc>
            </w:tr>
            <w:tr w:rsidR="005A6728">
              <w:trPr>
                <w:trHeight w:val="499"/>
              </w:trPr>
              <w:tc>
                <w:tcPr>
                  <w:tcW w:w="308" w:type="dxa"/>
                  <w:tcBorders>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before="100" w:after="100" w:line="240" w:lineRule="auto"/>
                    <w:jc w:val="center"/>
                    <w:rPr>
                      <w:sz w:val="20"/>
                    </w:rPr>
                  </w:pPr>
                  <w:r>
                    <w:rPr>
                      <w:sz w:val="20"/>
                    </w:rPr>
                    <w:t>1</w:t>
                  </w:r>
                </w:p>
              </w:tc>
              <w:tc>
                <w:tcPr>
                  <w:tcW w:w="3271" w:type="dxa"/>
                  <w:tcBorders>
                    <w:bottom w:val="single" w:sz="8" w:space="0" w:color="000001"/>
                  </w:tcBorders>
                  <w:shd w:val="clear" w:color="auto" w:fill="auto"/>
                  <w:vAlign w:val="center"/>
                </w:tcPr>
                <w:p w:rsidR="005A6728" w:rsidRDefault="00094F4A">
                  <w:pPr>
                    <w:pStyle w:val="1"/>
                    <w:spacing w:before="100" w:after="100" w:line="240" w:lineRule="auto"/>
                    <w:jc w:val="center"/>
                    <w:rPr>
                      <w:sz w:val="20"/>
                    </w:rPr>
                  </w:pPr>
                  <w:r>
                    <w:rPr>
                      <w:sz w:val="20"/>
                    </w:rPr>
                    <w:t xml:space="preserve">Нежилое встроенное помещение (№15-25,27,28) расположенное по адресу: Смоленская область, </w:t>
                  </w:r>
                  <w:proofErr w:type="spellStart"/>
                  <w:r>
                    <w:rPr>
                      <w:sz w:val="20"/>
                    </w:rPr>
                    <w:t>г.Десногорск</w:t>
                  </w:r>
                  <w:proofErr w:type="spellEnd"/>
                  <w:r>
                    <w:rPr>
                      <w:sz w:val="20"/>
                    </w:rPr>
                    <w:t xml:space="preserve">, 3 </w:t>
                  </w:r>
                  <w:proofErr w:type="spellStart"/>
                  <w:r>
                    <w:rPr>
                      <w:sz w:val="20"/>
                    </w:rPr>
                    <w:t>мкр</w:t>
                  </w:r>
                  <w:proofErr w:type="spellEnd"/>
                  <w:r>
                    <w:rPr>
                      <w:sz w:val="20"/>
                    </w:rPr>
                    <w:t>., здание БПК «</w:t>
                  </w:r>
                  <w:proofErr w:type="spellStart"/>
                  <w:r>
                    <w:rPr>
                      <w:sz w:val="20"/>
                    </w:rPr>
                    <w:t>Латона</w:t>
                  </w:r>
                  <w:proofErr w:type="spellEnd"/>
                  <w:r>
                    <w:rPr>
                      <w:sz w:val="20"/>
                    </w:rPr>
                    <w:t>»</w:t>
                  </w:r>
                </w:p>
              </w:tc>
              <w:tc>
                <w:tcPr>
                  <w:tcW w:w="991" w:type="dxa"/>
                  <w:tcBorders>
                    <w:left w:val="single" w:sz="8" w:space="0" w:color="000001"/>
                    <w:bottom w:val="single" w:sz="8" w:space="0" w:color="000001"/>
                    <w:right w:val="single" w:sz="8" w:space="0" w:color="000001"/>
                  </w:tcBorders>
                  <w:shd w:val="clear" w:color="auto" w:fill="FFFFFF"/>
                  <w:tcMar>
                    <w:left w:w="-10" w:type="dxa"/>
                  </w:tcMar>
                  <w:vAlign w:val="center"/>
                </w:tcPr>
                <w:p w:rsidR="005A6728" w:rsidRDefault="00094F4A">
                  <w:pPr>
                    <w:pStyle w:val="1"/>
                    <w:spacing w:before="100" w:after="100" w:line="240" w:lineRule="auto"/>
                    <w:jc w:val="center"/>
                    <w:rPr>
                      <w:sz w:val="20"/>
                    </w:rPr>
                  </w:pPr>
                  <w:r>
                    <w:rPr>
                      <w:sz w:val="20"/>
                    </w:rPr>
                    <w:t>214,5</w:t>
                  </w:r>
                </w:p>
              </w:tc>
              <w:tc>
                <w:tcPr>
                  <w:tcW w:w="1134"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Офис, оказание услуг населению</w:t>
                  </w:r>
                </w:p>
              </w:tc>
              <w:tc>
                <w:tcPr>
                  <w:tcW w:w="2411"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535 200,00 руб.</w:t>
                  </w:r>
                </w:p>
              </w:tc>
              <w:tc>
                <w:tcPr>
                  <w:tcW w:w="708"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5 лет</w:t>
                  </w:r>
                </w:p>
              </w:tc>
            </w:tr>
          </w:tbl>
          <w:p w:rsidR="005A6728" w:rsidRDefault="00094F4A">
            <w:pPr>
              <w:pStyle w:val="1"/>
              <w:spacing w:after="0" w:line="240" w:lineRule="auto"/>
              <w:ind w:firstLine="829"/>
              <w:jc w:val="both"/>
            </w:pPr>
            <w:r>
              <w:t>Объект расположен на 1 этаже здания банно-прачечного комбината «</w:t>
            </w:r>
            <w:proofErr w:type="spellStart"/>
            <w:r>
              <w:t>Латона</w:t>
            </w:r>
            <w:proofErr w:type="spellEnd"/>
            <w:r>
              <w:t>»,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с окнами, водой, туалетом.</w:t>
            </w:r>
          </w:p>
          <w:p w:rsidR="005A6728" w:rsidRDefault="00094F4A">
            <w:pPr>
              <w:pStyle w:val="1"/>
              <w:spacing w:after="0" w:line="240" w:lineRule="auto"/>
              <w:ind w:firstLine="829"/>
              <w:jc w:val="both"/>
              <w:rPr>
                <w:b/>
              </w:rPr>
            </w:pPr>
            <w:r>
              <w:rPr>
                <w:b/>
              </w:rPr>
              <w:t>Лот №3:</w:t>
            </w:r>
            <w:r>
              <w:t xml:space="preserve"> </w:t>
            </w:r>
          </w:p>
          <w:tbl>
            <w:tblPr>
              <w:tblW w:w="8896" w:type="dxa"/>
              <w:tblInd w:w="1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firstRow="0" w:lastRow="0" w:firstColumn="0" w:lastColumn="0" w:noHBand="0" w:noVBand="0"/>
            </w:tblPr>
            <w:tblGrid>
              <w:gridCol w:w="307"/>
              <w:gridCol w:w="3289"/>
              <w:gridCol w:w="1019"/>
              <w:gridCol w:w="1196"/>
              <w:gridCol w:w="2392"/>
              <w:gridCol w:w="693"/>
            </w:tblGrid>
            <w:tr w:rsidR="005A6728">
              <w:trPr>
                <w:trHeight w:val="725"/>
              </w:trPr>
              <w:tc>
                <w:tcPr>
                  <w:tcW w:w="30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after="0" w:line="240" w:lineRule="auto"/>
                    <w:jc w:val="center"/>
                    <w:rPr>
                      <w:b/>
                      <w:sz w:val="20"/>
                    </w:rPr>
                  </w:pPr>
                  <w:r>
                    <w:rPr>
                      <w:b/>
                      <w:sz w:val="20"/>
                    </w:rPr>
                    <w:t>№ п/п</w:t>
                  </w:r>
                </w:p>
              </w:tc>
              <w:tc>
                <w:tcPr>
                  <w:tcW w:w="3289" w:type="dxa"/>
                  <w:tcBorders>
                    <w:top w:val="single" w:sz="8" w:space="0" w:color="000001"/>
                    <w:bottom w:val="single" w:sz="8" w:space="0" w:color="000001"/>
                    <w:right w:val="single" w:sz="8" w:space="0" w:color="000001"/>
                  </w:tcBorders>
                  <w:shd w:val="clear" w:color="auto" w:fill="auto"/>
                  <w:vAlign w:val="center"/>
                </w:tcPr>
                <w:p w:rsidR="005A6728" w:rsidRDefault="00094F4A">
                  <w:pPr>
                    <w:pStyle w:val="1"/>
                    <w:spacing w:after="0" w:line="240" w:lineRule="auto"/>
                    <w:jc w:val="center"/>
                    <w:rPr>
                      <w:b/>
                      <w:sz w:val="20"/>
                    </w:rPr>
                  </w:pPr>
                  <w:r>
                    <w:rPr>
                      <w:b/>
                      <w:sz w:val="20"/>
                    </w:rPr>
                    <w:t>Наименование объекта</w:t>
                  </w:r>
                </w:p>
              </w:tc>
              <w:tc>
                <w:tcPr>
                  <w:tcW w:w="1019"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Площадь нежилого фонда кв. м.</w:t>
                  </w:r>
                </w:p>
              </w:tc>
              <w:tc>
                <w:tcPr>
                  <w:tcW w:w="1196"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Назначение имущества</w:t>
                  </w:r>
                </w:p>
              </w:tc>
              <w:tc>
                <w:tcPr>
                  <w:tcW w:w="2392"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Стартовая величина годовой арендной платы</w:t>
                  </w:r>
                </w:p>
                <w:p w:rsidR="005A6728" w:rsidRDefault="00094F4A">
                  <w:pPr>
                    <w:pStyle w:val="1"/>
                    <w:spacing w:after="0" w:line="240" w:lineRule="auto"/>
                    <w:jc w:val="center"/>
                    <w:rPr>
                      <w:b/>
                      <w:sz w:val="20"/>
                    </w:rPr>
                  </w:pPr>
                  <w:r>
                    <w:rPr>
                      <w:b/>
                      <w:sz w:val="20"/>
                    </w:rPr>
                    <w:t>(минимальная) (с НДС), руб.</w:t>
                  </w:r>
                </w:p>
              </w:tc>
              <w:tc>
                <w:tcPr>
                  <w:tcW w:w="692"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Срок  аренды</w:t>
                  </w:r>
                </w:p>
              </w:tc>
            </w:tr>
            <w:tr w:rsidR="005A6728">
              <w:trPr>
                <w:trHeight w:val="1030"/>
              </w:trPr>
              <w:tc>
                <w:tcPr>
                  <w:tcW w:w="307" w:type="dxa"/>
                  <w:tcBorders>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before="100" w:after="100" w:line="240" w:lineRule="auto"/>
                    <w:jc w:val="center"/>
                    <w:rPr>
                      <w:sz w:val="20"/>
                    </w:rPr>
                  </w:pPr>
                  <w:r>
                    <w:rPr>
                      <w:sz w:val="20"/>
                    </w:rPr>
                    <w:t>1</w:t>
                  </w:r>
                </w:p>
              </w:tc>
              <w:tc>
                <w:tcPr>
                  <w:tcW w:w="3289" w:type="dxa"/>
                  <w:tcBorders>
                    <w:bottom w:val="single" w:sz="8" w:space="0" w:color="000001"/>
                  </w:tcBorders>
                  <w:shd w:val="clear" w:color="auto" w:fill="auto"/>
                  <w:vAlign w:val="center"/>
                </w:tcPr>
                <w:p w:rsidR="005A6728" w:rsidRDefault="00094F4A">
                  <w:pPr>
                    <w:pStyle w:val="1"/>
                    <w:spacing w:before="100" w:after="100" w:line="240" w:lineRule="auto"/>
                    <w:jc w:val="center"/>
                    <w:rPr>
                      <w:sz w:val="20"/>
                    </w:rPr>
                  </w:pPr>
                  <w:r>
                    <w:rPr>
                      <w:sz w:val="20"/>
                    </w:rPr>
                    <w:t xml:space="preserve">Нежилое встроенное помещение (№34-47) расположенное по адресу: Смоленская область, </w:t>
                  </w:r>
                  <w:proofErr w:type="spellStart"/>
                  <w:r>
                    <w:rPr>
                      <w:sz w:val="20"/>
                    </w:rPr>
                    <w:t>г.Десногорск</w:t>
                  </w:r>
                  <w:proofErr w:type="spellEnd"/>
                  <w:r>
                    <w:rPr>
                      <w:sz w:val="20"/>
                    </w:rPr>
                    <w:t xml:space="preserve">, 3 </w:t>
                  </w:r>
                  <w:proofErr w:type="spellStart"/>
                  <w:r>
                    <w:rPr>
                      <w:sz w:val="20"/>
                    </w:rPr>
                    <w:t>мкр</w:t>
                  </w:r>
                  <w:proofErr w:type="spellEnd"/>
                  <w:r>
                    <w:rPr>
                      <w:sz w:val="20"/>
                    </w:rPr>
                    <w:t>., здание БПК «</w:t>
                  </w:r>
                  <w:proofErr w:type="spellStart"/>
                  <w:r>
                    <w:rPr>
                      <w:sz w:val="20"/>
                    </w:rPr>
                    <w:t>Латона</w:t>
                  </w:r>
                  <w:proofErr w:type="spellEnd"/>
                  <w:r>
                    <w:rPr>
                      <w:sz w:val="20"/>
                    </w:rPr>
                    <w:t>»</w:t>
                  </w:r>
                </w:p>
              </w:tc>
              <w:tc>
                <w:tcPr>
                  <w:tcW w:w="1019" w:type="dxa"/>
                  <w:tcBorders>
                    <w:left w:val="single" w:sz="8" w:space="0" w:color="000001"/>
                    <w:bottom w:val="single" w:sz="8" w:space="0" w:color="000001"/>
                    <w:right w:val="single" w:sz="8" w:space="0" w:color="000001"/>
                  </w:tcBorders>
                  <w:shd w:val="clear" w:color="auto" w:fill="FFFFFF"/>
                  <w:tcMar>
                    <w:left w:w="-10" w:type="dxa"/>
                  </w:tcMar>
                  <w:vAlign w:val="center"/>
                </w:tcPr>
                <w:p w:rsidR="005A6728" w:rsidRDefault="00094F4A">
                  <w:pPr>
                    <w:pStyle w:val="1"/>
                    <w:spacing w:before="100" w:after="100" w:line="240" w:lineRule="auto"/>
                    <w:jc w:val="center"/>
                    <w:rPr>
                      <w:sz w:val="20"/>
                    </w:rPr>
                  </w:pPr>
                  <w:r>
                    <w:rPr>
                      <w:sz w:val="20"/>
                    </w:rPr>
                    <w:t>84,2</w:t>
                  </w:r>
                </w:p>
              </w:tc>
              <w:tc>
                <w:tcPr>
                  <w:tcW w:w="1196" w:type="dxa"/>
                  <w:tcBorders>
                    <w:bottom w:val="single" w:sz="8" w:space="0" w:color="000001"/>
                    <w:right w:val="single" w:sz="8" w:space="0" w:color="000001"/>
                  </w:tcBorders>
                  <w:shd w:val="clear" w:color="auto" w:fill="FFFFFF"/>
                  <w:vAlign w:val="center"/>
                </w:tcPr>
                <w:p w:rsidR="005A6728" w:rsidRDefault="00094F4A">
                  <w:pPr>
                    <w:pStyle w:val="1"/>
                    <w:spacing w:before="100" w:after="100" w:line="240" w:lineRule="auto"/>
                    <w:jc w:val="center"/>
                    <w:rPr>
                      <w:sz w:val="20"/>
                    </w:rPr>
                  </w:pPr>
                  <w:r>
                    <w:rPr>
                      <w:sz w:val="20"/>
                    </w:rPr>
                    <w:t>Офис, оказание услуг населению</w:t>
                  </w:r>
                </w:p>
              </w:tc>
              <w:tc>
                <w:tcPr>
                  <w:tcW w:w="2392" w:type="dxa"/>
                  <w:tcBorders>
                    <w:bottom w:val="single" w:sz="8" w:space="0" w:color="000001"/>
                    <w:right w:val="single" w:sz="8" w:space="0" w:color="000001"/>
                  </w:tcBorders>
                  <w:shd w:val="clear" w:color="auto" w:fill="FFFFFF"/>
                  <w:vAlign w:val="center"/>
                </w:tcPr>
                <w:p w:rsidR="005A6728" w:rsidRDefault="00094F4A">
                  <w:pPr>
                    <w:pStyle w:val="1"/>
                    <w:spacing w:before="100" w:after="100" w:line="240" w:lineRule="auto"/>
                    <w:jc w:val="center"/>
                    <w:rPr>
                      <w:sz w:val="20"/>
                    </w:rPr>
                  </w:pPr>
                  <w:r>
                    <w:rPr>
                      <w:sz w:val="20"/>
                    </w:rPr>
                    <w:t>250 276,08 руб.</w:t>
                  </w:r>
                </w:p>
              </w:tc>
              <w:tc>
                <w:tcPr>
                  <w:tcW w:w="692"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ind w:hanging="15"/>
                    <w:jc w:val="center"/>
                    <w:rPr>
                      <w:sz w:val="20"/>
                    </w:rPr>
                  </w:pPr>
                  <w:r>
                    <w:rPr>
                      <w:sz w:val="20"/>
                    </w:rPr>
                    <w:t>5 лет</w:t>
                  </w:r>
                </w:p>
              </w:tc>
            </w:tr>
          </w:tbl>
          <w:p w:rsidR="005A6728" w:rsidRDefault="00094F4A">
            <w:pPr>
              <w:pStyle w:val="1"/>
              <w:spacing w:after="0" w:line="240" w:lineRule="auto"/>
              <w:ind w:firstLine="720"/>
              <w:jc w:val="both"/>
            </w:pPr>
            <w:r>
              <w:t>Объект расположен на 1 этаже здания банно-прачечного комбината «</w:t>
            </w:r>
            <w:proofErr w:type="spellStart"/>
            <w:r>
              <w:t>Латона</w:t>
            </w:r>
            <w:proofErr w:type="spellEnd"/>
            <w:r>
              <w:t xml:space="preserve">»,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w:t>
            </w:r>
            <w:r>
              <w:lastRenderedPageBreak/>
              <w:t>выход на общегородские магистрали. Помещение с окнами, водой, туалетом.</w:t>
            </w:r>
          </w:p>
          <w:p w:rsidR="005A6728" w:rsidRDefault="005A6728">
            <w:pPr>
              <w:pStyle w:val="1"/>
              <w:spacing w:after="0" w:line="240" w:lineRule="auto"/>
              <w:ind w:firstLine="829"/>
              <w:jc w:val="both"/>
            </w:pPr>
          </w:p>
          <w:p w:rsidR="005A6728" w:rsidRDefault="00094F4A">
            <w:pPr>
              <w:pStyle w:val="1"/>
              <w:spacing w:after="0" w:line="240" w:lineRule="auto"/>
              <w:ind w:firstLine="829"/>
              <w:jc w:val="both"/>
            </w:pPr>
            <w:r>
              <w:t>Извещение о проведении аукциона и документация об аукционе размещается организатором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sz w:val="28"/>
              </w:rPr>
              <w:t xml:space="preserve"> </w:t>
            </w:r>
            <w:r>
              <w:t xml:space="preserve">torgi.gov.ru (далее-официальный сайт торгов в сети «Интернет») и на официальном сайте Администрации муниципального образования «город Десногорск» Смоленской области: </w:t>
            </w:r>
            <w:hyperlink r:id="rId7">
              <w:r>
                <w:rPr>
                  <w:rStyle w:val="-"/>
                </w:rPr>
                <w:t>desnogorsk.admin-smolensk.ru/strukturnye-podrazdeleniya-administracii/imuschestvennye-otnosheniya/arenda-i-prozhazha-imuschestva-zemli/</w:t>
              </w:r>
            </w:hyperlink>
            <w:r>
              <w:t xml:space="preserve"> (далее-официальный сайт Администрации).</w:t>
            </w:r>
          </w:p>
          <w:p w:rsidR="005A6728" w:rsidRDefault="00094F4A">
            <w:pPr>
              <w:pStyle w:val="1"/>
              <w:spacing w:after="0" w:line="240" w:lineRule="auto"/>
              <w:ind w:firstLine="829"/>
              <w:jc w:val="both"/>
            </w:pPr>
            <w:r>
              <w:rPr>
                <w:b/>
              </w:rPr>
              <w:t>С 19 февраля  2020 года по 09 марта 2020</w:t>
            </w:r>
            <w:r>
              <w:t xml:space="preserve"> года документация об аукционе предоставляется бесплатно на основании письменного заявления любого заинтересованного лица в течение двух рабочих дней с даты получения соответствующего заявления: по адресу: 216400, Смоленская область, г. Десногорск, 3 </w:t>
            </w:r>
            <w:proofErr w:type="spellStart"/>
            <w:r>
              <w:t>мкр</w:t>
            </w:r>
            <w:proofErr w:type="spellEnd"/>
            <w:r>
              <w:t>., БПК «</w:t>
            </w:r>
            <w:proofErr w:type="spellStart"/>
            <w:r>
              <w:t>Латона</w:t>
            </w:r>
            <w:proofErr w:type="spellEnd"/>
            <w:r>
              <w:t>», кабинет главного специалиста по ремонту и нормированию,  с  8.00 до 17.00 в рабочие дни, перерыв на обед с 12.00 до 13.00.</w:t>
            </w:r>
          </w:p>
          <w:p w:rsidR="005A6728" w:rsidRDefault="00094F4A">
            <w:pPr>
              <w:pStyle w:val="1"/>
              <w:spacing w:after="0" w:line="240" w:lineRule="auto"/>
              <w:ind w:firstLine="829"/>
              <w:jc w:val="both"/>
            </w:pPr>
            <w:r>
              <w:t>В аукционе могут принять участие юридические лица независимо от организационно-правовой формы, формы собственности, а также физические лица, в том числе индивидуальные предприниматели, соответствующие требованиям и на условиях, предусмотренных в документации об аукционе.</w:t>
            </w:r>
          </w:p>
          <w:p w:rsidR="005A6728" w:rsidRDefault="00094F4A">
            <w:pPr>
              <w:pStyle w:val="1"/>
              <w:spacing w:after="0" w:line="240" w:lineRule="auto"/>
              <w:ind w:firstLine="829"/>
              <w:jc w:val="both"/>
            </w:pPr>
            <w:r>
              <w:t>Критерий определения победителя аукциона:</w:t>
            </w:r>
          </w:p>
          <w:p w:rsidR="005A6728" w:rsidRDefault="00094F4A">
            <w:pPr>
              <w:pStyle w:val="1"/>
              <w:spacing w:after="0" w:line="240" w:lineRule="auto"/>
              <w:ind w:firstLine="829"/>
              <w:jc w:val="both"/>
            </w:pPr>
            <w:r>
              <w:t>- наибольшая годовая стоимость арендной платы.</w:t>
            </w:r>
          </w:p>
          <w:p w:rsidR="005A6728" w:rsidRDefault="00094F4A">
            <w:pPr>
              <w:pStyle w:val="1"/>
              <w:spacing w:after="0" w:line="240" w:lineRule="auto"/>
              <w:ind w:firstLine="829"/>
              <w:jc w:val="both"/>
              <w:rPr>
                <w:b/>
              </w:rPr>
            </w:pPr>
            <w:r>
              <w:t>Дата начала приема заявок на участие в аукционе: </w:t>
            </w:r>
            <w:r>
              <w:rPr>
                <w:b/>
              </w:rPr>
              <w:t xml:space="preserve"> 10.03.2020 года.</w:t>
            </w:r>
          </w:p>
          <w:p w:rsidR="005A6728" w:rsidRDefault="00094F4A">
            <w:pPr>
              <w:pStyle w:val="1"/>
              <w:spacing w:after="0" w:line="240" w:lineRule="auto"/>
              <w:ind w:firstLine="829"/>
              <w:jc w:val="both"/>
              <w:rPr>
                <w:b/>
              </w:rPr>
            </w:pPr>
            <w:r>
              <w:t xml:space="preserve">Окончание приема заявок на участие в аукционе: </w:t>
            </w:r>
            <w:r>
              <w:rPr>
                <w:b/>
              </w:rPr>
              <w:t>11.03.2020 года.</w:t>
            </w:r>
          </w:p>
          <w:p w:rsidR="005A6728" w:rsidRDefault="00094F4A">
            <w:pPr>
              <w:pStyle w:val="1"/>
              <w:spacing w:after="0" w:line="240" w:lineRule="auto"/>
              <w:ind w:firstLine="829"/>
              <w:jc w:val="both"/>
            </w:pPr>
            <w:r>
              <w:t xml:space="preserve">Время и место приема заявок: по рабочим дням с 8.00 до 17.00, перерыв на обед с 12.00 до 13.00 по местному времени по адресу: 216400, Смоленская область, г. Десногорск, 3 </w:t>
            </w:r>
            <w:proofErr w:type="spellStart"/>
            <w:r>
              <w:t>мкр</w:t>
            </w:r>
            <w:proofErr w:type="spellEnd"/>
            <w:r>
              <w:t>., БПК «</w:t>
            </w:r>
            <w:proofErr w:type="spellStart"/>
            <w:r>
              <w:t>Латона</w:t>
            </w:r>
            <w:proofErr w:type="spellEnd"/>
            <w:r>
              <w:t>», кабинет главного специалиста по ремонту и нормированию.</w:t>
            </w:r>
          </w:p>
          <w:p w:rsidR="005A6728" w:rsidRDefault="00094F4A">
            <w:pPr>
              <w:pStyle w:val="1"/>
              <w:spacing w:after="0" w:line="240" w:lineRule="auto"/>
              <w:ind w:firstLine="829"/>
              <w:jc w:val="both"/>
            </w:pPr>
            <w:r>
              <w:t>Дата, место  и время начала  рассмотрения заявок претендентов на участие и определения</w:t>
            </w:r>
            <w:r>
              <w:rPr>
                <w:color w:val="0000FF"/>
              </w:rPr>
              <w:t xml:space="preserve"> </w:t>
            </w:r>
            <w:r>
              <w:t>участников аукциона</w:t>
            </w:r>
            <w:r>
              <w:rPr>
                <w:b/>
              </w:rPr>
              <w:t>: 10.03.2020</w:t>
            </w:r>
            <w:r>
              <w:t xml:space="preserve"> </w:t>
            </w:r>
            <w:r>
              <w:rPr>
                <w:b/>
              </w:rPr>
              <w:t>года</w:t>
            </w:r>
            <w:r>
              <w:rPr>
                <w:color w:val="0000FF"/>
              </w:rPr>
              <w:t xml:space="preserve"> </w:t>
            </w:r>
            <w:r>
              <w:t>в 10 часов 00 минут</w:t>
            </w:r>
            <w:r>
              <w:rPr>
                <w:color w:val="0000FF"/>
              </w:rPr>
              <w:t xml:space="preserve"> </w:t>
            </w:r>
            <w:r>
              <w:t xml:space="preserve">по местному времени по адресу: Смоленская область, г. Десногорск, 3 </w:t>
            </w:r>
            <w:proofErr w:type="spellStart"/>
            <w:r>
              <w:t>мкр</w:t>
            </w:r>
            <w:proofErr w:type="spellEnd"/>
            <w:r>
              <w:t>., БПК «</w:t>
            </w:r>
            <w:proofErr w:type="spellStart"/>
            <w:r>
              <w:t>Латона</w:t>
            </w:r>
            <w:proofErr w:type="spellEnd"/>
            <w:r>
              <w:t>», кабинет директора.</w:t>
            </w:r>
          </w:p>
          <w:p w:rsidR="005A6728" w:rsidRDefault="00094F4A">
            <w:pPr>
              <w:pStyle w:val="1"/>
              <w:spacing w:after="0" w:line="240" w:lineRule="auto"/>
              <w:ind w:firstLine="829"/>
              <w:jc w:val="both"/>
            </w:pPr>
            <w:r>
              <w:t xml:space="preserve"> Дата, время и место проведения аукциона: </w:t>
            </w:r>
            <w:r>
              <w:rPr>
                <w:b/>
              </w:rPr>
              <w:t>11.03.2020 года</w:t>
            </w:r>
            <w:r>
              <w:rPr>
                <w:b/>
                <w:color w:val="0000FF"/>
              </w:rPr>
              <w:t xml:space="preserve"> </w:t>
            </w:r>
            <w:r>
              <w:rPr>
                <w:b/>
              </w:rPr>
              <w:t>в</w:t>
            </w:r>
            <w:r>
              <w:rPr>
                <w:b/>
                <w:color w:val="0000FF"/>
              </w:rPr>
              <w:t xml:space="preserve"> </w:t>
            </w:r>
            <w:r>
              <w:rPr>
                <w:b/>
              </w:rPr>
              <w:t xml:space="preserve">10 часов 00 минут </w:t>
            </w:r>
            <w:r>
              <w:t xml:space="preserve">по местному времени по адресу: Смоленская область, г. Десногорск, 3 </w:t>
            </w:r>
            <w:proofErr w:type="spellStart"/>
            <w:r>
              <w:t>мкр</w:t>
            </w:r>
            <w:proofErr w:type="spellEnd"/>
            <w:r>
              <w:t>., БПК «</w:t>
            </w:r>
            <w:proofErr w:type="spellStart"/>
            <w:r>
              <w:t>Латона</w:t>
            </w:r>
            <w:proofErr w:type="spellEnd"/>
            <w:r>
              <w:t>», кабинет директора.</w:t>
            </w:r>
          </w:p>
          <w:p w:rsidR="005A6728" w:rsidRDefault="00094F4A">
            <w:pPr>
              <w:pStyle w:val="1"/>
              <w:spacing w:after="0" w:line="240" w:lineRule="auto"/>
              <w:ind w:firstLine="829"/>
            </w:pPr>
            <w:r>
              <w:rPr>
                <w:b/>
              </w:rPr>
              <w:t>Часть I. Общие положения проведения аукциона</w:t>
            </w:r>
          </w:p>
          <w:p w:rsidR="005A6728" w:rsidRDefault="00094F4A">
            <w:pPr>
              <w:pStyle w:val="1"/>
              <w:spacing w:after="0" w:line="240" w:lineRule="auto"/>
              <w:ind w:firstLine="829"/>
              <w:jc w:val="both"/>
            </w:pPr>
            <w:r>
              <w:rPr>
                <w:b/>
              </w:rPr>
              <w:t>1. Сведения о предмете аукциона и содержании документации об аукционе</w:t>
            </w:r>
          </w:p>
          <w:p w:rsidR="005A6728" w:rsidRDefault="00094F4A">
            <w:pPr>
              <w:pStyle w:val="1"/>
              <w:spacing w:after="0" w:line="240" w:lineRule="auto"/>
              <w:ind w:firstLine="829"/>
              <w:jc w:val="both"/>
            </w:pPr>
            <w:r>
              <w:t xml:space="preserve">  1.1. Настоящая документация об аукционе разработана в соответствии со ст.17.1 Федерального закона от 26.07.2006 № 135-ФЗ «О защите конкуренции», </w:t>
            </w:r>
            <w:r>
              <w:rPr>
                <w:rFonts w:ascii="Times New Roman CYR" w:hAnsi="Times New Roman CYR"/>
              </w:rPr>
              <w:t>Приказа Федеральной антимонопольной службы  №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t>,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A6728" w:rsidRDefault="00094F4A">
            <w:pPr>
              <w:pStyle w:val="1"/>
              <w:spacing w:after="0" w:line="240" w:lineRule="auto"/>
              <w:ind w:firstLine="829"/>
              <w:jc w:val="both"/>
            </w:pPr>
            <w:r>
              <w:t>1.2. Организатор аукциона, муниципальное унитарное предприятие Банно-прачечный комбинат «</w:t>
            </w:r>
            <w:proofErr w:type="spellStart"/>
            <w:r>
              <w:t>Латона</w:t>
            </w:r>
            <w:proofErr w:type="spellEnd"/>
            <w:r>
              <w:t>» муниципального образования «город Десногорск» Смоленской области, проводит аукцион с целью заключения договоров аренды недвижимого имущества, принадлежащего на праве собственности муниципальному образованию «город Десногорск» Смоленской области.</w:t>
            </w:r>
          </w:p>
          <w:p w:rsidR="005A6728" w:rsidRDefault="00094F4A">
            <w:pPr>
              <w:pStyle w:val="1"/>
              <w:spacing w:after="0" w:line="240" w:lineRule="auto"/>
              <w:ind w:firstLine="829"/>
              <w:jc w:val="both"/>
            </w:pPr>
            <w:r>
              <w:t xml:space="preserve">1.3. Предметом аукциона является право на заключение договоров аренды недвижимого имущества. </w:t>
            </w:r>
          </w:p>
          <w:p w:rsidR="005A6728" w:rsidRDefault="00094F4A">
            <w:pPr>
              <w:pStyle w:val="1"/>
              <w:spacing w:after="0" w:line="240" w:lineRule="auto"/>
              <w:ind w:firstLine="829"/>
              <w:jc w:val="both"/>
            </w:pPr>
            <w:r>
              <w:t xml:space="preserve">Объектом аукциона является: </w:t>
            </w:r>
          </w:p>
          <w:p w:rsidR="005A6728" w:rsidRDefault="005A6728">
            <w:pPr>
              <w:pStyle w:val="1"/>
              <w:spacing w:after="0" w:line="240" w:lineRule="auto"/>
              <w:ind w:firstLine="829"/>
              <w:jc w:val="both"/>
              <w:rPr>
                <w:b/>
              </w:rPr>
            </w:pPr>
          </w:p>
          <w:p w:rsidR="005A6728" w:rsidRDefault="00094F4A">
            <w:pPr>
              <w:pStyle w:val="1"/>
              <w:spacing w:after="0" w:line="240" w:lineRule="auto"/>
              <w:ind w:firstLine="829"/>
              <w:jc w:val="both"/>
              <w:rPr>
                <w:b/>
              </w:rPr>
            </w:pPr>
            <w:r>
              <w:rPr>
                <w:b/>
              </w:rPr>
              <w:t>Лот №1:</w:t>
            </w:r>
          </w:p>
          <w:tbl>
            <w:tblPr>
              <w:tblW w:w="8891" w:type="dxa"/>
              <w:tblInd w:w="9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firstRow="0" w:lastRow="0" w:firstColumn="0" w:lastColumn="0" w:noHBand="0" w:noVBand="0"/>
            </w:tblPr>
            <w:tblGrid>
              <w:gridCol w:w="320"/>
              <w:gridCol w:w="3259"/>
              <w:gridCol w:w="956"/>
              <w:gridCol w:w="1133"/>
              <w:gridCol w:w="2530"/>
              <w:gridCol w:w="693"/>
            </w:tblGrid>
            <w:tr w:rsidR="005A6728">
              <w:trPr>
                <w:trHeight w:val="634"/>
              </w:trPr>
              <w:tc>
                <w:tcPr>
                  <w:tcW w:w="32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after="0" w:line="240" w:lineRule="auto"/>
                    <w:jc w:val="center"/>
                    <w:rPr>
                      <w:b/>
                      <w:sz w:val="20"/>
                    </w:rPr>
                  </w:pPr>
                  <w:r>
                    <w:rPr>
                      <w:b/>
                      <w:sz w:val="20"/>
                    </w:rPr>
                    <w:lastRenderedPageBreak/>
                    <w:t>№ п/п</w:t>
                  </w:r>
                </w:p>
              </w:tc>
              <w:tc>
                <w:tcPr>
                  <w:tcW w:w="3259" w:type="dxa"/>
                  <w:tcBorders>
                    <w:top w:val="single" w:sz="8" w:space="0" w:color="000001"/>
                    <w:bottom w:val="single" w:sz="8" w:space="0" w:color="000001"/>
                    <w:right w:val="single" w:sz="8" w:space="0" w:color="000001"/>
                  </w:tcBorders>
                  <w:shd w:val="clear" w:color="auto" w:fill="auto"/>
                  <w:vAlign w:val="center"/>
                </w:tcPr>
                <w:p w:rsidR="005A6728" w:rsidRDefault="00094F4A">
                  <w:pPr>
                    <w:pStyle w:val="1"/>
                    <w:spacing w:after="0" w:line="240" w:lineRule="auto"/>
                    <w:jc w:val="center"/>
                    <w:rPr>
                      <w:b/>
                      <w:sz w:val="20"/>
                    </w:rPr>
                  </w:pPr>
                  <w:r>
                    <w:rPr>
                      <w:b/>
                      <w:sz w:val="20"/>
                    </w:rPr>
                    <w:t>Наименование объекта</w:t>
                  </w:r>
                </w:p>
              </w:tc>
              <w:tc>
                <w:tcPr>
                  <w:tcW w:w="956"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Площадь нежилого фонда кв. м.</w:t>
                  </w:r>
                </w:p>
              </w:tc>
              <w:tc>
                <w:tcPr>
                  <w:tcW w:w="1133"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Назначение имущества</w:t>
                  </w:r>
                </w:p>
              </w:tc>
              <w:tc>
                <w:tcPr>
                  <w:tcW w:w="2530"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Стартовая величина годовой арендной платы</w:t>
                  </w:r>
                </w:p>
                <w:p w:rsidR="005A6728" w:rsidRDefault="00094F4A">
                  <w:pPr>
                    <w:pStyle w:val="1"/>
                    <w:spacing w:after="0" w:line="240" w:lineRule="auto"/>
                    <w:jc w:val="center"/>
                    <w:rPr>
                      <w:b/>
                      <w:sz w:val="20"/>
                    </w:rPr>
                  </w:pPr>
                  <w:r>
                    <w:rPr>
                      <w:b/>
                      <w:sz w:val="20"/>
                    </w:rPr>
                    <w:t>(минимальная) (c НДС), руб.</w:t>
                  </w:r>
                </w:p>
              </w:tc>
              <w:tc>
                <w:tcPr>
                  <w:tcW w:w="692"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ind w:firstLine="39"/>
                    <w:jc w:val="center"/>
                    <w:rPr>
                      <w:b/>
                      <w:sz w:val="20"/>
                    </w:rPr>
                  </w:pPr>
                  <w:r>
                    <w:rPr>
                      <w:b/>
                      <w:sz w:val="20"/>
                    </w:rPr>
                    <w:t>Срок аренды</w:t>
                  </w:r>
                </w:p>
              </w:tc>
            </w:tr>
            <w:tr w:rsidR="005A6728">
              <w:trPr>
                <w:trHeight w:val="499"/>
              </w:trPr>
              <w:tc>
                <w:tcPr>
                  <w:tcW w:w="320" w:type="dxa"/>
                  <w:tcBorders>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after="0" w:line="240" w:lineRule="auto"/>
                    <w:jc w:val="center"/>
                    <w:rPr>
                      <w:sz w:val="20"/>
                    </w:rPr>
                  </w:pPr>
                  <w:r>
                    <w:rPr>
                      <w:sz w:val="20"/>
                    </w:rPr>
                    <w:t>1</w:t>
                  </w:r>
                </w:p>
              </w:tc>
              <w:tc>
                <w:tcPr>
                  <w:tcW w:w="3259" w:type="dxa"/>
                  <w:tcBorders>
                    <w:bottom w:val="single" w:sz="8" w:space="0" w:color="000001"/>
                  </w:tcBorders>
                  <w:shd w:val="clear" w:color="auto" w:fill="auto"/>
                  <w:vAlign w:val="center"/>
                </w:tcPr>
                <w:p w:rsidR="005A6728" w:rsidRDefault="00094F4A">
                  <w:pPr>
                    <w:pStyle w:val="1"/>
                    <w:spacing w:after="0" w:line="240" w:lineRule="auto"/>
                    <w:ind w:left="120" w:firstLine="22"/>
                    <w:jc w:val="center"/>
                    <w:rPr>
                      <w:color w:val="FF0000"/>
                      <w:sz w:val="20"/>
                    </w:rPr>
                  </w:pPr>
                  <w:r>
                    <w:rPr>
                      <w:sz w:val="20"/>
                    </w:rPr>
                    <w:t xml:space="preserve">Нежилое встроенное помещение (1 этаж №74) расположенное по адресу: Смоленская область, </w:t>
                  </w:r>
                  <w:proofErr w:type="spellStart"/>
                  <w:r>
                    <w:rPr>
                      <w:sz w:val="20"/>
                    </w:rPr>
                    <w:t>г.Десногорск</w:t>
                  </w:r>
                  <w:proofErr w:type="spellEnd"/>
                  <w:r>
                    <w:rPr>
                      <w:sz w:val="20"/>
                    </w:rPr>
                    <w:t xml:space="preserve">, 3 </w:t>
                  </w:r>
                  <w:proofErr w:type="spellStart"/>
                  <w:r>
                    <w:rPr>
                      <w:sz w:val="20"/>
                    </w:rPr>
                    <w:t>мкр</w:t>
                  </w:r>
                  <w:proofErr w:type="spellEnd"/>
                  <w:r>
                    <w:rPr>
                      <w:sz w:val="20"/>
                    </w:rPr>
                    <w:t>., здание БПК «</w:t>
                  </w:r>
                  <w:proofErr w:type="spellStart"/>
                  <w:r>
                    <w:rPr>
                      <w:sz w:val="20"/>
                    </w:rPr>
                    <w:t>Латона</w:t>
                  </w:r>
                  <w:proofErr w:type="spellEnd"/>
                  <w:r>
                    <w:rPr>
                      <w:sz w:val="20"/>
                    </w:rPr>
                    <w:t>»</w:t>
                  </w:r>
                </w:p>
              </w:tc>
              <w:tc>
                <w:tcPr>
                  <w:tcW w:w="956" w:type="dxa"/>
                  <w:tcBorders>
                    <w:left w:val="single" w:sz="8" w:space="0" w:color="000001"/>
                    <w:bottom w:val="single" w:sz="8" w:space="0" w:color="000001"/>
                    <w:right w:val="single" w:sz="8" w:space="0" w:color="000001"/>
                  </w:tcBorders>
                  <w:shd w:val="clear" w:color="auto" w:fill="FFFFFF"/>
                  <w:tcMar>
                    <w:left w:w="-10" w:type="dxa"/>
                  </w:tcMar>
                  <w:vAlign w:val="center"/>
                </w:tcPr>
                <w:p w:rsidR="005A6728" w:rsidRDefault="00094F4A">
                  <w:pPr>
                    <w:pStyle w:val="1"/>
                    <w:spacing w:after="0" w:line="240" w:lineRule="auto"/>
                    <w:jc w:val="center"/>
                    <w:rPr>
                      <w:sz w:val="20"/>
                    </w:rPr>
                  </w:pPr>
                  <w:r>
                    <w:rPr>
                      <w:sz w:val="20"/>
                    </w:rPr>
                    <w:t>23,2</w:t>
                  </w:r>
                </w:p>
              </w:tc>
              <w:tc>
                <w:tcPr>
                  <w:tcW w:w="1133"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Офис, оказание услуг населению</w:t>
                  </w:r>
                </w:p>
              </w:tc>
              <w:tc>
                <w:tcPr>
                  <w:tcW w:w="2530"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116 928,00 руб.</w:t>
                  </w:r>
                </w:p>
              </w:tc>
              <w:tc>
                <w:tcPr>
                  <w:tcW w:w="692"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5 лет</w:t>
                  </w:r>
                </w:p>
              </w:tc>
            </w:tr>
          </w:tbl>
          <w:p w:rsidR="005A6728" w:rsidRDefault="005A6728">
            <w:pPr>
              <w:pStyle w:val="1"/>
              <w:spacing w:after="0" w:line="240" w:lineRule="auto"/>
              <w:ind w:firstLine="829"/>
              <w:jc w:val="both"/>
              <w:rPr>
                <w:b/>
              </w:rPr>
            </w:pPr>
          </w:p>
          <w:p w:rsidR="005A6728" w:rsidRDefault="00094F4A">
            <w:pPr>
              <w:pStyle w:val="1"/>
              <w:spacing w:after="0" w:line="240" w:lineRule="auto"/>
              <w:ind w:firstLine="720"/>
              <w:jc w:val="both"/>
              <w:rPr>
                <w:b/>
              </w:rPr>
            </w:pPr>
            <w:r>
              <w:rPr>
                <w:b/>
              </w:rPr>
              <w:t>Лот №2:</w:t>
            </w:r>
          </w:p>
          <w:tbl>
            <w:tblPr>
              <w:tblW w:w="8931" w:type="dxa"/>
              <w:tblInd w:w="1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firstRow="0" w:lastRow="0" w:firstColumn="0" w:lastColumn="0" w:noHBand="0" w:noVBand="0"/>
            </w:tblPr>
            <w:tblGrid>
              <w:gridCol w:w="308"/>
              <w:gridCol w:w="3245"/>
              <w:gridCol w:w="945"/>
              <w:gridCol w:w="1092"/>
              <w:gridCol w:w="2631"/>
              <w:gridCol w:w="710"/>
            </w:tblGrid>
            <w:tr w:rsidR="005A6728">
              <w:trPr>
                <w:trHeight w:val="1151"/>
              </w:trPr>
              <w:tc>
                <w:tcPr>
                  <w:tcW w:w="30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after="0" w:line="240" w:lineRule="auto"/>
                    <w:jc w:val="center"/>
                    <w:rPr>
                      <w:b/>
                      <w:sz w:val="20"/>
                    </w:rPr>
                  </w:pPr>
                  <w:r>
                    <w:rPr>
                      <w:b/>
                      <w:sz w:val="20"/>
                    </w:rPr>
                    <w:t>№ п/п</w:t>
                  </w:r>
                </w:p>
              </w:tc>
              <w:tc>
                <w:tcPr>
                  <w:tcW w:w="3245" w:type="dxa"/>
                  <w:tcBorders>
                    <w:top w:val="single" w:sz="8" w:space="0" w:color="000001"/>
                    <w:bottom w:val="single" w:sz="8" w:space="0" w:color="000001"/>
                    <w:right w:val="single" w:sz="8" w:space="0" w:color="000001"/>
                  </w:tcBorders>
                  <w:shd w:val="clear" w:color="auto" w:fill="auto"/>
                  <w:vAlign w:val="center"/>
                </w:tcPr>
                <w:p w:rsidR="005A6728" w:rsidRDefault="00094F4A">
                  <w:pPr>
                    <w:pStyle w:val="1"/>
                    <w:spacing w:after="0" w:line="240" w:lineRule="auto"/>
                    <w:jc w:val="center"/>
                    <w:rPr>
                      <w:b/>
                      <w:sz w:val="20"/>
                    </w:rPr>
                  </w:pPr>
                  <w:r>
                    <w:rPr>
                      <w:b/>
                      <w:sz w:val="20"/>
                    </w:rPr>
                    <w:t>Наименование объекта</w:t>
                  </w:r>
                </w:p>
              </w:tc>
              <w:tc>
                <w:tcPr>
                  <w:tcW w:w="945"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Площадь нежилого фонда кв.  м.</w:t>
                  </w:r>
                </w:p>
              </w:tc>
              <w:tc>
                <w:tcPr>
                  <w:tcW w:w="1092"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Назначение имущества</w:t>
                  </w:r>
                </w:p>
              </w:tc>
              <w:tc>
                <w:tcPr>
                  <w:tcW w:w="2631"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Стартовая величина годовой арендной платы (минимальная) (с НДС), руб.</w:t>
                  </w:r>
                </w:p>
              </w:tc>
              <w:tc>
                <w:tcPr>
                  <w:tcW w:w="710"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Срок аренды</w:t>
                  </w:r>
                </w:p>
              </w:tc>
            </w:tr>
            <w:tr w:rsidR="005A6728">
              <w:trPr>
                <w:trHeight w:val="499"/>
              </w:trPr>
              <w:tc>
                <w:tcPr>
                  <w:tcW w:w="307" w:type="dxa"/>
                  <w:tcBorders>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before="100" w:after="100" w:line="240" w:lineRule="auto"/>
                    <w:jc w:val="center"/>
                    <w:rPr>
                      <w:sz w:val="20"/>
                    </w:rPr>
                  </w:pPr>
                  <w:r>
                    <w:rPr>
                      <w:sz w:val="20"/>
                    </w:rPr>
                    <w:t>1</w:t>
                  </w:r>
                </w:p>
              </w:tc>
              <w:tc>
                <w:tcPr>
                  <w:tcW w:w="3245" w:type="dxa"/>
                  <w:tcBorders>
                    <w:bottom w:val="single" w:sz="8" w:space="0" w:color="000001"/>
                  </w:tcBorders>
                  <w:shd w:val="clear" w:color="auto" w:fill="auto"/>
                  <w:vAlign w:val="center"/>
                </w:tcPr>
                <w:p w:rsidR="005A6728" w:rsidRDefault="00094F4A">
                  <w:pPr>
                    <w:pStyle w:val="1"/>
                    <w:spacing w:before="100" w:after="100" w:line="240" w:lineRule="auto"/>
                    <w:jc w:val="center"/>
                    <w:rPr>
                      <w:sz w:val="20"/>
                    </w:rPr>
                  </w:pPr>
                  <w:r>
                    <w:rPr>
                      <w:sz w:val="20"/>
                    </w:rPr>
                    <w:t xml:space="preserve">Нежилое встроенное помещение (№15-25,27,28) расположенное по адресу: Смоленская область, </w:t>
                  </w:r>
                  <w:proofErr w:type="spellStart"/>
                  <w:r>
                    <w:rPr>
                      <w:sz w:val="20"/>
                    </w:rPr>
                    <w:t>г.Десногорск</w:t>
                  </w:r>
                  <w:proofErr w:type="spellEnd"/>
                  <w:r>
                    <w:rPr>
                      <w:sz w:val="20"/>
                    </w:rPr>
                    <w:t xml:space="preserve">, 3 </w:t>
                  </w:r>
                  <w:proofErr w:type="spellStart"/>
                  <w:r>
                    <w:rPr>
                      <w:sz w:val="20"/>
                    </w:rPr>
                    <w:t>мкр</w:t>
                  </w:r>
                  <w:proofErr w:type="spellEnd"/>
                  <w:r>
                    <w:rPr>
                      <w:sz w:val="20"/>
                    </w:rPr>
                    <w:t>., здание БПК «</w:t>
                  </w:r>
                  <w:proofErr w:type="spellStart"/>
                  <w:r>
                    <w:rPr>
                      <w:sz w:val="20"/>
                    </w:rPr>
                    <w:t>Латона</w:t>
                  </w:r>
                  <w:proofErr w:type="spellEnd"/>
                  <w:r>
                    <w:rPr>
                      <w:sz w:val="20"/>
                    </w:rPr>
                    <w:t>»</w:t>
                  </w:r>
                </w:p>
              </w:tc>
              <w:tc>
                <w:tcPr>
                  <w:tcW w:w="945" w:type="dxa"/>
                  <w:tcBorders>
                    <w:left w:val="single" w:sz="8" w:space="0" w:color="000001"/>
                    <w:bottom w:val="single" w:sz="8" w:space="0" w:color="000001"/>
                    <w:right w:val="single" w:sz="8" w:space="0" w:color="000001"/>
                  </w:tcBorders>
                  <w:shd w:val="clear" w:color="auto" w:fill="FFFFFF"/>
                  <w:tcMar>
                    <w:left w:w="-10" w:type="dxa"/>
                  </w:tcMar>
                  <w:vAlign w:val="center"/>
                </w:tcPr>
                <w:p w:rsidR="005A6728" w:rsidRDefault="00094F4A">
                  <w:pPr>
                    <w:pStyle w:val="1"/>
                    <w:spacing w:before="100" w:after="100" w:line="240" w:lineRule="auto"/>
                    <w:jc w:val="center"/>
                    <w:rPr>
                      <w:sz w:val="20"/>
                    </w:rPr>
                  </w:pPr>
                  <w:r>
                    <w:rPr>
                      <w:sz w:val="20"/>
                    </w:rPr>
                    <w:t>214,5</w:t>
                  </w:r>
                </w:p>
              </w:tc>
              <w:tc>
                <w:tcPr>
                  <w:tcW w:w="1092"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Офис, оказание услуг населению</w:t>
                  </w:r>
                </w:p>
              </w:tc>
              <w:tc>
                <w:tcPr>
                  <w:tcW w:w="2631"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535 200,00 руб.</w:t>
                  </w:r>
                </w:p>
              </w:tc>
              <w:tc>
                <w:tcPr>
                  <w:tcW w:w="710"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sz w:val="20"/>
                    </w:rPr>
                  </w:pPr>
                  <w:r>
                    <w:rPr>
                      <w:sz w:val="20"/>
                    </w:rPr>
                    <w:t>5 лет</w:t>
                  </w:r>
                </w:p>
              </w:tc>
            </w:tr>
          </w:tbl>
          <w:p w:rsidR="005A6728" w:rsidRDefault="005A6728">
            <w:pPr>
              <w:pStyle w:val="1"/>
              <w:spacing w:after="0" w:line="240" w:lineRule="auto"/>
              <w:ind w:firstLine="829"/>
              <w:jc w:val="both"/>
              <w:rPr>
                <w:b/>
              </w:rPr>
            </w:pPr>
          </w:p>
          <w:p w:rsidR="005A6728" w:rsidRDefault="00094F4A">
            <w:pPr>
              <w:pStyle w:val="1"/>
              <w:spacing w:after="0" w:line="240" w:lineRule="auto"/>
              <w:ind w:firstLine="829"/>
              <w:jc w:val="both"/>
              <w:rPr>
                <w:b/>
              </w:rPr>
            </w:pPr>
            <w:r>
              <w:rPr>
                <w:b/>
              </w:rPr>
              <w:t>Лот №3:</w:t>
            </w:r>
            <w:r>
              <w:t xml:space="preserve"> </w:t>
            </w:r>
          </w:p>
          <w:tbl>
            <w:tblPr>
              <w:tblW w:w="8896" w:type="dxa"/>
              <w:tblInd w:w="1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firstRow="0" w:lastRow="0" w:firstColumn="0" w:lastColumn="0" w:noHBand="0" w:noVBand="0"/>
            </w:tblPr>
            <w:tblGrid>
              <w:gridCol w:w="307"/>
              <w:gridCol w:w="3237"/>
              <w:gridCol w:w="980"/>
              <w:gridCol w:w="1134"/>
              <w:gridCol w:w="2545"/>
              <w:gridCol w:w="693"/>
            </w:tblGrid>
            <w:tr w:rsidR="005A6728">
              <w:trPr>
                <w:trHeight w:val="725"/>
              </w:trPr>
              <w:tc>
                <w:tcPr>
                  <w:tcW w:w="30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after="0" w:line="240" w:lineRule="auto"/>
                    <w:jc w:val="center"/>
                    <w:rPr>
                      <w:b/>
                      <w:sz w:val="20"/>
                    </w:rPr>
                  </w:pPr>
                  <w:r>
                    <w:rPr>
                      <w:b/>
                      <w:sz w:val="20"/>
                    </w:rPr>
                    <w:t>№ п/п</w:t>
                  </w:r>
                </w:p>
              </w:tc>
              <w:tc>
                <w:tcPr>
                  <w:tcW w:w="3238" w:type="dxa"/>
                  <w:tcBorders>
                    <w:top w:val="single" w:sz="8" w:space="0" w:color="000001"/>
                    <w:bottom w:val="single" w:sz="8" w:space="0" w:color="000001"/>
                    <w:right w:val="single" w:sz="8" w:space="0" w:color="000001"/>
                  </w:tcBorders>
                  <w:shd w:val="clear" w:color="auto" w:fill="auto"/>
                  <w:vAlign w:val="center"/>
                </w:tcPr>
                <w:p w:rsidR="005A6728" w:rsidRDefault="00094F4A">
                  <w:pPr>
                    <w:pStyle w:val="1"/>
                    <w:spacing w:after="0" w:line="240" w:lineRule="auto"/>
                    <w:jc w:val="center"/>
                    <w:rPr>
                      <w:b/>
                      <w:sz w:val="20"/>
                    </w:rPr>
                  </w:pPr>
                  <w:r>
                    <w:rPr>
                      <w:b/>
                      <w:sz w:val="20"/>
                    </w:rPr>
                    <w:t>Наименование объекта</w:t>
                  </w:r>
                </w:p>
              </w:tc>
              <w:tc>
                <w:tcPr>
                  <w:tcW w:w="980"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Площадь нежилого фонда кв. м.</w:t>
                  </w:r>
                </w:p>
              </w:tc>
              <w:tc>
                <w:tcPr>
                  <w:tcW w:w="1134"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Назначение имущества</w:t>
                  </w:r>
                </w:p>
              </w:tc>
              <w:tc>
                <w:tcPr>
                  <w:tcW w:w="2545"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Стартовая величина годовой арендной платы</w:t>
                  </w:r>
                </w:p>
                <w:p w:rsidR="005A6728" w:rsidRDefault="00094F4A">
                  <w:pPr>
                    <w:pStyle w:val="1"/>
                    <w:spacing w:after="0" w:line="240" w:lineRule="auto"/>
                    <w:jc w:val="center"/>
                    <w:rPr>
                      <w:b/>
                      <w:sz w:val="20"/>
                    </w:rPr>
                  </w:pPr>
                  <w:r>
                    <w:rPr>
                      <w:b/>
                      <w:sz w:val="20"/>
                    </w:rPr>
                    <w:t>(минимальная) (с НДС), руб.</w:t>
                  </w:r>
                </w:p>
              </w:tc>
              <w:tc>
                <w:tcPr>
                  <w:tcW w:w="692" w:type="dxa"/>
                  <w:tcBorders>
                    <w:top w:val="single" w:sz="8" w:space="0" w:color="000001"/>
                    <w:bottom w:val="single" w:sz="8" w:space="0" w:color="000001"/>
                    <w:right w:val="single" w:sz="8" w:space="0" w:color="000001"/>
                  </w:tcBorders>
                  <w:shd w:val="clear" w:color="auto" w:fill="FFFFFF"/>
                  <w:vAlign w:val="center"/>
                </w:tcPr>
                <w:p w:rsidR="005A6728" w:rsidRDefault="00094F4A">
                  <w:pPr>
                    <w:pStyle w:val="1"/>
                    <w:spacing w:after="0" w:line="240" w:lineRule="auto"/>
                    <w:jc w:val="center"/>
                    <w:rPr>
                      <w:b/>
                      <w:sz w:val="20"/>
                    </w:rPr>
                  </w:pPr>
                  <w:r>
                    <w:rPr>
                      <w:b/>
                      <w:sz w:val="20"/>
                    </w:rPr>
                    <w:t>Срок  аренды</w:t>
                  </w:r>
                </w:p>
              </w:tc>
            </w:tr>
            <w:tr w:rsidR="005A6728">
              <w:trPr>
                <w:trHeight w:val="1030"/>
              </w:trPr>
              <w:tc>
                <w:tcPr>
                  <w:tcW w:w="306" w:type="dxa"/>
                  <w:tcBorders>
                    <w:left w:val="single" w:sz="8" w:space="0" w:color="000001"/>
                    <w:bottom w:val="single" w:sz="8" w:space="0" w:color="000001"/>
                    <w:right w:val="single" w:sz="8" w:space="0" w:color="000001"/>
                  </w:tcBorders>
                  <w:shd w:val="clear" w:color="auto" w:fill="auto"/>
                  <w:tcMar>
                    <w:left w:w="-10" w:type="dxa"/>
                  </w:tcMar>
                  <w:vAlign w:val="center"/>
                </w:tcPr>
                <w:p w:rsidR="005A6728" w:rsidRDefault="00094F4A">
                  <w:pPr>
                    <w:pStyle w:val="1"/>
                    <w:spacing w:before="100" w:after="100" w:line="240" w:lineRule="auto"/>
                    <w:jc w:val="center"/>
                    <w:rPr>
                      <w:sz w:val="20"/>
                    </w:rPr>
                  </w:pPr>
                  <w:r>
                    <w:rPr>
                      <w:sz w:val="20"/>
                    </w:rPr>
                    <w:t>1</w:t>
                  </w:r>
                </w:p>
              </w:tc>
              <w:tc>
                <w:tcPr>
                  <w:tcW w:w="3238" w:type="dxa"/>
                  <w:tcBorders>
                    <w:bottom w:val="single" w:sz="8" w:space="0" w:color="000001"/>
                  </w:tcBorders>
                  <w:shd w:val="clear" w:color="auto" w:fill="auto"/>
                  <w:vAlign w:val="center"/>
                </w:tcPr>
                <w:p w:rsidR="005A6728" w:rsidRDefault="00094F4A">
                  <w:pPr>
                    <w:pStyle w:val="1"/>
                    <w:spacing w:before="100" w:after="100" w:line="240" w:lineRule="auto"/>
                    <w:jc w:val="center"/>
                    <w:rPr>
                      <w:sz w:val="20"/>
                    </w:rPr>
                  </w:pPr>
                  <w:r>
                    <w:rPr>
                      <w:sz w:val="20"/>
                    </w:rPr>
                    <w:t xml:space="preserve">Нежилое встроенное помещение (№34-47) расположенное по адресу: Смоленская область, </w:t>
                  </w:r>
                  <w:proofErr w:type="spellStart"/>
                  <w:r>
                    <w:rPr>
                      <w:sz w:val="20"/>
                    </w:rPr>
                    <w:t>г.Десногорск</w:t>
                  </w:r>
                  <w:proofErr w:type="spellEnd"/>
                  <w:r>
                    <w:rPr>
                      <w:sz w:val="20"/>
                    </w:rPr>
                    <w:t xml:space="preserve">, 3 </w:t>
                  </w:r>
                  <w:proofErr w:type="spellStart"/>
                  <w:r>
                    <w:rPr>
                      <w:sz w:val="20"/>
                    </w:rPr>
                    <w:t>мкр</w:t>
                  </w:r>
                  <w:proofErr w:type="spellEnd"/>
                  <w:r>
                    <w:rPr>
                      <w:sz w:val="20"/>
                    </w:rPr>
                    <w:t>., здание БПК «</w:t>
                  </w:r>
                  <w:proofErr w:type="spellStart"/>
                  <w:r>
                    <w:rPr>
                      <w:sz w:val="20"/>
                    </w:rPr>
                    <w:t>Латона</w:t>
                  </w:r>
                  <w:proofErr w:type="spellEnd"/>
                  <w:r>
                    <w:rPr>
                      <w:sz w:val="20"/>
                    </w:rPr>
                    <w:t>»</w:t>
                  </w:r>
                </w:p>
              </w:tc>
              <w:tc>
                <w:tcPr>
                  <w:tcW w:w="980" w:type="dxa"/>
                  <w:tcBorders>
                    <w:left w:val="single" w:sz="8" w:space="0" w:color="000001"/>
                    <w:bottom w:val="single" w:sz="8" w:space="0" w:color="000001"/>
                    <w:right w:val="single" w:sz="8" w:space="0" w:color="000001"/>
                  </w:tcBorders>
                  <w:shd w:val="clear" w:color="auto" w:fill="FFFFFF"/>
                  <w:tcMar>
                    <w:left w:w="-10" w:type="dxa"/>
                  </w:tcMar>
                  <w:vAlign w:val="center"/>
                </w:tcPr>
                <w:p w:rsidR="005A6728" w:rsidRDefault="00094F4A">
                  <w:pPr>
                    <w:pStyle w:val="1"/>
                    <w:spacing w:before="100" w:after="100" w:line="240" w:lineRule="auto"/>
                    <w:jc w:val="center"/>
                    <w:rPr>
                      <w:sz w:val="20"/>
                    </w:rPr>
                  </w:pPr>
                  <w:r>
                    <w:rPr>
                      <w:sz w:val="20"/>
                    </w:rPr>
                    <w:t>84,2</w:t>
                  </w:r>
                </w:p>
              </w:tc>
              <w:tc>
                <w:tcPr>
                  <w:tcW w:w="1134" w:type="dxa"/>
                  <w:tcBorders>
                    <w:bottom w:val="single" w:sz="8" w:space="0" w:color="000001"/>
                    <w:right w:val="single" w:sz="8" w:space="0" w:color="000001"/>
                  </w:tcBorders>
                  <w:shd w:val="clear" w:color="auto" w:fill="FFFFFF"/>
                  <w:vAlign w:val="center"/>
                </w:tcPr>
                <w:p w:rsidR="005A6728" w:rsidRDefault="00094F4A">
                  <w:pPr>
                    <w:pStyle w:val="1"/>
                    <w:spacing w:before="100" w:after="100" w:line="240" w:lineRule="auto"/>
                    <w:jc w:val="center"/>
                    <w:rPr>
                      <w:sz w:val="20"/>
                    </w:rPr>
                  </w:pPr>
                  <w:r>
                    <w:rPr>
                      <w:sz w:val="20"/>
                    </w:rPr>
                    <w:t>Офис, оказание услуг населению</w:t>
                  </w:r>
                </w:p>
              </w:tc>
              <w:tc>
                <w:tcPr>
                  <w:tcW w:w="2545" w:type="dxa"/>
                  <w:tcBorders>
                    <w:bottom w:val="single" w:sz="8" w:space="0" w:color="000001"/>
                    <w:right w:val="single" w:sz="8" w:space="0" w:color="000001"/>
                  </w:tcBorders>
                  <w:shd w:val="clear" w:color="auto" w:fill="FFFFFF"/>
                  <w:vAlign w:val="center"/>
                </w:tcPr>
                <w:p w:rsidR="005A6728" w:rsidRDefault="00094F4A">
                  <w:pPr>
                    <w:pStyle w:val="1"/>
                    <w:spacing w:before="100" w:after="100" w:line="240" w:lineRule="auto"/>
                    <w:jc w:val="center"/>
                    <w:rPr>
                      <w:sz w:val="20"/>
                    </w:rPr>
                  </w:pPr>
                  <w:r>
                    <w:rPr>
                      <w:sz w:val="20"/>
                    </w:rPr>
                    <w:t>250 276,08 руб.</w:t>
                  </w:r>
                </w:p>
              </w:tc>
              <w:tc>
                <w:tcPr>
                  <w:tcW w:w="692" w:type="dxa"/>
                  <w:tcBorders>
                    <w:bottom w:val="single" w:sz="8" w:space="0" w:color="000001"/>
                    <w:right w:val="single" w:sz="8" w:space="0" w:color="000001"/>
                  </w:tcBorders>
                  <w:shd w:val="clear" w:color="auto" w:fill="FFFFFF"/>
                  <w:vAlign w:val="center"/>
                </w:tcPr>
                <w:p w:rsidR="005A6728" w:rsidRDefault="00094F4A">
                  <w:pPr>
                    <w:pStyle w:val="1"/>
                    <w:spacing w:after="0" w:line="240" w:lineRule="auto"/>
                    <w:ind w:hanging="15"/>
                    <w:jc w:val="center"/>
                    <w:rPr>
                      <w:sz w:val="20"/>
                    </w:rPr>
                  </w:pPr>
                  <w:r>
                    <w:rPr>
                      <w:sz w:val="20"/>
                    </w:rPr>
                    <w:t>5 лет</w:t>
                  </w:r>
                </w:p>
              </w:tc>
            </w:tr>
          </w:tbl>
          <w:p w:rsidR="005A6728" w:rsidRDefault="005A6728">
            <w:pPr>
              <w:pStyle w:val="1"/>
              <w:spacing w:after="0" w:line="240" w:lineRule="auto"/>
              <w:ind w:firstLine="851"/>
              <w:jc w:val="both"/>
            </w:pPr>
          </w:p>
          <w:p w:rsidR="005A6728" w:rsidRDefault="00094F4A">
            <w:pPr>
              <w:pStyle w:val="1"/>
              <w:spacing w:after="0" w:line="240" w:lineRule="auto"/>
              <w:ind w:firstLine="851"/>
              <w:jc w:val="both"/>
            </w:pPr>
            <w:r>
              <w:t>1.4. Форма настоящего аукциона: аукцион открытый по составу участников и форме подачи предложений.</w:t>
            </w:r>
          </w:p>
          <w:p w:rsidR="005A6728" w:rsidRDefault="00094F4A">
            <w:pPr>
              <w:pStyle w:val="1"/>
              <w:spacing w:after="0" w:line="240" w:lineRule="auto"/>
              <w:ind w:firstLine="829"/>
              <w:jc w:val="both"/>
            </w:pPr>
            <w:r>
              <w:t xml:space="preserve">1.5. Информационное сообщение о проведении аукциона размещается на официальном сайте торгов в сети «Интернет» и на официальном сайте Администрации. </w:t>
            </w:r>
          </w:p>
          <w:p w:rsidR="005A6728" w:rsidRDefault="00094F4A">
            <w:pPr>
              <w:pStyle w:val="1"/>
              <w:spacing w:after="0" w:line="240" w:lineRule="auto"/>
              <w:ind w:firstLine="829"/>
              <w:jc w:val="both"/>
            </w:pPr>
            <w:r>
              <w:t>1.6. Со дня начала приёма заявок документация об аукционе предоставляется бесплатно.</w:t>
            </w:r>
          </w:p>
          <w:p w:rsidR="005A6728" w:rsidRDefault="00094F4A">
            <w:pPr>
              <w:pStyle w:val="1"/>
              <w:spacing w:after="0" w:line="240" w:lineRule="auto"/>
              <w:ind w:firstLine="829"/>
              <w:jc w:val="both"/>
            </w:pPr>
            <w:r>
              <w:t xml:space="preserve">Документация об аукционе предоставляется по адресу: 216400, Смоленская область, г. Десногорск, 3 </w:t>
            </w:r>
            <w:proofErr w:type="spellStart"/>
            <w:r>
              <w:t>мкр</w:t>
            </w:r>
            <w:proofErr w:type="spellEnd"/>
            <w:r>
              <w:t>., БПК «</w:t>
            </w:r>
            <w:proofErr w:type="spellStart"/>
            <w:r>
              <w:t>Латона</w:t>
            </w:r>
            <w:proofErr w:type="spellEnd"/>
            <w:r>
              <w:t>», кабинет главного специалиста по ремонту и нормированию.</w:t>
            </w:r>
          </w:p>
          <w:p w:rsidR="005A6728" w:rsidRDefault="00094F4A">
            <w:pPr>
              <w:pStyle w:val="1"/>
              <w:spacing w:after="0" w:line="240" w:lineRule="auto"/>
              <w:ind w:firstLine="829"/>
              <w:jc w:val="both"/>
            </w:pPr>
            <w:r>
              <w:t>1.7. Документация об аукционе включает в себя сведения об объекте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Обязательными приложениями к документации об аукционе являются: проект договора аренды, форма заявки, анкета участника аукциона.</w:t>
            </w:r>
          </w:p>
          <w:p w:rsidR="005A6728" w:rsidRDefault="00094F4A">
            <w:pPr>
              <w:pStyle w:val="1"/>
              <w:spacing w:after="0" w:line="240" w:lineRule="auto"/>
              <w:ind w:firstLine="829"/>
              <w:jc w:val="both"/>
            </w:pPr>
            <w:r>
              <w:t>1.8. Каждый претендент имеет право ознакомиться с объектом аукциона. Осмотр имущества, передаваемого по договору аренды, обеспечивает муниципальное унитарное предприятие Банно-прачечный комбинат «</w:t>
            </w:r>
            <w:proofErr w:type="spellStart"/>
            <w:r>
              <w:t>Латона</w:t>
            </w:r>
            <w:proofErr w:type="spellEnd"/>
            <w:r>
              <w:t>» муниципального образования «город Десногорск» Смоленской области бесплатно, в соответствии с «Графиком проведения осмотра имущества»:</w:t>
            </w:r>
          </w:p>
          <w:p w:rsidR="005A6728" w:rsidRDefault="005A6728" w:rsidP="00094F4A">
            <w:pPr>
              <w:pStyle w:val="1"/>
              <w:spacing w:after="0" w:line="240" w:lineRule="auto"/>
              <w:jc w:val="both"/>
              <w:rPr>
                <w:b/>
              </w:rPr>
            </w:pPr>
          </w:p>
          <w:p w:rsidR="00094F4A" w:rsidRDefault="00094F4A" w:rsidP="00094F4A">
            <w:pPr>
              <w:pStyle w:val="1"/>
              <w:spacing w:after="0" w:line="240" w:lineRule="auto"/>
              <w:jc w:val="both"/>
              <w:rPr>
                <w:b/>
              </w:rPr>
            </w:pPr>
          </w:p>
          <w:p w:rsidR="00094F4A" w:rsidRDefault="00094F4A" w:rsidP="00094F4A">
            <w:pPr>
              <w:pStyle w:val="1"/>
              <w:spacing w:after="0" w:line="240" w:lineRule="auto"/>
              <w:jc w:val="both"/>
              <w:rPr>
                <w:b/>
              </w:rPr>
            </w:pPr>
          </w:p>
          <w:p w:rsidR="005A6728" w:rsidRDefault="00094F4A">
            <w:pPr>
              <w:pStyle w:val="1"/>
              <w:spacing w:after="0" w:line="240" w:lineRule="auto"/>
              <w:ind w:firstLine="829"/>
              <w:jc w:val="both"/>
              <w:rPr>
                <w:b/>
                <w:color w:val="FF0000"/>
              </w:rPr>
            </w:pPr>
            <w:r>
              <w:rPr>
                <w:b/>
              </w:rPr>
              <w:t xml:space="preserve">График проведения осмотра имущества   </w:t>
            </w:r>
          </w:p>
          <w:tbl>
            <w:tblPr>
              <w:tblW w:w="8707" w:type="dxa"/>
              <w:tblInd w:w="2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596"/>
              <w:gridCol w:w="905"/>
              <w:gridCol w:w="6206"/>
            </w:tblGrid>
            <w:tr w:rsidR="005A6728">
              <w:tc>
                <w:tcPr>
                  <w:tcW w:w="1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ind w:firstLine="34"/>
                    <w:jc w:val="center"/>
                    <w:rPr>
                      <w:b/>
                    </w:rPr>
                  </w:pPr>
                  <w:r>
                    <w:rPr>
                      <w:b/>
                    </w:rPr>
                    <w:t>Дата</w:t>
                  </w:r>
                </w:p>
              </w:tc>
              <w:tc>
                <w:tcPr>
                  <w:tcW w:w="8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jc w:val="center"/>
                    <w:rPr>
                      <w:b/>
                    </w:rPr>
                  </w:pPr>
                  <w:r>
                    <w:rPr>
                      <w:b/>
                    </w:rPr>
                    <w:t>Время</w:t>
                  </w:r>
                </w:p>
              </w:tc>
              <w:tc>
                <w:tcPr>
                  <w:tcW w:w="6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ind w:firstLine="39"/>
                    <w:jc w:val="center"/>
                    <w:rPr>
                      <w:b/>
                    </w:rPr>
                  </w:pPr>
                  <w:r>
                    <w:rPr>
                      <w:b/>
                    </w:rPr>
                    <w:t>Наименование имущества</w:t>
                  </w:r>
                </w:p>
              </w:tc>
            </w:tr>
            <w:tr w:rsidR="005A6728">
              <w:tc>
                <w:tcPr>
                  <w:tcW w:w="1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ind w:firstLine="34"/>
                    <w:jc w:val="center"/>
                    <w:rPr>
                      <w:b/>
                    </w:rPr>
                  </w:pPr>
                  <w:r>
                    <w:rPr>
                      <w:b/>
                    </w:rPr>
                    <w:t>21.02.2020г.</w:t>
                  </w:r>
                </w:p>
              </w:tc>
              <w:tc>
                <w:tcPr>
                  <w:tcW w:w="8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jc w:val="center"/>
                    <w:rPr>
                      <w:b/>
                    </w:rPr>
                  </w:pPr>
                  <w:r>
                    <w:rPr>
                      <w:b/>
                    </w:rPr>
                    <w:t>10-00</w:t>
                  </w:r>
                </w:p>
              </w:tc>
              <w:tc>
                <w:tcPr>
                  <w:tcW w:w="6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ind w:firstLine="39"/>
                    <w:jc w:val="center"/>
                    <w:rPr>
                      <w:b/>
                    </w:rPr>
                  </w:pPr>
                  <w:r>
                    <w:rPr>
                      <w:b/>
                    </w:rPr>
                    <w:t>Нежилые встроенные помещения по лотам №1,2,3</w:t>
                  </w:r>
                </w:p>
              </w:tc>
            </w:tr>
            <w:tr w:rsidR="005A6728">
              <w:tc>
                <w:tcPr>
                  <w:tcW w:w="1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ind w:firstLine="34"/>
                    <w:jc w:val="center"/>
                    <w:rPr>
                      <w:b/>
                    </w:rPr>
                  </w:pPr>
                  <w:r>
                    <w:rPr>
                      <w:b/>
                    </w:rPr>
                    <w:lastRenderedPageBreak/>
                    <w:t>28.02.2020г.</w:t>
                  </w:r>
                </w:p>
              </w:tc>
              <w:tc>
                <w:tcPr>
                  <w:tcW w:w="8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jc w:val="center"/>
                    <w:rPr>
                      <w:b/>
                    </w:rPr>
                  </w:pPr>
                  <w:r>
                    <w:rPr>
                      <w:b/>
                    </w:rPr>
                    <w:t>10-00</w:t>
                  </w:r>
                </w:p>
              </w:tc>
              <w:tc>
                <w:tcPr>
                  <w:tcW w:w="6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ind w:firstLine="39"/>
                    <w:jc w:val="center"/>
                    <w:rPr>
                      <w:b/>
                    </w:rPr>
                  </w:pPr>
                  <w:r>
                    <w:rPr>
                      <w:b/>
                    </w:rPr>
                    <w:t>Нежилые встроенные помещения по лотам №1,2,3</w:t>
                  </w:r>
                </w:p>
              </w:tc>
            </w:tr>
            <w:tr w:rsidR="005A6728">
              <w:tc>
                <w:tcPr>
                  <w:tcW w:w="1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ind w:firstLine="34"/>
                    <w:jc w:val="center"/>
                    <w:rPr>
                      <w:b/>
                    </w:rPr>
                  </w:pPr>
                  <w:r>
                    <w:rPr>
                      <w:b/>
                    </w:rPr>
                    <w:t>06.03.2020г.</w:t>
                  </w:r>
                </w:p>
              </w:tc>
              <w:tc>
                <w:tcPr>
                  <w:tcW w:w="8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jc w:val="center"/>
                    <w:rPr>
                      <w:b/>
                    </w:rPr>
                  </w:pPr>
                  <w:r>
                    <w:rPr>
                      <w:b/>
                    </w:rPr>
                    <w:t>10-00</w:t>
                  </w:r>
                </w:p>
              </w:tc>
              <w:tc>
                <w:tcPr>
                  <w:tcW w:w="6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A6728" w:rsidRDefault="00094F4A">
                  <w:pPr>
                    <w:pStyle w:val="1"/>
                    <w:spacing w:after="0" w:line="240" w:lineRule="auto"/>
                    <w:ind w:firstLine="39"/>
                    <w:jc w:val="center"/>
                    <w:rPr>
                      <w:b/>
                    </w:rPr>
                  </w:pPr>
                  <w:r>
                    <w:rPr>
                      <w:b/>
                    </w:rPr>
                    <w:t>Нежилые встроенные помещения по лотам №1,2,3</w:t>
                  </w:r>
                </w:p>
              </w:tc>
            </w:tr>
          </w:tbl>
          <w:p w:rsidR="005A6728" w:rsidRDefault="00094F4A">
            <w:pPr>
              <w:pStyle w:val="1"/>
              <w:spacing w:after="0" w:line="240" w:lineRule="auto"/>
              <w:ind w:firstLine="851"/>
              <w:jc w:val="both"/>
            </w:pPr>
            <w:r>
              <w:t xml:space="preserve">1.9. При исполнении договора пересмотр цены договора в сторону увеличения допускается в одностороннем порядке Арендодателем на долю величины годовой арендной платы за пользование объектом договора (в процентах), соответствующую уровню инфляции, установленному федеральным законом о федеральном бюджете на очередной финансовый год. </w:t>
            </w:r>
          </w:p>
          <w:p w:rsidR="005A6728" w:rsidRDefault="00094F4A">
            <w:pPr>
              <w:pStyle w:val="1"/>
              <w:spacing w:after="0" w:line="240" w:lineRule="auto"/>
              <w:ind w:firstLine="829"/>
              <w:jc w:val="both"/>
            </w:pPr>
            <w:r>
              <w:t>При исполнении договора Цена заключенного договора не может быть пересмотрена по соглашению сторон и в одностороннем порядке, в сторону уменьшения.</w:t>
            </w:r>
          </w:p>
          <w:p w:rsidR="005A6728" w:rsidRDefault="00094F4A">
            <w:pPr>
              <w:pStyle w:val="1"/>
              <w:spacing w:after="0" w:line="240" w:lineRule="auto"/>
              <w:ind w:firstLine="829"/>
              <w:jc w:val="both"/>
            </w:pPr>
            <w:r>
              <w:t>1.10. Цена заключённого договора не может быть ниже начальной (минимальной) цены договора, указанной в извещении о проведении аукциона.</w:t>
            </w:r>
          </w:p>
          <w:p w:rsidR="005A6728" w:rsidRDefault="00094F4A">
            <w:pPr>
              <w:pStyle w:val="1"/>
              <w:spacing w:after="0" w:line="240" w:lineRule="auto"/>
              <w:ind w:firstLine="829"/>
              <w:jc w:val="both"/>
            </w:pPr>
            <w:r>
              <w:rPr>
                <w:b/>
              </w:rPr>
              <w:t>2.Требования к участникам аукциона</w:t>
            </w:r>
          </w:p>
          <w:p w:rsidR="005A6728" w:rsidRDefault="00094F4A">
            <w:pPr>
              <w:pStyle w:val="1"/>
              <w:spacing w:after="0" w:line="240" w:lineRule="auto"/>
              <w:ind w:firstLine="829"/>
              <w:jc w:val="both"/>
            </w:pPr>
            <w:r>
              <w:rPr>
                <w:rFonts w:ascii="TimesNewRoman" w:hAnsi="TimesNewRoman"/>
                <w:color w:val="000000"/>
              </w:rPr>
              <w:t>2.1.</w:t>
            </w:r>
            <w:r>
              <w:rPr>
                <w:color w:val="000000"/>
              </w:rPr>
              <w:t xml:space="preserve">  </w:t>
            </w:r>
            <w:r>
              <w:rPr>
                <w:rFonts w:ascii="TimesNewRoman" w:hAnsi="TimesNewRoman"/>
                <w:color w:val="000000"/>
              </w:rPr>
              <w:t xml:space="preserve">Для участия в аукционе </w:t>
            </w:r>
            <w:r>
              <w:rPr>
                <w:rFonts w:ascii="TimesNewRoman" w:hAnsi="TimesNewRoman"/>
              </w:rPr>
              <w:t>участник аукциона</w:t>
            </w:r>
            <w:r>
              <w:rPr>
                <w:rFonts w:ascii="TimesNewRoman" w:hAnsi="TimesNewRoman"/>
                <w:color w:val="000000"/>
              </w:rPr>
              <w:t xml:space="preserve"> должен быть правоспособен на подачу заявки и заключение договора в соответствии с действующим законодательством Российской Федерации.</w:t>
            </w:r>
          </w:p>
          <w:p w:rsidR="005A6728" w:rsidRDefault="00094F4A">
            <w:pPr>
              <w:pStyle w:val="1"/>
              <w:spacing w:after="0" w:line="240" w:lineRule="auto"/>
              <w:ind w:firstLine="829"/>
              <w:jc w:val="both"/>
            </w:pPr>
            <w:r>
              <w:rPr>
                <w:color w:val="000000"/>
              </w:rPr>
              <w:t xml:space="preserve">2.2.  </w:t>
            </w:r>
            <w:r>
              <w:rPr>
                <w:rFonts w:ascii="TimesNewRoman" w:hAnsi="TimesNewRoman"/>
              </w:rPr>
              <w:t>Участник аукциона</w:t>
            </w:r>
            <w:r>
              <w:rPr>
                <w:rFonts w:ascii="TimesNewRoman" w:hAnsi="TimesNewRoman"/>
                <w:color w:val="000000"/>
              </w:rPr>
              <w:t xml:space="preserve"> должен представить в составе своей заявки документы, перечень которых указан в </w:t>
            </w:r>
            <w:r>
              <w:rPr>
                <w:rFonts w:ascii="TimesNewRoman" w:hAnsi="TimesNewRoman"/>
              </w:rPr>
              <w:t>настоящей документации об аукционе</w:t>
            </w:r>
            <w:r>
              <w:rPr>
                <w:rFonts w:ascii="TimesNewRoman" w:hAnsi="TimesNewRoman"/>
                <w:color w:val="000000"/>
              </w:rPr>
              <w:t>, подтверждающие правоспособность его участия в аукционе.</w:t>
            </w:r>
          </w:p>
          <w:p w:rsidR="005A6728" w:rsidRDefault="00094F4A">
            <w:pPr>
              <w:pStyle w:val="1"/>
              <w:spacing w:after="0" w:line="240" w:lineRule="auto"/>
              <w:ind w:firstLine="829"/>
              <w:jc w:val="both"/>
            </w:pPr>
            <w:r>
              <w:rPr>
                <w:color w:val="000000"/>
              </w:rPr>
              <w:t xml:space="preserve">2.3. </w:t>
            </w:r>
            <w:r>
              <w:t>Участник аукциона</w:t>
            </w:r>
            <w:r>
              <w:rPr>
                <w:color w:val="000000"/>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5A6728" w:rsidRDefault="00094F4A">
            <w:pPr>
              <w:pStyle w:val="1"/>
              <w:spacing w:after="0" w:line="240" w:lineRule="auto"/>
              <w:ind w:firstLine="829"/>
              <w:jc w:val="both"/>
            </w:pPr>
            <w:r>
              <w:rPr>
                <w:color w:val="000000"/>
              </w:rPr>
              <w:t xml:space="preserve">  </w:t>
            </w:r>
            <w:r>
              <w:t>Участник аукциона должен</w:t>
            </w:r>
            <w:r>
              <w:rPr>
                <w:color w:val="000000"/>
              </w:rPr>
              <w:t xml:space="preserve"> соответствовать следующим требованиям:</w:t>
            </w:r>
          </w:p>
          <w:p w:rsidR="005A6728" w:rsidRDefault="00094F4A">
            <w:pPr>
              <w:pStyle w:val="1"/>
              <w:spacing w:after="0" w:line="240" w:lineRule="auto"/>
              <w:ind w:firstLine="829"/>
              <w:jc w:val="both"/>
            </w:pPr>
            <w:r>
              <w:rPr>
                <w:color w:val="000000"/>
              </w:rPr>
              <w:t>-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проводится процедура банкротства;</w:t>
            </w:r>
          </w:p>
          <w:p w:rsidR="005A6728" w:rsidRDefault="00094F4A">
            <w:pPr>
              <w:pStyle w:val="1"/>
              <w:spacing w:after="0" w:line="240" w:lineRule="auto"/>
              <w:ind w:firstLine="829"/>
              <w:jc w:val="both"/>
              <w:rPr>
                <w:color w:val="000000"/>
              </w:rPr>
            </w:pPr>
            <w:r>
              <w:rPr>
                <w:color w:val="000000"/>
              </w:rPr>
              <w:t xml:space="preserve">- деятельность участника аукциона не приостановлена в порядке, предусмотренном </w:t>
            </w:r>
            <w:r>
              <w:t>законодательством</w:t>
            </w:r>
            <w:r>
              <w:rPr>
                <w:color w:val="000000"/>
              </w:rPr>
              <w:t xml:space="preserve"> Российской Федерации, на день рассмотрения заявки.</w:t>
            </w:r>
          </w:p>
          <w:p w:rsidR="005A6728" w:rsidRDefault="005A6728">
            <w:pPr>
              <w:pStyle w:val="1"/>
              <w:spacing w:after="0" w:line="240" w:lineRule="auto"/>
              <w:ind w:firstLine="829"/>
              <w:jc w:val="both"/>
            </w:pPr>
          </w:p>
          <w:p w:rsidR="005A6728" w:rsidRDefault="00094F4A">
            <w:pPr>
              <w:pStyle w:val="1"/>
              <w:spacing w:after="0" w:line="240" w:lineRule="auto"/>
              <w:ind w:firstLine="829"/>
              <w:jc w:val="both"/>
            </w:pPr>
            <w:r>
              <w:rPr>
                <w:b/>
              </w:rPr>
              <w:t>3. Представление заявок на участие в аукционе</w:t>
            </w:r>
          </w:p>
          <w:p w:rsidR="005A6728" w:rsidRDefault="00094F4A">
            <w:pPr>
              <w:pStyle w:val="1"/>
              <w:spacing w:after="0" w:line="240" w:lineRule="auto"/>
              <w:ind w:firstLine="829"/>
              <w:jc w:val="both"/>
            </w:pPr>
            <w:r>
              <w:rPr>
                <w:rFonts w:ascii="TimesNewRoman" w:hAnsi="TimesNewRoman"/>
                <w:color w:val="000000"/>
              </w:rPr>
              <w:t>3.1.</w:t>
            </w:r>
            <w:r>
              <w:rPr>
                <w:color w:val="000000"/>
              </w:rPr>
              <w:t>  </w:t>
            </w:r>
            <w:r>
              <w:t xml:space="preserve">Участие в аукционе оформляется </w:t>
            </w:r>
            <w:r>
              <w:rPr>
                <w:b/>
              </w:rPr>
              <w:t xml:space="preserve">заявкой </w:t>
            </w:r>
            <w:r>
              <w:t>(Форма 1)</w:t>
            </w:r>
            <w:r>
              <w:rPr>
                <w:b/>
              </w:rPr>
              <w:t xml:space="preserve"> с приложением следующих документов, заверенных заявителем:</w:t>
            </w:r>
          </w:p>
          <w:p w:rsidR="005A6728" w:rsidRDefault="00094F4A">
            <w:pPr>
              <w:pStyle w:val="1"/>
              <w:spacing w:after="0" w:line="240" w:lineRule="auto"/>
              <w:ind w:firstLine="829"/>
              <w:jc w:val="both"/>
            </w:pPr>
            <w:r>
              <w:t>Заявка на участие в аукционе должна содержать:</w:t>
            </w:r>
          </w:p>
          <w:p w:rsidR="005A6728" w:rsidRDefault="00094F4A">
            <w:pPr>
              <w:pStyle w:val="1"/>
              <w:spacing w:after="0" w:line="240" w:lineRule="auto"/>
              <w:ind w:firstLine="829"/>
              <w:jc w:val="both"/>
            </w:pPr>
            <w:r>
              <w:t>1) сведения и документы о заявителе, подавшем такую заявку:</w:t>
            </w:r>
          </w:p>
          <w:p w:rsidR="005A6728" w:rsidRDefault="00094F4A">
            <w:pPr>
              <w:pStyle w:val="1"/>
              <w:spacing w:after="0" w:line="240" w:lineRule="auto"/>
              <w:ind w:firstLine="829"/>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номер контактного телефона;</w:t>
            </w:r>
          </w:p>
          <w:p w:rsidR="005A6728" w:rsidRDefault="00094F4A">
            <w:pPr>
              <w:pStyle w:val="1"/>
              <w:spacing w:after="0" w:line="240" w:lineRule="auto"/>
              <w:ind w:firstLine="829"/>
              <w:jc w:val="both"/>
            </w:pPr>
            <w: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6728" w:rsidRDefault="00094F4A">
            <w:pPr>
              <w:pStyle w:val="1"/>
              <w:spacing w:after="0" w:line="240" w:lineRule="auto"/>
              <w:ind w:firstLine="829"/>
              <w:jc w:val="both"/>
            </w:pPr>
            <w:r>
              <w:t>в) копии учредительных документов заявителя (для юридических лиц);</w:t>
            </w:r>
          </w:p>
          <w:p w:rsidR="005A6728" w:rsidRDefault="00094F4A">
            <w:pPr>
              <w:pStyle w:val="1"/>
              <w:spacing w:after="0" w:line="240" w:lineRule="auto"/>
              <w:ind w:firstLine="829"/>
              <w:jc w:val="both"/>
            </w:pPr>
            <w: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6728" w:rsidRDefault="00094F4A">
            <w:pPr>
              <w:pStyle w:val="1"/>
              <w:spacing w:after="0" w:line="240" w:lineRule="auto"/>
              <w:ind w:firstLine="829"/>
              <w:jc w:val="both"/>
            </w:pPr>
            <w: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A6728" w:rsidRDefault="00094F4A">
            <w:pPr>
              <w:pStyle w:val="1"/>
              <w:spacing w:after="0" w:line="240" w:lineRule="auto"/>
              <w:ind w:firstLine="829"/>
              <w:jc w:val="both"/>
            </w:pPr>
            <w:r>
              <w:t>е)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A6728" w:rsidRDefault="00094F4A">
            <w:pPr>
              <w:pStyle w:val="1"/>
              <w:spacing w:after="0" w:line="240" w:lineRule="auto"/>
              <w:ind w:firstLine="829"/>
              <w:jc w:val="both"/>
            </w:pPr>
            <w:r>
              <w:t>ж)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A6728" w:rsidRDefault="00094F4A">
            <w:pPr>
              <w:pStyle w:val="ConsPlusTitle"/>
              <w:ind w:firstLine="829"/>
              <w:jc w:val="both"/>
            </w:pPr>
            <w:r>
              <w:t>з) копия свидетельства о постановке на учет физического лица в налоговом органе  по месту жительства;</w:t>
            </w:r>
          </w:p>
          <w:p w:rsidR="005A6728" w:rsidRDefault="00094F4A">
            <w:pPr>
              <w:pStyle w:val="ConsPlusTitle"/>
              <w:ind w:firstLine="829"/>
              <w:jc w:val="both"/>
            </w:pPr>
            <w:r>
              <w:t>и)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w:t>
            </w:r>
          </w:p>
          <w:p w:rsidR="005A6728" w:rsidRDefault="00094F4A">
            <w:pPr>
              <w:pStyle w:val="1"/>
              <w:spacing w:after="0" w:line="240" w:lineRule="auto"/>
              <w:ind w:firstLine="829"/>
              <w:jc w:val="both"/>
            </w:pPr>
            <w:r>
              <w:rPr>
                <w:rFonts w:ascii="TimesNewRoman" w:hAnsi="TimesNewRoman"/>
              </w:rPr>
              <w:t>3.2.</w:t>
            </w:r>
            <w:r>
              <w:t>  Для участия в аукционе претендент подает заявку в адрес организатора аукциона в сроки, установленные настоящей документацией об аукционе</w:t>
            </w:r>
            <w:r>
              <w:rPr>
                <w:rFonts w:ascii="Arial" w:hAnsi="Arial"/>
              </w:rPr>
              <w:t>.</w:t>
            </w:r>
            <w:r>
              <w:t xml:space="preserve"> </w:t>
            </w:r>
          </w:p>
          <w:p w:rsidR="005A6728" w:rsidRDefault="00094F4A">
            <w:pPr>
              <w:pStyle w:val="1"/>
              <w:spacing w:after="0" w:line="240" w:lineRule="auto"/>
              <w:ind w:firstLine="829"/>
              <w:jc w:val="both"/>
            </w:pPr>
            <w:r>
              <w:t>3.3.  Один претендент вправе подать только одну заявку на участие в аукционе (по лоту, на который претендует заявитель). В случае если претендент подаёт более одной заявки и (или) одного альтернативного предложения на участие в одном лоте, все заявки с его участием по данному лоту отклоняются.</w:t>
            </w:r>
          </w:p>
          <w:p w:rsidR="005A6728" w:rsidRDefault="00094F4A">
            <w:pPr>
              <w:pStyle w:val="1"/>
              <w:spacing w:after="0" w:line="240" w:lineRule="auto"/>
              <w:ind w:firstLine="829"/>
              <w:jc w:val="both"/>
            </w:pPr>
            <w:r>
              <w:t xml:space="preserve">3.4.  Заявка на участие в аукционе оформляется на русском языке в письменной форме и в одном оригинальном экземпляре, прошивается, удостоверяется подписью заявителя, и представляется в аукционную комиссию в порядке, установленном документацией об аукционе. К заявке на участие в аукционе прилагается удостоверенная подписью заявителя опись представленных им документов и материалов. </w:t>
            </w:r>
          </w:p>
          <w:p w:rsidR="005A6728" w:rsidRDefault="00094F4A">
            <w:pPr>
              <w:pStyle w:val="1"/>
              <w:spacing w:after="0" w:line="240" w:lineRule="auto"/>
              <w:ind w:firstLine="829"/>
              <w:jc w:val="both"/>
            </w:pPr>
            <w:r>
              <w:t>3.5. Представленная в аукционную</w:t>
            </w:r>
            <w:r>
              <w:rPr>
                <w:color w:val="FF0000"/>
              </w:rPr>
              <w:t xml:space="preserve"> </w:t>
            </w:r>
            <w:r>
              <w:t>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На копии описи представленных заявителем документов делается отметка о дате и времени представления заявки на участие в аукционе с указанием номера этой заявки.</w:t>
            </w:r>
          </w:p>
          <w:p w:rsidR="005A6728" w:rsidRDefault="00094F4A">
            <w:pPr>
              <w:pStyle w:val="1"/>
              <w:spacing w:after="0" w:line="240" w:lineRule="auto"/>
              <w:ind w:firstLine="829"/>
              <w:jc w:val="both"/>
            </w:pPr>
            <w:r>
              <w:rPr>
                <w:rFonts w:ascii="TimesNewRoman" w:hAnsi="TimesNewRoman"/>
                <w:color w:val="000000"/>
              </w:rPr>
              <w:t>3.6.</w:t>
            </w:r>
            <w:r>
              <w:rPr>
                <w:color w:val="000000"/>
              </w:rPr>
              <w:t xml:space="preserve"> </w:t>
            </w:r>
            <w:r>
              <w:t xml:space="preserve">Заявки на участие в аукционе принимаются со  дня, следующего  за днем размещения информационного сообщения о проведении аукциона на официальном сайте торгов в сети «Интернет», в течение  не менее </w:t>
            </w:r>
            <w:r>
              <w:rPr>
                <w:b/>
              </w:rPr>
              <w:t xml:space="preserve">двадцати дней </w:t>
            </w:r>
            <w:r>
              <w:t>до даты окончания подачи заявок  на участие в аукционе. Время и дата окончания приема заявок указывается в информационном сообщении.</w:t>
            </w:r>
            <w:r>
              <w:rPr>
                <w:rFonts w:ascii="TimesNewRoman" w:hAnsi="TimesNewRoman"/>
                <w:color w:val="000000"/>
              </w:rPr>
              <w:t xml:space="preserve"> </w:t>
            </w:r>
          </w:p>
          <w:p w:rsidR="005A6728" w:rsidRDefault="00094F4A">
            <w:pPr>
              <w:pStyle w:val="1"/>
              <w:spacing w:after="0" w:line="240" w:lineRule="auto"/>
              <w:ind w:firstLine="829"/>
              <w:jc w:val="both"/>
            </w:pPr>
            <w:r>
              <w:t>3.7.  Заявки на участие в аукционе, представленные в аукционную</w:t>
            </w:r>
            <w:r>
              <w:rPr>
                <w:color w:val="FF0000"/>
              </w:rPr>
              <w:t xml:space="preserve"> </w:t>
            </w:r>
            <w:r>
              <w:t>комиссию</w:t>
            </w:r>
            <w:r>
              <w:rPr>
                <w:b/>
              </w:rPr>
              <w:t xml:space="preserve"> </w:t>
            </w:r>
            <w:r>
              <w:t xml:space="preserve">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представившим их заявителям или их уполномоченным представителям под расписку. </w:t>
            </w:r>
          </w:p>
          <w:p w:rsidR="005A6728" w:rsidRDefault="00094F4A">
            <w:pPr>
              <w:pStyle w:val="1"/>
              <w:spacing w:after="0" w:line="240" w:lineRule="auto"/>
              <w:ind w:firstLine="829"/>
              <w:jc w:val="both"/>
            </w:pPr>
            <w:r>
              <w:t xml:space="preserve">3.8.  В случае  если по истечении срока представления заявок на участие в аукционе представлено менее двух заявок на участие в аукционе, аукцион по решению </w:t>
            </w:r>
            <w:r>
              <w:lastRenderedPageBreak/>
              <w:t>комиссии объявляется несостоявшимся.</w:t>
            </w:r>
          </w:p>
          <w:p w:rsidR="005A6728" w:rsidRDefault="00094F4A">
            <w:pPr>
              <w:pStyle w:val="1"/>
              <w:spacing w:after="0" w:line="240" w:lineRule="auto"/>
              <w:ind w:firstLine="829"/>
              <w:jc w:val="both"/>
            </w:pPr>
            <w:r>
              <w:t>3.9.  Заявитель вправе изменить или отозвать свою заявку на участие в аукционе в любое время до истечения срока представления в аукционную</w:t>
            </w:r>
            <w:r>
              <w:rPr>
                <w:color w:val="FF0000"/>
              </w:rPr>
              <w:t xml:space="preserve"> </w:t>
            </w:r>
            <w:r>
              <w:t>комиссию</w:t>
            </w:r>
            <w:r>
              <w:rPr>
                <w:b/>
              </w:rPr>
              <w:t xml:space="preserve"> </w:t>
            </w:r>
            <w:r>
              <w:t xml:space="preserve">заявок на участие в аукционе. Изменение заявки на участие в аукционе или уведомление о ее отзыве считается действительным, если такое изменение или такое уведомление поступило в аукционную комиссию до истечения срока представления заявок на участие в аукционе. </w:t>
            </w:r>
          </w:p>
          <w:p w:rsidR="005A6728" w:rsidRDefault="00094F4A">
            <w:pPr>
              <w:pStyle w:val="1"/>
              <w:spacing w:after="0" w:line="240" w:lineRule="auto"/>
              <w:ind w:firstLine="829"/>
              <w:jc w:val="both"/>
            </w:pPr>
            <w:r>
              <w:t>3.10.  </w:t>
            </w:r>
            <w:r>
              <w:rPr>
                <w:color w:val="000000"/>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w:t>
            </w:r>
            <w:r>
              <w:t>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5A6728" w:rsidRDefault="00094F4A">
            <w:pPr>
              <w:pStyle w:val="1"/>
              <w:spacing w:after="0" w:line="240" w:lineRule="auto"/>
              <w:ind w:firstLine="829"/>
              <w:jc w:val="both"/>
            </w:pPr>
            <w:r>
              <w:rPr>
                <w:color w:val="000000"/>
              </w:rPr>
              <w:t>3.11. </w:t>
            </w:r>
            <w:r>
              <w:t>Внесение изменений осуществляется в том же порядке и форме, что и подача самой заявки. В документах об изменениях, вносимых в заявку, должно быть точное указание на саму заявку и в какие положения заявки вносятся изменения. Полученные изменения прилагаются к заявке и отражаются в протоколе.</w:t>
            </w:r>
          </w:p>
          <w:p w:rsidR="005A6728" w:rsidRDefault="00094F4A">
            <w:pPr>
              <w:pStyle w:val="1"/>
              <w:spacing w:after="0" w:line="240" w:lineRule="auto"/>
              <w:ind w:firstLine="829"/>
              <w:jc w:val="both"/>
            </w:pPr>
            <w:r>
              <w:t xml:space="preserve">3.12. До истечения срока окончания приема заявок аукционная комиссия вправе изменить  документацию об аукционе путем издания изменения или </w:t>
            </w:r>
            <w:r>
              <w:rPr>
                <w:rFonts w:ascii="TimesNewRoman" w:hAnsi="TimesNewRoman"/>
              </w:rPr>
              <w:t xml:space="preserve">дополнения к документации об аукционе по собственной инициативе либо в ответ на запрос одного из участников аукциона; в случае необходимости и целесообразности произвести дополнительную публикацию на официальном сайте </w:t>
            </w:r>
            <w:r>
              <w:t xml:space="preserve">торгов в сети «Интернет» и на официальном сайте Администрации </w:t>
            </w:r>
            <w:r>
              <w:rPr>
                <w:rFonts w:ascii="TimesNewRoman" w:hAnsi="TimesNewRoman"/>
              </w:rPr>
              <w:t>и перенести сроки предоставления заявок не позднее чем за пять дней до срока окончания приёма заявок на участие в аукционе. При этом срок подачи заявок на участие в аукционе продляется таким образом, чтобы с даты размещения внесённых изменений в информационное сообщение о проведении аукциона до даты окончания подачи заявок на участие в аукционе составлял не менее пятнадцати дней. Изменение незамедлительно доводится до сведения всех участников аукциона, которым была предоставлена документация об аукционе,</w:t>
            </w:r>
            <w:r>
              <w:rPr>
                <w:rFonts w:ascii="TimesNewRoman" w:hAnsi="TimesNewRoman"/>
                <w:color w:val="000000"/>
              </w:rPr>
              <w:t xml:space="preserve"> и имеют для них обязательную силу.</w:t>
            </w:r>
          </w:p>
          <w:p w:rsidR="005A6728" w:rsidRDefault="00094F4A">
            <w:pPr>
              <w:pStyle w:val="1"/>
              <w:spacing w:after="0" w:line="240" w:lineRule="auto"/>
              <w:ind w:firstLine="829"/>
              <w:jc w:val="both"/>
            </w:pPr>
            <w:r>
              <w:rPr>
                <w:rFonts w:ascii="TimesNewRoman" w:hAnsi="TimesNewRoman"/>
                <w:color w:val="000000"/>
              </w:rPr>
              <w:t xml:space="preserve">3.13.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Информационное сообщение об отказе от проведения аукциона публикуется в течение одного дня со дня решения об отказе от проведения аукциона. В течение двух рабочих дней со дня принятия указанного решения организатор аукциона направляет соответствующие уведомления всем заявителям. </w:t>
            </w:r>
          </w:p>
          <w:p w:rsidR="005A6728" w:rsidRDefault="005A6728">
            <w:pPr>
              <w:pStyle w:val="1"/>
              <w:spacing w:after="0" w:line="240" w:lineRule="auto"/>
              <w:ind w:firstLine="829"/>
              <w:jc w:val="both"/>
            </w:pPr>
          </w:p>
          <w:p w:rsidR="005A6728" w:rsidRDefault="00094F4A">
            <w:pPr>
              <w:pStyle w:val="1"/>
              <w:spacing w:after="0" w:line="240" w:lineRule="auto"/>
              <w:ind w:firstLine="829"/>
              <w:jc w:val="both"/>
            </w:pPr>
            <w:r>
              <w:rPr>
                <w:b/>
              </w:rPr>
              <w:t xml:space="preserve">4. Порядок рассмотрения заявок и документов претендентов. </w:t>
            </w:r>
          </w:p>
          <w:p w:rsidR="005A6728" w:rsidRDefault="00094F4A">
            <w:pPr>
              <w:pStyle w:val="1"/>
              <w:spacing w:after="0" w:line="240" w:lineRule="auto"/>
              <w:ind w:firstLine="829"/>
              <w:jc w:val="both"/>
            </w:pPr>
            <w:r>
              <w:rPr>
                <w:b/>
              </w:rPr>
              <w:t>Определение участников аукциона.</w:t>
            </w:r>
          </w:p>
          <w:p w:rsidR="005A6728" w:rsidRDefault="00094F4A">
            <w:pPr>
              <w:pStyle w:val="1"/>
              <w:spacing w:after="0" w:line="240" w:lineRule="auto"/>
              <w:ind w:firstLine="829"/>
              <w:jc w:val="both"/>
            </w:pPr>
            <w:r>
              <w:t>4.1. Рассмотрение заявок на участие в аукционе производится аукционной комиссией в тот день, в то время и в том месте, которое указано в информационном сообщении. Срок рассмотрения заявок  на участие в аукционе не может превышать десяти дней с даты окончания срока подачи заявок.</w:t>
            </w:r>
          </w:p>
          <w:p w:rsidR="005A6728" w:rsidRDefault="00094F4A">
            <w:pPr>
              <w:pStyle w:val="1"/>
              <w:spacing w:after="0" w:line="240" w:lineRule="auto"/>
              <w:ind w:firstLine="829"/>
              <w:jc w:val="both"/>
            </w:pPr>
            <w:r>
              <w:t xml:space="preserve">4.2. Претенденты на участие в аукционе или их представители вправе присутствовать при рассмотрении заявок. </w:t>
            </w:r>
          </w:p>
          <w:p w:rsidR="005A6728" w:rsidRDefault="00094F4A">
            <w:pPr>
              <w:pStyle w:val="1"/>
              <w:spacing w:after="0" w:line="240" w:lineRule="auto"/>
              <w:ind w:firstLine="829"/>
              <w:jc w:val="both"/>
            </w:pPr>
            <w:r>
              <w:t xml:space="preserve">4.3. Аукционная комиссия имеет право не принимать во внимание мелкие погрешности, несоответствия или неточности заявки на участие в аукционе, если это существенным образом не влияет на возможность определения соответствия заявки требованиям документации об аукционе и законодательства. </w:t>
            </w:r>
          </w:p>
          <w:p w:rsidR="005A6728" w:rsidRDefault="00094F4A">
            <w:pPr>
              <w:pStyle w:val="1"/>
              <w:spacing w:after="0" w:line="240" w:lineRule="auto"/>
              <w:ind w:firstLine="829"/>
              <w:jc w:val="both"/>
            </w:pPr>
            <w:r>
              <w:t>4.4. При рассмотрении заявок на участие в аукционе оглашается информация: о наименовании и почтовом адресе каждого участника, наличие сведений и документов, предусмотренных документацией об аукционе.</w:t>
            </w:r>
          </w:p>
          <w:p w:rsidR="005A6728" w:rsidRDefault="00094F4A">
            <w:pPr>
              <w:pStyle w:val="1"/>
              <w:spacing w:after="0" w:line="240" w:lineRule="auto"/>
              <w:ind w:firstLine="829"/>
              <w:jc w:val="both"/>
            </w:pPr>
            <w:r>
              <w:t xml:space="preserve">4.5. Решение аукционной комиссии о признании претендентов участниками </w:t>
            </w:r>
            <w:r>
              <w:lastRenderedPageBreak/>
              <w:t xml:space="preserve">аукциона оформляется протоколом, в котором приводятся перечень всех принятых заявок с указанием наименования (для юридического лица) или фамилии, имени, отчества (для индивидуального предпринимателя) претендентов, перечень отозванных заявок, наименование (для юридического лица) или фамилия, имя, отчество (для индивидуального предпринимателя) претендентов, признанных участниками аукциона, а также наименование (для юридического лица) или фамилия, имя, отчество (для индивидуального предпринимателя) претендентов, которым было отказано в допуске к участию в аукционе, с указанием оснований отказа. </w:t>
            </w:r>
          </w:p>
          <w:p w:rsidR="005A6728" w:rsidRDefault="00094F4A">
            <w:pPr>
              <w:pStyle w:val="1"/>
              <w:spacing w:after="0" w:line="240" w:lineRule="auto"/>
              <w:ind w:firstLine="829"/>
              <w:jc w:val="both"/>
            </w:pPr>
            <w:r>
              <w:t>При наличии оснований для признания аукциона несостоявшимся аукционная комиссия принимает соответствующее решение, которое оформляется протоколом.</w:t>
            </w:r>
          </w:p>
          <w:p w:rsidR="005A6728" w:rsidRDefault="00094F4A">
            <w:pPr>
              <w:pStyle w:val="1"/>
              <w:spacing w:after="0" w:line="240" w:lineRule="auto"/>
              <w:ind w:firstLine="829"/>
              <w:jc w:val="both"/>
            </w:pPr>
            <w:r>
              <w:t>4.6. Решение об отказе в допуске заявителя к участию в аукционе принимается аукционной комиссией в случаях:</w:t>
            </w:r>
          </w:p>
          <w:p w:rsidR="005A6728" w:rsidRDefault="00094F4A">
            <w:pPr>
              <w:pStyle w:val="ConsPlusNormal"/>
              <w:ind w:firstLine="829"/>
              <w:jc w:val="both"/>
              <w:rPr>
                <w:rFonts w:ascii="Times New Roman" w:hAnsi="Times New Roman"/>
                <w:sz w:val="24"/>
              </w:rPr>
            </w:pPr>
            <w:r>
              <w:rPr>
                <w:rFonts w:ascii="Times New Roman" w:hAnsi="Times New Roman"/>
                <w:sz w:val="24"/>
              </w:rPr>
              <w:t>1) непредставления документов, определенных настоящей документацией, либо наличия в таких документах недостоверных сведений;</w:t>
            </w:r>
          </w:p>
          <w:p w:rsidR="005A6728" w:rsidRDefault="00094F4A">
            <w:pPr>
              <w:pStyle w:val="1"/>
              <w:spacing w:after="0" w:line="240" w:lineRule="auto"/>
              <w:ind w:firstLine="829"/>
              <w:jc w:val="both"/>
            </w:pPr>
            <w:r>
              <w:t>2) несоответствия участников размещения заказа требованиям, устанавливаемым в соответствии с законодательством Российской Федерации;</w:t>
            </w:r>
          </w:p>
          <w:p w:rsidR="005A6728" w:rsidRDefault="00094F4A">
            <w:pPr>
              <w:pStyle w:val="ConsPlusNormal"/>
              <w:ind w:firstLine="829"/>
              <w:jc w:val="both"/>
              <w:rPr>
                <w:rFonts w:ascii="Times New Roman" w:hAnsi="Times New Roman"/>
                <w:sz w:val="24"/>
              </w:rPr>
            </w:pPr>
            <w:r>
              <w:rPr>
                <w:rFonts w:ascii="Times New Roman" w:hAnsi="Times New Roman"/>
                <w:sz w:val="24"/>
              </w:rPr>
              <w:t>3) невнесения задатка, если требование о внесении задатка указано в извещении о проведении конкурса или аукциона;</w:t>
            </w:r>
          </w:p>
          <w:p w:rsidR="005A6728" w:rsidRDefault="00094F4A">
            <w:pPr>
              <w:pStyle w:val="ConsPlusNormal"/>
              <w:ind w:firstLine="829"/>
              <w:jc w:val="both"/>
              <w:rPr>
                <w:rFonts w:ascii="Times New Roman" w:hAnsi="Times New Roman"/>
                <w:sz w:val="24"/>
              </w:rPr>
            </w:pPr>
            <w:r>
              <w:rPr>
                <w:rFonts w:ascii="Times New Roman" w:hAnsi="Times New Roman"/>
                <w:sz w:val="24"/>
              </w:rPr>
              <w:t>4)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5A6728" w:rsidRDefault="00094F4A">
            <w:pPr>
              <w:pStyle w:val="ConsPlusNormal"/>
              <w:ind w:firstLine="829"/>
              <w:jc w:val="both"/>
              <w:rPr>
                <w:rFonts w:ascii="Times New Roman" w:hAnsi="Times New Roman"/>
                <w:sz w:val="24"/>
              </w:rPr>
            </w:pPr>
            <w:r>
              <w:rPr>
                <w:rFonts w:ascii="Times New Roman" w:hAnsi="Times New Roman"/>
                <w:sz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6728" w:rsidRDefault="00094F4A">
            <w:pPr>
              <w:pStyle w:val="ConsPlusNormal"/>
              <w:ind w:firstLine="829"/>
              <w:jc w:val="both"/>
              <w:rPr>
                <w:rFonts w:ascii="Times New Roman" w:hAnsi="Times New Roman"/>
                <w:sz w:val="24"/>
              </w:rPr>
            </w:pPr>
            <w:r>
              <w:rPr>
                <w:rFonts w:ascii="Times New Roman" w:hAnsi="Times New Roman"/>
                <w:sz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6728" w:rsidRDefault="00094F4A">
            <w:pPr>
              <w:pStyle w:val="ConsPlusNormal"/>
              <w:ind w:firstLine="829"/>
              <w:jc w:val="both"/>
              <w:rPr>
                <w:rFonts w:ascii="Times New Roman" w:hAnsi="Times New Roman"/>
                <w:sz w:val="24"/>
              </w:rPr>
            </w:pPr>
            <w:r>
              <w:rPr>
                <w:rFonts w:ascii="Times New Roman" w:hAnsi="Times New Roman"/>
                <w:sz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A6728" w:rsidRDefault="00094F4A">
            <w:pPr>
              <w:pStyle w:val="1"/>
              <w:spacing w:after="0" w:line="240" w:lineRule="auto"/>
              <w:ind w:firstLine="709"/>
              <w:jc w:val="both"/>
            </w:pPr>
            <w:r>
              <w:t xml:space="preserve"> 4.7.  Протокол  в день окончания рассмотрения  заявок на участие в аукционе размещается на официальном сайте торгов в сети «Интернет»: torgi.gov.ru и на официальном сайте Администрации муниципального образования «город Десногорск» Смоленской области: </w:t>
            </w:r>
            <w:hyperlink r:id="rId8">
              <w:r>
                <w:rPr>
                  <w:rStyle w:val="-"/>
                </w:rPr>
                <w:t>http://desnogorsk.admin-smolensk.ru/strukturnye-podrazdeleniya-administracii/imuschestvennye-otnosheniya/arenda-i-prozhazha-imuschestva-zemli/</w:t>
              </w:r>
            </w:hyperlink>
            <w:r>
              <w:t>. Заявителям направляются уведомления  о принятых аукционной комиссией решениях не позднее дня,  следующего за днем подписания протокола.</w:t>
            </w:r>
          </w:p>
          <w:p w:rsidR="005A6728" w:rsidRDefault="00094F4A">
            <w:pPr>
              <w:pStyle w:val="1"/>
              <w:spacing w:after="0" w:line="240" w:lineRule="auto"/>
              <w:ind w:firstLine="829"/>
              <w:jc w:val="both"/>
            </w:pPr>
            <w:r>
              <w:t xml:space="preserve">4.8. Решение об отказе в допуске заявителя к участию в аукционе может быть обжаловано в порядке, установленном законодательством Российской Федерации. </w:t>
            </w:r>
          </w:p>
          <w:p w:rsidR="005A6728" w:rsidRDefault="005A6728">
            <w:pPr>
              <w:pStyle w:val="1"/>
              <w:spacing w:after="0" w:line="240" w:lineRule="auto"/>
              <w:ind w:firstLine="829"/>
              <w:jc w:val="both"/>
              <w:rPr>
                <w:b/>
              </w:rPr>
            </w:pPr>
          </w:p>
          <w:p w:rsidR="005A6728" w:rsidRDefault="00094F4A">
            <w:pPr>
              <w:pStyle w:val="1"/>
              <w:spacing w:after="0" w:line="240" w:lineRule="auto"/>
              <w:ind w:firstLine="829"/>
              <w:jc w:val="both"/>
            </w:pPr>
            <w:r>
              <w:rPr>
                <w:b/>
              </w:rPr>
              <w:t>5. Представление предложений</w:t>
            </w:r>
          </w:p>
          <w:p w:rsidR="005A6728" w:rsidRDefault="00094F4A">
            <w:pPr>
              <w:pStyle w:val="1"/>
              <w:spacing w:after="0" w:line="240" w:lineRule="auto"/>
              <w:ind w:firstLine="829"/>
              <w:jc w:val="both"/>
            </w:pPr>
            <w:r>
              <w:t xml:space="preserve">5.1. Предложение оформляется открыто, на русском языке, в устной форме во время проведения аукциона. </w:t>
            </w:r>
          </w:p>
          <w:p w:rsidR="005A6728" w:rsidRDefault="005A6728">
            <w:pPr>
              <w:pStyle w:val="1"/>
              <w:spacing w:after="0" w:line="240" w:lineRule="auto"/>
              <w:ind w:firstLine="829"/>
              <w:jc w:val="both"/>
              <w:rPr>
                <w:b/>
              </w:rPr>
            </w:pPr>
          </w:p>
          <w:p w:rsidR="005A6728" w:rsidRDefault="00094F4A">
            <w:pPr>
              <w:pStyle w:val="1"/>
              <w:spacing w:after="0" w:line="240" w:lineRule="auto"/>
              <w:ind w:firstLine="829"/>
              <w:jc w:val="both"/>
              <w:rPr>
                <w:b/>
              </w:rPr>
            </w:pPr>
            <w:r>
              <w:rPr>
                <w:b/>
              </w:rPr>
              <w:t>6. Порядок проведения аукциона</w:t>
            </w:r>
          </w:p>
          <w:p w:rsidR="005A6728" w:rsidRDefault="00094F4A">
            <w:pPr>
              <w:pStyle w:val="1"/>
              <w:spacing w:after="0" w:line="240" w:lineRule="auto"/>
              <w:ind w:firstLine="829"/>
              <w:jc w:val="both"/>
            </w:pPr>
            <w:r>
              <w:t xml:space="preserve">6.1.В аукционе могут участвовать только заявители, признанные участниками аукциона. </w:t>
            </w:r>
          </w:p>
          <w:p w:rsidR="005A6728" w:rsidRDefault="00094F4A">
            <w:pPr>
              <w:pStyle w:val="1"/>
              <w:spacing w:after="0" w:line="240" w:lineRule="auto"/>
              <w:ind w:firstLine="829"/>
              <w:jc w:val="both"/>
            </w:pPr>
            <w:r>
              <w:lastRenderedPageBreak/>
              <w:t>6.2. Аукцион проводится организатором аукциона в присутствии членов аукционной комиссии и участников аукциона (их представителей).</w:t>
            </w:r>
          </w:p>
          <w:p w:rsidR="005A6728" w:rsidRDefault="00094F4A">
            <w:pPr>
              <w:pStyle w:val="1"/>
              <w:spacing w:after="0" w:line="240" w:lineRule="auto"/>
              <w:ind w:firstLine="829"/>
              <w:jc w:val="both"/>
            </w:pPr>
            <w: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A6728" w:rsidRDefault="00094F4A">
            <w:pPr>
              <w:pStyle w:val="1"/>
              <w:spacing w:after="0" w:line="240" w:lineRule="auto"/>
              <w:ind w:firstLine="829"/>
              <w:jc w:val="both"/>
            </w:pPr>
            <w:r>
              <w:t>6.4.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A6728" w:rsidRDefault="00094F4A">
            <w:pPr>
              <w:pStyle w:val="1"/>
              <w:spacing w:after="0" w:line="240" w:lineRule="auto"/>
              <w:ind w:firstLine="829"/>
              <w:jc w:val="both"/>
            </w:pPr>
            <w:r>
              <w:t>6.5. Аукционист выбирается из числа членов аукционной комиссии путем открытого голосования членов аукционной комиссии большинством голосов.</w:t>
            </w:r>
          </w:p>
          <w:p w:rsidR="005A6728" w:rsidRDefault="00094F4A">
            <w:pPr>
              <w:pStyle w:val="1"/>
              <w:spacing w:after="0" w:line="240" w:lineRule="auto"/>
              <w:ind w:firstLine="829"/>
              <w:jc w:val="both"/>
            </w:pPr>
            <w:r>
              <w:t>6.6. Аукцион проводится в следующем порядке:</w:t>
            </w:r>
          </w:p>
          <w:p w:rsidR="005A6728" w:rsidRDefault="00094F4A">
            <w:pPr>
              <w:pStyle w:val="1"/>
              <w:spacing w:after="0" w:line="240" w:lineRule="auto"/>
              <w:ind w:firstLine="829"/>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A6728" w:rsidRDefault="00094F4A">
            <w:pPr>
              <w:pStyle w:val="1"/>
              <w:spacing w:after="0" w:line="240" w:lineRule="auto"/>
              <w:ind w:firstLine="829"/>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A6728" w:rsidRDefault="00094F4A">
            <w:pPr>
              <w:pStyle w:val="1"/>
              <w:spacing w:after="0" w:line="240" w:lineRule="auto"/>
              <w:ind w:firstLine="829"/>
              <w:jc w:val="both"/>
            </w:pPr>
            <w: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5A6728" w:rsidRDefault="00094F4A">
            <w:pPr>
              <w:pStyle w:val="1"/>
              <w:spacing w:after="0" w:line="240" w:lineRule="auto"/>
              <w:ind w:firstLine="829"/>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A6728" w:rsidRDefault="00094F4A">
            <w:pPr>
              <w:pStyle w:val="1"/>
              <w:spacing w:after="0" w:line="240" w:lineRule="auto"/>
              <w:ind w:firstLine="829"/>
              <w:jc w:val="both"/>
            </w:pPr>
            <w:r>
              <w:t xml:space="preserve">5) если после троекратного объявления аукционистом цены договора ни один </w:t>
            </w:r>
          </w:p>
          <w:p w:rsidR="005A6728" w:rsidRDefault="00094F4A">
            <w:pPr>
              <w:pStyle w:val="1"/>
              <w:spacing w:after="0" w:line="240" w:lineRule="auto"/>
              <w:jc w:val="both"/>
            </w:pPr>
            <w:r>
              <w:t>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6728" w:rsidRDefault="00094F4A">
            <w:pPr>
              <w:pStyle w:val="1"/>
              <w:spacing w:after="0" w:line="240" w:lineRule="auto"/>
              <w:ind w:firstLine="829"/>
              <w:jc w:val="both"/>
            </w:pPr>
            <w: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6728" w:rsidRDefault="00094F4A">
            <w:pPr>
              <w:pStyle w:val="1"/>
              <w:spacing w:after="0" w:line="240" w:lineRule="auto"/>
              <w:ind w:firstLine="829"/>
              <w:jc w:val="both"/>
            </w:pPr>
            <w: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6728" w:rsidRDefault="00094F4A">
            <w:pPr>
              <w:pStyle w:val="1"/>
              <w:spacing w:after="0" w:line="240" w:lineRule="auto"/>
              <w:ind w:firstLine="829"/>
              <w:jc w:val="both"/>
            </w:pPr>
            <w:r>
              <w:t xml:space="preserve">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w:t>
            </w:r>
            <w:r>
              <w:lastRenderedPageBreak/>
              <w:t>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не ранее, чем через десять дней со дня размещения протокола проведения открытого аукциона на официальном сайте торгов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A6728" w:rsidRDefault="00094F4A">
            <w:pPr>
              <w:pStyle w:val="1"/>
              <w:spacing w:after="0" w:line="240" w:lineRule="auto"/>
              <w:ind w:firstLine="829"/>
              <w:jc w:val="both"/>
            </w:pPr>
            <w:r>
              <w:t>6.9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5A6728" w:rsidRDefault="00094F4A">
            <w:pPr>
              <w:pStyle w:val="1"/>
              <w:spacing w:after="0" w:line="240" w:lineRule="auto"/>
              <w:ind w:firstLine="829"/>
              <w:jc w:val="both"/>
            </w:pPr>
            <w:r>
              <w:t>6.10. Любой участник аукциона вправе осуществлять аудио- и/или видеозапись аукциона.</w:t>
            </w:r>
          </w:p>
          <w:p w:rsidR="005A6728" w:rsidRDefault="00094F4A">
            <w:pPr>
              <w:pStyle w:val="1"/>
              <w:spacing w:after="0" w:line="240" w:lineRule="auto"/>
              <w:ind w:firstLine="829"/>
              <w:jc w:val="both"/>
            </w:pPr>
            <w: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6728" w:rsidRDefault="00094F4A">
            <w:pPr>
              <w:pStyle w:val="1"/>
              <w:spacing w:after="0" w:line="240" w:lineRule="auto"/>
              <w:ind w:firstLine="829"/>
              <w:jc w:val="both"/>
            </w:pPr>
            <w:r>
              <w:t>6.12.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со дня подписания договора с победителем аукциона. Победителю аукциона сумма внесенного им задатка засчитывается  в счет исполнения обязательств по заключенному договору.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A6728" w:rsidRDefault="00094F4A">
            <w:pPr>
              <w:pStyle w:val="1"/>
              <w:spacing w:after="0" w:line="240" w:lineRule="auto"/>
              <w:ind w:firstLine="829"/>
              <w:jc w:val="both"/>
            </w:pPr>
            <w: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A6728" w:rsidRDefault="00094F4A">
            <w:pPr>
              <w:pStyle w:val="1"/>
              <w:spacing w:after="0" w:line="240" w:lineRule="auto"/>
              <w:ind w:firstLine="829"/>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5A6728" w:rsidRDefault="00094F4A">
            <w:pPr>
              <w:pStyle w:val="1"/>
              <w:spacing w:after="0" w:line="240" w:lineRule="auto"/>
              <w:ind w:firstLine="829"/>
              <w:jc w:val="both"/>
            </w:pPr>
            <w:r>
              <w:t xml:space="preserve">6.14. Протоколы, составленные в ходе проведения аукциона, заявки на участие </w:t>
            </w:r>
            <w:r>
              <w:lastRenderedPageBreak/>
              <w:t>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A6728" w:rsidRDefault="005A6728">
            <w:pPr>
              <w:pStyle w:val="1"/>
              <w:spacing w:after="0" w:line="240" w:lineRule="auto"/>
              <w:ind w:firstLine="829"/>
              <w:jc w:val="both"/>
              <w:rPr>
                <w:b/>
              </w:rPr>
            </w:pPr>
          </w:p>
          <w:p w:rsidR="005A6728" w:rsidRDefault="00094F4A">
            <w:pPr>
              <w:pStyle w:val="1"/>
              <w:spacing w:after="0" w:line="240" w:lineRule="auto"/>
              <w:ind w:firstLine="829"/>
              <w:jc w:val="both"/>
            </w:pPr>
            <w:r>
              <w:rPr>
                <w:b/>
              </w:rPr>
              <w:t> 7. Опубликование и размещение сообщения о результатах проведения аукциона, уведомление участников аукциона о результатах проведения аукциона</w:t>
            </w:r>
          </w:p>
          <w:p w:rsidR="005A6728" w:rsidRDefault="00094F4A">
            <w:pPr>
              <w:pStyle w:val="1"/>
              <w:spacing w:after="0" w:line="240" w:lineRule="auto"/>
              <w:ind w:firstLine="829"/>
              <w:jc w:val="both"/>
            </w:pPr>
            <w:r>
              <w:rPr>
                <w:b/>
              </w:rPr>
              <w:t> </w:t>
            </w:r>
            <w:r>
              <w:t>7.1. Протокол  об итогах аукциона размещается организатором аукциона на  официальном сайте торгов в сети «Интернет» и на официальном сайте Администрации в течение дня, следующего за днем подписания указанного протокола.</w:t>
            </w:r>
          </w:p>
          <w:p w:rsidR="005A6728" w:rsidRDefault="00094F4A">
            <w:pPr>
              <w:pStyle w:val="1"/>
              <w:spacing w:after="0" w:line="240" w:lineRule="auto"/>
              <w:ind w:firstLine="829"/>
              <w:jc w:val="both"/>
            </w:pPr>
            <w:r>
              <w:t>7.2. Любой участник аукциона вправе обратиться в письменном виде к организатору аукциона за разъяснениями результатов проведения аукциона, и организатор аукциона обязан представить ему в письменной форме соответствующие разъяснения в течение тридцати дней со дня получения такого обращения.</w:t>
            </w:r>
          </w:p>
          <w:p w:rsidR="005A6728" w:rsidRDefault="005A6728">
            <w:pPr>
              <w:pStyle w:val="1"/>
              <w:spacing w:after="0" w:line="240" w:lineRule="auto"/>
              <w:ind w:firstLine="829"/>
              <w:jc w:val="both"/>
              <w:rPr>
                <w:b/>
              </w:rPr>
            </w:pPr>
          </w:p>
          <w:p w:rsidR="005A6728" w:rsidRDefault="00094F4A">
            <w:pPr>
              <w:pStyle w:val="1"/>
              <w:spacing w:after="0" w:line="240" w:lineRule="auto"/>
              <w:ind w:firstLine="829"/>
              <w:jc w:val="both"/>
            </w:pPr>
            <w:r>
              <w:rPr>
                <w:b/>
              </w:rPr>
              <w:t>8. Порядок заключения договора аренды с победителем аукциона</w:t>
            </w:r>
          </w:p>
          <w:p w:rsidR="005A6728" w:rsidRDefault="00094F4A">
            <w:pPr>
              <w:pStyle w:val="1"/>
              <w:spacing w:after="0" w:line="240" w:lineRule="auto"/>
              <w:ind w:firstLine="829"/>
              <w:jc w:val="both"/>
            </w:pPr>
            <w:r>
              <w:t>8.1. 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5A6728" w:rsidRDefault="00094F4A">
            <w:pPr>
              <w:pStyle w:val="1"/>
              <w:spacing w:after="0" w:line="240" w:lineRule="auto"/>
              <w:ind w:firstLine="829"/>
              <w:jc w:val="both"/>
            </w:pPr>
            <w:r>
              <w:t xml:space="preserve">8.2. Победитель аукциона обязан подписать и представить организатору аукциона договор аренды </w:t>
            </w:r>
            <w:r>
              <w:rPr>
                <w:color w:val="000000"/>
              </w:rPr>
              <w:t>не позднее двадцати дней со дня оформления протокола об итогах аукциона.</w:t>
            </w:r>
          </w:p>
          <w:p w:rsidR="005A6728" w:rsidRDefault="00094F4A">
            <w:pPr>
              <w:pStyle w:val="1"/>
              <w:spacing w:after="0" w:line="240" w:lineRule="auto"/>
              <w:ind w:firstLine="829"/>
              <w:jc w:val="both"/>
            </w:pPr>
            <w:r>
              <w:t>8.3. В случае если победитель аукциона уклонился от подписания договора аренды, а также от заключения договора, аукционная комиссия вправе определить победителем участника аукциона, сделавшего предпоследнее предложение о цене договора.</w:t>
            </w:r>
          </w:p>
          <w:p w:rsidR="005A6728" w:rsidRDefault="00094F4A">
            <w:pPr>
              <w:pStyle w:val="1"/>
              <w:spacing w:after="0" w:line="240" w:lineRule="auto"/>
              <w:ind w:firstLine="829"/>
              <w:jc w:val="both"/>
            </w:pPr>
            <w:r>
              <w:t>8.4. В случае уклонения одной из сторон от заключения договора другая сторона вправе обратиться в суд с требованиями о понуждении заключить договор.</w:t>
            </w:r>
          </w:p>
          <w:p w:rsidR="005A6728" w:rsidRDefault="005A6728">
            <w:pPr>
              <w:pStyle w:val="1"/>
              <w:spacing w:after="0" w:line="240" w:lineRule="auto"/>
              <w:ind w:firstLine="829"/>
              <w:jc w:val="both"/>
              <w:rPr>
                <w:b/>
              </w:rPr>
            </w:pPr>
          </w:p>
          <w:p w:rsidR="005A6728" w:rsidRDefault="00094F4A">
            <w:pPr>
              <w:pStyle w:val="1"/>
              <w:spacing w:after="0" w:line="240" w:lineRule="auto"/>
              <w:ind w:firstLine="829"/>
              <w:jc w:val="both"/>
            </w:pPr>
            <w:r>
              <w:rPr>
                <w:b/>
              </w:rPr>
              <w:t>9. Недействительность результатов аукциона</w:t>
            </w:r>
          </w:p>
          <w:p w:rsidR="005A6728" w:rsidRDefault="00094F4A">
            <w:pPr>
              <w:pStyle w:val="1"/>
              <w:spacing w:after="0" w:line="240" w:lineRule="auto"/>
              <w:ind w:firstLine="829"/>
              <w:jc w:val="both"/>
            </w:pPr>
            <w:r>
              <w:t>9.1.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5A6728" w:rsidRDefault="00094F4A">
            <w:pPr>
              <w:pStyle w:val="1"/>
              <w:spacing w:after="0" w:line="240" w:lineRule="auto"/>
              <w:ind w:firstLine="829"/>
              <w:jc w:val="both"/>
            </w:pPr>
            <w:r>
              <w:t>9.2. Признание итогов аукциона недействительными влечет недействительность договора аренды, заключенного с победителем аукциона.</w:t>
            </w:r>
          </w:p>
          <w:p w:rsidR="005A6728" w:rsidRDefault="005A6728">
            <w:pPr>
              <w:pStyle w:val="1"/>
              <w:spacing w:after="0" w:line="240" w:lineRule="auto"/>
              <w:ind w:firstLine="829"/>
              <w:jc w:val="both"/>
              <w:rPr>
                <w:b/>
              </w:rPr>
            </w:pPr>
          </w:p>
          <w:p w:rsidR="005A6728" w:rsidRDefault="00094F4A">
            <w:pPr>
              <w:pStyle w:val="1"/>
              <w:spacing w:after="0" w:line="240" w:lineRule="auto"/>
              <w:ind w:firstLine="829"/>
              <w:jc w:val="both"/>
            </w:pPr>
            <w:r>
              <w:rPr>
                <w:b/>
              </w:rPr>
              <w:t>10.  Последствия признания аукциона несостоявшимся</w:t>
            </w:r>
          </w:p>
          <w:p w:rsidR="005A6728" w:rsidRDefault="00094F4A">
            <w:pPr>
              <w:pStyle w:val="1"/>
              <w:spacing w:after="0" w:line="240" w:lineRule="auto"/>
              <w:ind w:firstLine="829"/>
              <w:jc w:val="both"/>
            </w:pPr>
            <w:r>
              <w:t>10.1.  В случае если аукцион признан несостоявшимся, организатор аукциона вправе объявить о проведении нового аукциона.</w:t>
            </w:r>
          </w:p>
          <w:p w:rsidR="005A6728" w:rsidRDefault="00094F4A">
            <w:pPr>
              <w:pStyle w:val="1"/>
              <w:spacing w:after="0" w:line="240" w:lineRule="auto"/>
              <w:ind w:firstLine="829"/>
              <w:jc w:val="both"/>
              <w:rPr>
                <w:b/>
                <w:sz w:val="28"/>
              </w:rPr>
            </w:pPr>
            <w:r>
              <w:t>10.2.   В случае объявления о проведении нового аукциона, организатор аукциона вправе изменить условия аукциона. </w:t>
            </w:r>
          </w:p>
        </w:tc>
      </w:tr>
      <w:tr w:rsidR="005A6728">
        <w:tc>
          <w:tcPr>
            <w:tcW w:w="9073" w:type="dxa"/>
            <w:shd w:val="clear" w:color="auto" w:fill="auto"/>
          </w:tcPr>
          <w:p w:rsidR="005A6728" w:rsidRDefault="005A6728">
            <w:pPr>
              <w:pStyle w:val="1"/>
              <w:spacing w:after="0" w:line="240" w:lineRule="auto"/>
              <w:ind w:firstLine="709"/>
              <w:jc w:val="both"/>
            </w:pPr>
          </w:p>
          <w:p w:rsidR="005A6728" w:rsidRDefault="00094F4A">
            <w:pPr>
              <w:pStyle w:val="1"/>
              <w:spacing w:after="0" w:line="240" w:lineRule="auto"/>
              <w:ind w:firstLine="709"/>
              <w:jc w:val="both"/>
              <w:rPr>
                <w:sz w:val="20"/>
              </w:rPr>
            </w:pPr>
            <w:r>
              <w:rPr>
                <w:b/>
                <w:sz w:val="20"/>
              </w:rPr>
              <w:t>Часть II. Образцы форм необходимых документов</w:t>
            </w:r>
          </w:p>
          <w:p w:rsidR="005A6728" w:rsidRDefault="00094F4A">
            <w:pPr>
              <w:pStyle w:val="1"/>
              <w:spacing w:after="0" w:line="240" w:lineRule="auto"/>
              <w:ind w:firstLine="709"/>
              <w:jc w:val="both"/>
              <w:rPr>
                <w:sz w:val="20"/>
              </w:rPr>
            </w:pPr>
            <w:r>
              <w:rPr>
                <w:sz w:val="20"/>
              </w:rPr>
              <w:t>Форма  1</w:t>
            </w:r>
          </w:p>
          <w:p w:rsidR="005A6728" w:rsidRDefault="00094F4A">
            <w:pPr>
              <w:pStyle w:val="1"/>
              <w:spacing w:after="0" w:line="240" w:lineRule="auto"/>
              <w:ind w:firstLine="709"/>
              <w:jc w:val="both"/>
              <w:rPr>
                <w:sz w:val="20"/>
              </w:rPr>
            </w:pPr>
            <w:r>
              <w:rPr>
                <w:sz w:val="20"/>
              </w:rPr>
              <w:t>(образец)</w:t>
            </w:r>
          </w:p>
          <w:p w:rsidR="005A6728" w:rsidRDefault="00094F4A">
            <w:pPr>
              <w:pStyle w:val="1"/>
              <w:spacing w:after="0" w:line="240" w:lineRule="auto"/>
              <w:ind w:firstLine="709"/>
              <w:jc w:val="both"/>
              <w:rPr>
                <w:sz w:val="20"/>
              </w:rPr>
            </w:pPr>
            <w:r>
              <w:rPr>
                <w:sz w:val="20"/>
              </w:rPr>
              <w:t> </w:t>
            </w:r>
          </w:p>
          <w:p w:rsidR="005A6728" w:rsidRDefault="00094F4A">
            <w:pPr>
              <w:pStyle w:val="1"/>
              <w:spacing w:after="0" w:line="240" w:lineRule="auto"/>
              <w:ind w:left="97" w:firstLine="709"/>
              <w:jc w:val="both"/>
              <w:rPr>
                <w:sz w:val="20"/>
              </w:rPr>
            </w:pPr>
            <w:r>
              <w:rPr>
                <w:sz w:val="20"/>
              </w:rPr>
              <w:t>Заявка</w:t>
            </w:r>
          </w:p>
          <w:p w:rsidR="005A6728" w:rsidRDefault="00094F4A">
            <w:pPr>
              <w:pStyle w:val="1"/>
              <w:spacing w:after="0" w:line="240" w:lineRule="auto"/>
              <w:ind w:left="97" w:firstLine="709"/>
              <w:jc w:val="both"/>
              <w:rPr>
                <w:sz w:val="20"/>
              </w:rPr>
            </w:pPr>
            <w:r>
              <w:rPr>
                <w:sz w:val="20"/>
              </w:rPr>
              <w:t>НА УЧАСТИЕ В АУКЦИОНЕ</w:t>
            </w:r>
          </w:p>
          <w:p w:rsidR="005A6728" w:rsidRDefault="00094F4A">
            <w:pPr>
              <w:pStyle w:val="1"/>
              <w:spacing w:after="0" w:line="240" w:lineRule="auto"/>
              <w:ind w:left="97" w:firstLine="709"/>
              <w:jc w:val="both"/>
              <w:rPr>
                <w:sz w:val="20"/>
              </w:rPr>
            </w:pPr>
            <w:r>
              <w:rPr>
                <w:sz w:val="20"/>
              </w:rPr>
              <w:t xml:space="preserve">1. Ознакомившись с информационным сообщением о проведении аукциона на право заключения договора аренды  ___________________________________________ </w:t>
            </w:r>
          </w:p>
          <w:p w:rsidR="005A6728" w:rsidRDefault="00094F4A">
            <w:pPr>
              <w:pStyle w:val="1"/>
              <w:spacing w:after="0" w:line="240" w:lineRule="auto"/>
              <w:ind w:left="97" w:firstLine="709"/>
              <w:jc w:val="both"/>
              <w:rPr>
                <w:sz w:val="16"/>
              </w:rPr>
            </w:pPr>
            <w:r>
              <w:rPr>
                <w:sz w:val="20"/>
              </w:rPr>
              <w:t xml:space="preserve">                                                 </w:t>
            </w:r>
            <w:r>
              <w:rPr>
                <w:sz w:val="16"/>
              </w:rPr>
              <w:t xml:space="preserve">(полное наименование предмета аукциона и характеризующие </w:t>
            </w:r>
          </w:p>
          <w:p w:rsidR="005A6728" w:rsidRDefault="00094F4A">
            <w:pPr>
              <w:pStyle w:val="1"/>
              <w:spacing w:after="0" w:line="240" w:lineRule="auto"/>
              <w:ind w:left="97"/>
              <w:jc w:val="both"/>
              <w:rPr>
                <w:sz w:val="20"/>
              </w:rPr>
            </w:pPr>
            <w:r>
              <w:rPr>
                <w:sz w:val="16"/>
              </w:rPr>
              <w:t>_____________________________________,</w:t>
            </w:r>
            <w:r>
              <w:rPr>
                <w:sz w:val="20"/>
              </w:rPr>
              <w:t xml:space="preserve"> и документацией об аукционе, а также изучив </w:t>
            </w:r>
            <w:r>
              <w:rPr>
                <w:sz w:val="16"/>
              </w:rPr>
              <w:t xml:space="preserve">                                           </w:t>
            </w:r>
          </w:p>
          <w:p w:rsidR="005A6728" w:rsidRDefault="00094F4A">
            <w:pPr>
              <w:pStyle w:val="1"/>
              <w:spacing w:after="0" w:line="240" w:lineRule="auto"/>
              <w:ind w:left="97"/>
              <w:jc w:val="both"/>
              <w:rPr>
                <w:sz w:val="16"/>
              </w:rPr>
            </w:pPr>
            <w:r>
              <w:rPr>
                <w:sz w:val="20"/>
              </w:rPr>
              <w:t xml:space="preserve">  е</w:t>
            </w:r>
            <w:r>
              <w:rPr>
                <w:sz w:val="16"/>
              </w:rPr>
              <w:t xml:space="preserve">го данные </w:t>
            </w:r>
          </w:p>
          <w:p w:rsidR="005A6728" w:rsidRDefault="00094F4A">
            <w:pPr>
              <w:pStyle w:val="1"/>
              <w:spacing w:after="0" w:line="240" w:lineRule="auto"/>
              <w:ind w:left="97"/>
              <w:jc w:val="both"/>
              <w:rPr>
                <w:sz w:val="20"/>
              </w:rPr>
            </w:pPr>
            <w:r>
              <w:rPr>
                <w:sz w:val="20"/>
              </w:rPr>
              <w:t>объект аренды______________________________________________________________</w:t>
            </w:r>
          </w:p>
          <w:p w:rsidR="005A6728" w:rsidRDefault="00094F4A">
            <w:pPr>
              <w:pStyle w:val="1"/>
              <w:spacing w:after="0" w:line="240" w:lineRule="auto"/>
              <w:ind w:left="97"/>
              <w:jc w:val="both"/>
              <w:rPr>
                <w:sz w:val="16"/>
              </w:rPr>
            </w:pPr>
            <w:r>
              <w:rPr>
                <w:sz w:val="16"/>
              </w:rPr>
              <w:t>                                (для юридического лица - полное наименование;  для физического лица – Ф.И.О.)</w:t>
            </w:r>
          </w:p>
          <w:p w:rsidR="005A6728" w:rsidRDefault="00094F4A">
            <w:pPr>
              <w:pStyle w:val="1"/>
              <w:spacing w:after="0" w:line="240" w:lineRule="auto"/>
              <w:ind w:left="97"/>
              <w:jc w:val="both"/>
              <w:rPr>
                <w:sz w:val="20"/>
              </w:rPr>
            </w:pPr>
            <w:r>
              <w:rPr>
                <w:sz w:val="16"/>
              </w:rPr>
              <w:t>________________</w:t>
            </w:r>
            <w:r>
              <w:rPr>
                <w:sz w:val="20"/>
              </w:rPr>
              <w:t>(далее-Заявитель), в лице_____________________________________ , действующего на основании _______________________________________, просит принять настоящую заявку на участие в аукционе по лоту №_________ на право заключения договора аренды, проводимого муниципальным унитарным предприятием Банно-прачечный комбинат «</w:t>
            </w:r>
            <w:proofErr w:type="spellStart"/>
            <w:r>
              <w:rPr>
                <w:sz w:val="20"/>
              </w:rPr>
              <w:t>Латона</w:t>
            </w:r>
            <w:proofErr w:type="spellEnd"/>
            <w:r>
              <w:rPr>
                <w:sz w:val="20"/>
              </w:rPr>
              <w:t xml:space="preserve">» муниципального образования «город Десногорск» Смоленской области (далее – «Организатор аукциона») «___» _____ 2020г. в 10 час. 00 мин. по адресу: 216400, Смоленская область, г. Десногорск, 3 </w:t>
            </w:r>
            <w:proofErr w:type="spellStart"/>
            <w:r>
              <w:rPr>
                <w:sz w:val="20"/>
              </w:rPr>
              <w:t>мкр</w:t>
            </w:r>
            <w:proofErr w:type="spellEnd"/>
            <w:r>
              <w:rPr>
                <w:sz w:val="20"/>
              </w:rPr>
              <w:t>., БПК «</w:t>
            </w:r>
            <w:proofErr w:type="spellStart"/>
            <w:r>
              <w:rPr>
                <w:sz w:val="20"/>
              </w:rPr>
              <w:t>Латона</w:t>
            </w:r>
            <w:proofErr w:type="spellEnd"/>
            <w:r>
              <w:rPr>
                <w:sz w:val="20"/>
              </w:rPr>
              <w:t>», кабинет директора.</w:t>
            </w:r>
          </w:p>
          <w:p w:rsidR="005A6728" w:rsidRDefault="00094F4A">
            <w:pPr>
              <w:pStyle w:val="1"/>
              <w:spacing w:after="0" w:line="240" w:lineRule="auto"/>
              <w:ind w:left="97"/>
              <w:jc w:val="both"/>
              <w:rPr>
                <w:sz w:val="20"/>
              </w:rPr>
            </w:pPr>
            <w:r>
              <w:rPr>
                <w:sz w:val="20"/>
              </w:rPr>
              <w:t>Целевое использование нежилого фонда-_____________​​​​​__________________________</w:t>
            </w:r>
          </w:p>
          <w:p w:rsidR="005A6728" w:rsidRDefault="00094F4A">
            <w:pPr>
              <w:pStyle w:val="1"/>
              <w:spacing w:after="0" w:line="240" w:lineRule="auto"/>
              <w:ind w:left="97"/>
              <w:jc w:val="both"/>
              <w:rPr>
                <w:sz w:val="20"/>
              </w:rPr>
            </w:pPr>
            <w:r>
              <w:rPr>
                <w:sz w:val="20"/>
              </w:rPr>
              <w:t xml:space="preserve">             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информационном сообщении о проведении аукциона, документации об аукционе.</w:t>
            </w:r>
          </w:p>
          <w:p w:rsidR="005A6728" w:rsidRDefault="00094F4A">
            <w:pPr>
              <w:pStyle w:val="1"/>
              <w:spacing w:after="0" w:line="240" w:lineRule="auto"/>
              <w:ind w:left="97" w:firstLine="709"/>
              <w:jc w:val="both"/>
              <w:rPr>
                <w:sz w:val="20"/>
              </w:rPr>
            </w:pPr>
            <w:r>
              <w:rPr>
                <w:sz w:val="20"/>
              </w:rPr>
              <w:t>3. Настоящим подтверждаем, что Заявитель не находится в состоянии реорганизации, ликвидации, банкротства, его деятельность не приостановлена,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5A6728" w:rsidRDefault="00094F4A">
            <w:pPr>
              <w:pStyle w:val="1"/>
              <w:spacing w:after="0" w:line="240" w:lineRule="auto"/>
              <w:ind w:left="97" w:firstLine="709"/>
              <w:jc w:val="both"/>
              <w:rPr>
                <w:sz w:val="20"/>
              </w:rPr>
            </w:pPr>
            <w:r>
              <w:rPr>
                <w:sz w:val="20"/>
              </w:rPr>
              <w:t>  Гарантируем достоверность сведений, представленных в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5A6728" w:rsidRDefault="00094F4A">
            <w:pPr>
              <w:pStyle w:val="1"/>
              <w:spacing w:after="0" w:line="240" w:lineRule="auto"/>
              <w:ind w:left="97" w:firstLine="709"/>
              <w:jc w:val="both"/>
              <w:rPr>
                <w:sz w:val="20"/>
              </w:rPr>
            </w:pPr>
            <w:r>
              <w:rPr>
                <w:sz w:val="20"/>
              </w:rPr>
              <w:t>4. В случае признания победителем аукциона Заявитель обязуется:</w:t>
            </w:r>
          </w:p>
          <w:p w:rsidR="005A6728" w:rsidRDefault="00094F4A">
            <w:pPr>
              <w:pStyle w:val="1"/>
              <w:spacing w:after="0" w:line="240" w:lineRule="auto"/>
              <w:ind w:left="97" w:firstLine="709"/>
              <w:jc w:val="both"/>
              <w:rPr>
                <w:sz w:val="20"/>
              </w:rPr>
            </w:pPr>
            <w:r>
              <w:rPr>
                <w:sz w:val="20"/>
              </w:rPr>
              <w:t>- заключить договор аренды муниципального имущества в течение 20-ти дней</w:t>
            </w:r>
            <w:r>
              <w:rPr>
                <w:color w:val="C00000"/>
                <w:sz w:val="20"/>
              </w:rPr>
              <w:t xml:space="preserve"> </w:t>
            </w:r>
            <w:r>
              <w:rPr>
                <w:sz w:val="20"/>
              </w:rPr>
              <w:t>с момента подписания протокола;</w:t>
            </w:r>
          </w:p>
          <w:p w:rsidR="005A6728" w:rsidRDefault="00094F4A">
            <w:pPr>
              <w:pStyle w:val="1"/>
              <w:spacing w:after="0" w:line="240" w:lineRule="auto"/>
              <w:ind w:left="97" w:firstLine="709"/>
              <w:jc w:val="both"/>
              <w:rPr>
                <w:sz w:val="20"/>
              </w:rPr>
            </w:pPr>
            <w:r>
              <w:rPr>
                <w:sz w:val="20"/>
              </w:rPr>
              <w:t>- оплачивать стоимость арендной платы, в порядке и сроки, установленные договором аренды муниципального имущества, по форме, установленной документацией об аукционе.</w:t>
            </w:r>
          </w:p>
          <w:p w:rsidR="005A6728" w:rsidRDefault="00094F4A">
            <w:pPr>
              <w:pStyle w:val="1"/>
              <w:spacing w:after="0" w:line="240" w:lineRule="auto"/>
              <w:ind w:left="97" w:firstLine="709"/>
              <w:jc w:val="both"/>
              <w:rPr>
                <w:sz w:val="20"/>
              </w:rPr>
            </w:pPr>
            <w:r>
              <w:rPr>
                <w:sz w:val="20"/>
              </w:rPr>
              <w:t>5. Заявитель осведомлен о техническом состоянии предмета аренды и согласен с тем, что:</w:t>
            </w:r>
          </w:p>
          <w:p w:rsidR="005A6728" w:rsidRDefault="00094F4A">
            <w:pPr>
              <w:pStyle w:val="1"/>
              <w:spacing w:after="0" w:line="240" w:lineRule="auto"/>
              <w:ind w:left="97" w:firstLine="709"/>
              <w:jc w:val="both"/>
              <w:rPr>
                <w:sz w:val="20"/>
              </w:rPr>
            </w:pPr>
            <w:r>
              <w:rPr>
                <w:sz w:val="20"/>
              </w:rPr>
              <w:t>- организатор аукциона не несёт ответственности за ущерб, который может быть причинен Заявителю отменой аукциона или снятием с аукциона части объектов недвижимого имущества, передаваемого в аренду,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5A6728" w:rsidRDefault="00094F4A">
            <w:pPr>
              <w:pStyle w:val="1"/>
              <w:spacing w:after="0" w:line="240" w:lineRule="auto"/>
              <w:ind w:left="97" w:firstLine="709"/>
              <w:jc w:val="both"/>
              <w:rPr>
                <w:sz w:val="20"/>
              </w:rPr>
            </w:pPr>
            <w:r>
              <w:rPr>
                <w:sz w:val="20"/>
              </w:rPr>
              <w:t>6. Заявитель осведомлен о том, что он вправе отозвать настоящую заявку до момента приобретения им статуса участника аукциона.</w:t>
            </w:r>
          </w:p>
          <w:p w:rsidR="005A6728" w:rsidRDefault="00094F4A">
            <w:pPr>
              <w:pStyle w:val="1"/>
              <w:spacing w:after="0" w:line="240" w:lineRule="auto"/>
              <w:ind w:left="97" w:firstLine="709"/>
              <w:jc w:val="both"/>
              <w:rPr>
                <w:sz w:val="20"/>
              </w:rPr>
            </w:pPr>
            <w:r>
              <w:rPr>
                <w:sz w:val="20"/>
              </w:rPr>
              <w:t>Приложения:</w:t>
            </w:r>
          </w:p>
          <w:p w:rsidR="005A6728" w:rsidRDefault="00094F4A">
            <w:pPr>
              <w:pStyle w:val="1"/>
              <w:numPr>
                <w:ilvl w:val="0"/>
                <w:numId w:val="1"/>
              </w:numPr>
              <w:spacing w:after="0" w:line="240" w:lineRule="auto"/>
              <w:ind w:left="97" w:firstLine="709"/>
              <w:jc w:val="both"/>
              <w:rPr>
                <w:sz w:val="20"/>
              </w:rPr>
            </w:pPr>
            <w:r>
              <w:rPr>
                <w:sz w:val="20"/>
              </w:rPr>
              <w:t xml:space="preserve">Анкета участника аукциона (Форма 2); </w:t>
            </w:r>
          </w:p>
          <w:p w:rsidR="005A6728" w:rsidRDefault="00094F4A">
            <w:pPr>
              <w:pStyle w:val="1"/>
              <w:numPr>
                <w:ilvl w:val="0"/>
                <w:numId w:val="1"/>
              </w:numPr>
              <w:spacing w:after="0" w:line="240" w:lineRule="auto"/>
              <w:ind w:left="97" w:firstLine="709"/>
              <w:jc w:val="both"/>
              <w:rPr>
                <w:color w:val="000000"/>
                <w:sz w:val="20"/>
              </w:rPr>
            </w:pPr>
            <w:r>
              <w:rPr>
                <w:sz w:val="20"/>
              </w:rPr>
              <w:t>________________________________________________________________</w:t>
            </w:r>
            <w:r>
              <w:rPr>
                <w:color w:val="000000"/>
                <w:sz w:val="20"/>
              </w:rPr>
              <w:t xml:space="preserve"> </w:t>
            </w:r>
          </w:p>
          <w:p w:rsidR="005A6728" w:rsidRDefault="00094F4A">
            <w:pPr>
              <w:pStyle w:val="1"/>
              <w:numPr>
                <w:ilvl w:val="0"/>
                <w:numId w:val="1"/>
              </w:numPr>
              <w:spacing w:after="0" w:line="240" w:lineRule="auto"/>
              <w:ind w:left="97" w:firstLine="709"/>
              <w:jc w:val="both"/>
              <w:rPr>
                <w:color w:val="000000"/>
                <w:sz w:val="20"/>
              </w:rPr>
            </w:pPr>
            <w:r>
              <w:rPr>
                <w:rFonts w:ascii="TimesNewRoman" w:hAnsi="TimesNewRoman"/>
                <w:color w:val="000000"/>
                <w:sz w:val="20"/>
              </w:rPr>
              <w:t>________________________________________________________________</w:t>
            </w:r>
          </w:p>
          <w:p w:rsidR="005A6728" w:rsidRDefault="00094F4A">
            <w:pPr>
              <w:pStyle w:val="1"/>
              <w:numPr>
                <w:ilvl w:val="0"/>
                <w:numId w:val="1"/>
              </w:numPr>
              <w:spacing w:after="0" w:line="240" w:lineRule="auto"/>
              <w:ind w:left="97" w:firstLine="709"/>
              <w:jc w:val="both"/>
              <w:rPr>
                <w:color w:val="000000"/>
                <w:sz w:val="20"/>
              </w:rPr>
            </w:pPr>
            <w:r>
              <w:rPr>
                <w:color w:val="000000"/>
                <w:sz w:val="20"/>
              </w:rPr>
              <w:t>________________________________________________________________</w:t>
            </w:r>
          </w:p>
          <w:p w:rsidR="005A6728" w:rsidRDefault="00094F4A">
            <w:pPr>
              <w:pStyle w:val="1"/>
              <w:numPr>
                <w:ilvl w:val="0"/>
                <w:numId w:val="1"/>
              </w:numPr>
              <w:spacing w:after="0" w:line="240" w:lineRule="auto"/>
              <w:ind w:left="97" w:firstLine="709"/>
              <w:jc w:val="both"/>
              <w:rPr>
                <w:sz w:val="20"/>
              </w:rPr>
            </w:pPr>
            <w:r>
              <w:rPr>
                <w:color w:val="000000"/>
                <w:sz w:val="20"/>
              </w:rPr>
              <w:t>________________________________________________________________</w:t>
            </w:r>
          </w:p>
          <w:p w:rsidR="005A6728" w:rsidRDefault="00094F4A">
            <w:pPr>
              <w:pStyle w:val="1"/>
              <w:numPr>
                <w:ilvl w:val="0"/>
                <w:numId w:val="1"/>
              </w:numPr>
              <w:spacing w:after="0" w:line="240" w:lineRule="auto"/>
              <w:ind w:left="97" w:firstLine="709"/>
              <w:jc w:val="both"/>
              <w:rPr>
                <w:sz w:val="20"/>
              </w:rPr>
            </w:pPr>
            <w:r>
              <w:rPr>
                <w:rFonts w:ascii="TimesNewRoman" w:hAnsi="TimesNewRoman"/>
                <w:color w:val="000000"/>
                <w:sz w:val="20"/>
              </w:rPr>
              <w:t>________________________________________________________________</w:t>
            </w:r>
          </w:p>
          <w:p w:rsidR="005A6728" w:rsidRDefault="00094F4A">
            <w:pPr>
              <w:pStyle w:val="1"/>
              <w:numPr>
                <w:ilvl w:val="0"/>
                <w:numId w:val="1"/>
              </w:numPr>
              <w:spacing w:after="0" w:line="240" w:lineRule="auto"/>
              <w:ind w:left="97" w:firstLine="709"/>
              <w:jc w:val="both"/>
              <w:rPr>
                <w:sz w:val="20"/>
              </w:rPr>
            </w:pPr>
            <w:r>
              <w:rPr>
                <w:rFonts w:ascii="TimesNewRoman" w:hAnsi="TimesNewRoman"/>
                <w:color w:val="000000"/>
                <w:sz w:val="20"/>
              </w:rPr>
              <w:t>________________________________________________________________</w:t>
            </w:r>
          </w:p>
          <w:p w:rsidR="005A6728" w:rsidRDefault="00094F4A">
            <w:pPr>
              <w:pStyle w:val="1"/>
              <w:numPr>
                <w:ilvl w:val="0"/>
                <w:numId w:val="1"/>
              </w:numPr>
              <w:spacing w:after="0" w:line="240" w:lineRule="auto"/>
              <w:ind w:left="97" w:firstLine="709"/>
              <w:jc w:val="both"/>
              <w:rPr>
                <w:sz w:val="20"/>
              </w:rPr>
            </w:pPr>
            <w:r>
              <w:rPr>
                <w:rFonts w:ascii="TimesNewRoman" w:hAnsi="TimesNewRoman"/>
                <w:color w:val="000000"/>
                <w:sz w:val="20"/>
              </w:rPr>
              <w:t>Иные документы, указанные в документации об аукционе;</w:t>
            </w:r>
            <w:r>
              <w:rPr>
                <w:sz w:val="20"/>
              </w:rPr>
              <w:t xml:space="preserve"> </w:t>
            </w:r>
          </w:p>
          <w:p w:rsidR="005A6728" w:rsidRDefault="00094F4A">
            <w:pPr>
              <w:pStyle w:val="1"/>
              <w:numPr>
                <w:ilvl w:val="0"/>
                <w:numId w:val="1"/>
              </w:numPr>
              <w:spacing w:after="0" w:line="240" w:lineRule="auto"/>
              <w:ind w:left="97" w:firstLine="709"/>
              <w:jc w:val="both"/>
              <w:rPr>
                <w:sz w:val="20"/>
              </w:rPr>
            </w:pPr>
            <w:r>
              <w:rPr>
                <w:rFonts w:ascii="TimesNewRoman" w:hAnsi="TimesNewRoman"/>
                <w:color w:val="000000"/>
                <w:sz w:val="20"/>
              </w:rPr>
              <w:t>Опись представленных документов с указанием количества листов (Форма №3);</w:t>
            </w:r>
            <w:r>
              <w:rPr>
                <w:sz w:val="20"/>
              </w:rPr>
              <w:t xml:space="preserve"> </w:t>
            </w:r>
          </w:p>
          <w:p w:rsidR="005A6728" w:rsidRDefault="00094F4A">
            <w:pPr>
              <w:pStyle w:val="1"/>
              <w:numPr>
                <w:ilvl w:val="0"/>
                <w:numId w:val="1"/>
              </w:numPr>
              <w:spacing w:after="0" w:line="240" w:lineRule="auto"/>
              <w:ind w:left="97" w:firstLine="709"/>
              <w:jc w:val="both"/>
              <w:rPr>
                <w:sz w:val="20"/>
              </w:rPr>
            </w:pPr>
            <w:r>
              <w:rPr>
                <w:sz w:val="20"/>
              </w:rPr>
              <w:t>Дополнительные документы: _______________________________________</w:t>
            </w:r>
          </w:p>
          <w:p w:rsidR="005A6728" w:rsidRDefault="00094F4A">
            <w:pPr>
              <w:pStyle w:val="1"/>
              <w:spacing w:after="0" w:line="240" w:lineRule="auto"/>
              <w:ind w:left="97" w:firstLine="709"/>
              <w:jc w:val="both"/>
              <w:rPr>
                <w:sz w:val="20"/>
              </w:rPr>
            </w:pPr>
            <w:r>
              <w:rPr>
                <w:sz w:val="20"/>
              </w:rPr>
              <w:t> </w:t>
            </w:r>
          </w:p>
          <w:p w:rsidR="005A6728" w:rsidRDefault="00094F4A">
            <w:pPr>
              <w:pStyle w:val="1"/>
              <w:spacing w:after="0" w:line="240" w:lineRule="auto"/>
              <w:ind w:left="97" w:firstLine="709"/>
              <w:jc w:val="both"/>
              <w:rPr>
                <w:sz w:val="20"/>
              </w:rPr>
            </w:pPr>
            <w:r>
              <w:rPr>
                <w:sz w:val="20"/>
              </w:rPr>
              <w:t>Сведения о месте нахождения и банковские реквизиты Заявителя:</w:t>
            </w:r>
          </w:p>
          <w:p w:rsidR="005A6728" w:rsidRDefault="00094F4A">
            <w:pPr>
              <w:pStyle w:val="1"/>
              <w:spacing w:after="0" w:line="240" w:lineRule="auto"/>
              <w:ind w:left="97" w:firstLine="709"/>
              <w:jc w:val="both"/>
              <w:rPr>
                <w:sz w:val="20"/>
              </w:rPr>
            </w:pPr>
            <w:r>
              <w:rPr>
                <w:sz w:val="20"/>
              </w:rPr>
              <w:t>__________________________________________________________________</w:t>
            </w:r>
          </w:p>
          <w:p w:rsidR="005A6728" w:rsidRDefault="00094F4A">
            <w:pPr>
              <w:pStyle w:val="1"/>
              <w:spacing w:after="0" w:line="240" w:lineRule="auto"/>
              <w:ind w:left="97" w:firstLine="709"/>
              <w:jc w:val="both"/>
              <w:rPr>
                <w:sz w:val="20"/>
              </w:rPr>
            </w:pPr>
            <w:r>
              <w:rPr>
                <w:sz w:val="20"/>
              </w:rPr>
              <w:t>__________________________________________________________________</w:t>
            </w:r>
          </w:p>
          <w:p w:rsidR="005A6728" w:rsidRDefault="00094F4A">
            <w:pPr>
              <w:pStyle w:val="1"/>
              <w:spacing w:after="0" w:line="240" w:lineRule="auto"/>
              <w:ind w:left="97" w:firstLine="709"/>
              <w:jc w:val="both"/>
              <w:rPr>
                <w:sz w:val="20"/>
              </w:rPr>
            </w:pPr>
            <w:r>
              <w:rPr>
                <w:sz w:val="20"/>
              </w:rPr>
              <w:t>__________________________________________________________________</w:t>
            </w:r>
          </w:p>
          <w:p w:rsidR="005A6728" w:rsidRDefault="00094F4A">
            <w:pPr>
              <w:pStyle w:val="1"/>
              <w:spacing w:after="0" w:line="240" w:lineRule="auto"/>
              <w:ind w:left="97" w:firstLine="709"/>
              <w:jc w:val="both"/>
              <w:rPr>
                <w:sz w:val="20"/>
              </w:rPr>
            </w:pPr>
            <w:r>
              <w:rPr>
                <w:sz w:val="20"/>
              </w:rPr>
              <w:t>__________________________________________________________________</w:t>
            </w:r>
          </w:p>
          <w:p w:rsidR="005A6728" w:rsidRDefault="00094F4A">
            <w:pPr>
              <w:pStyle w:val="1"/>
              <w:spacing w:after="0" w:line="240" w:lineRule="auto"/>
              <w:ind w:left="97" w:firstLine="709"/>
              <w:jc w:val="both"/>
              <w:rPr>
                <w:sz w:val="20"/>
              </w:rPr>
            </w:pPr>
            <w:r>
              <w:rPr>
                <w:sz w:val="20"/>
              </w:rPr>
              <w:t>Подпись Заявителя</w:t>
            </w:r>
          </w:p>
          <w:p w:rsidR="005A6728" w:rsidRDefault="00094F4A">
            <w:pPr>
              <w:pStyle w:val="1"/>
              <w:spacing w:after="0" w:line="240" w:lineRule="auto"/>
              <w:ind w:left="97" w:firstLine="709"/>
              <w:jc w:val="both"/>
              <w:rPr>
                <w:sz w:val="20"/>
              </w:rPr>
            </w:pPr>
            <w:r>
              <w:rPr>
                <w:sz w:val="20"/>
              </w:rPr>
              <w:t>(полномочного представителя Заявителя)</w:t>
            </w:r>
          </w:p>
          <w:p w:rsidR="005A6728" w:rsidRDefault="00094F4A">
            <w:pPr>
              <w:pStyle w:val="1"/>
              <w:spacing w:after="0" w:line="240" w:lineRule="auto"/>
              <w:ind w:left="97" w:firstLine="709"/>
              <w:jc w:val="both"/>
              <w:rPr>
                <w:sz w:val="20"/>
              </w:rPr>
            </w:pPr>
            <w:r>
              <w:rPr>
                <w:sz w:val="20"/>
              </w:rPr>
              <w:t>_______________________/_____________/</w:t>
            </w:r>
          </w:p>
          <w:p w:rsidR="005A6728" w:rsidRDefault="00094F4A">
            <w:pPr>
              <w:pStyle w:val="1"/>
              <w:spacing w:after="0" w:line="240" w:lineRule="auto"/>
              <w:ind w:left="97" w:firstLine="709"/>
              <w:jc w:val="both"/>
              <w:rPr>
                <w:sz w:val="20"/>
              </w:rPr>
            </w:pPr>
            <w:proofErr w:type="spellStart"/>
            <w:r>
              <w:rPr>
                <w:sz w:val="20"/>
              </w:rPr>
              <w:t>М.п</w:t>
            </w:r>
            <w:proofErr w:type="spellEnd"/>
            <w:r>
              <w:rPr>
                <w:sz w:val="20"/>
              </w:rPr>
              <w:t>.</w:t>
            </w:r>
          </w:p>
          <w:p w:rsidR="005A6728" w:rsidRDefault="00094F4A">
            <w:pPr>
              <w:pStyle w:val="1"/>
              <w:spacing w:after="0" w:line="240" w:lineRule="auto"/>
              <w:ind w:left="97" w:firstLine="709"/>
              <w:jc w:val="both"/>
              <w:rPr>
                <w:sz w:val="20"/>
              </w:rPr>
            </w:pPr>
            <w:r>
              <w:rPr>
                <w:sz w:val="20"/>
              </w:rPr>
              <w:t>«___»___________________ 20____г.</w:t>
            </w:r>
          </w:p>
          <w:p w:rsidR="00084AD7" w:rsidRDefault="00084AD7">
            <w:pPr>
              <w:pStyle w:val="1"/>
              <w:spacing w:after="0" w:line="240" w:lineRule="auto"/>
              <w:ind w:firstLine="709"/>
              <w:jc w:val="both"/>
            </w:pPr>
          </w:p>
          <w:p w:rsidR="005A6728" w:rsidRDefault="00094F4A">
            <w:pPr>
              <w:pStyle w:val="1"/>
              <w:spacing w:after="0" w:line="240" w:lineRule="auto"/>
              <w:ind w:firstLine="709"/>
              <w:jc w:val="both"/>
            </w:pPr>
            <w:r>
              <w:lastRenderedPageBreak/>
              <w:t>Форма  2</w:t>
            </w:r>
          </w:p>
          <w:p w:rsidR="005A6728" w:rsidRDefault="00094F4A">
            <w:pPr>
              <w:pStyle w:val="1"/>
              <w:spacing w:after="0" w:line="240" w:lineRule="auto"/>
              <w:ind w:firstLine="709"/>
              <w:jc w:val="both"/>
            </w:pPr>
            <w:r>
              <w:t>(Образец)</w:t>
            </w:r>
          </w:p>
          <w:p w:rsidR="005A6728" w:rsidRDefault="00094F4A">
            <w:pPr>
              <w:pStyle w:val="1"/>
              <w:spacing w:after="0" w:line="240" w:lineRule="auto"/>
              <w:ind w:firstLine="709"/>
              <w:jc w:val="both"/>
            </w:pPr>
            <w:r>
              <w:rPr>
                <w:b/>
              </w:rPr>
              <w:t>АНКЕТА УЧАСТНИКА АУКЦИОНА</w:t>
            </w:r>
          </w:p>
          <w:p w:rsidR="005A6728" w:rsidRDefault="00094F4A">
            <w:pPr>
              <w:pStyle w:val="1"/>
              <w:spacing w:after="0" w:line="240" w:lineRule="auto"/>
              <w:ind w:firstLine="709"/>
              <w:jc w:val="both"/>
            </w:pPr>
            <w:r>
              <w:t> </w:t>
            </w:r>
          </w:p>
          <w:tbl>
            <w:tblPr>
              <w:tblW w:w="9018"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000" w:firstRow="0" w:lastRow="0" w:firstColumn="0" w:lastColumn="0" w:noHBand="0" w:noVBand="0"/>
            </w:tblPr>
            <w:tblGrid>
              <w:gridCol w:w="4183"/>
              <w:gridCol w:w="4835"/>
            </w:tblGrid>
            <w:tr w:rsidR="005A6728">
              <w:trPr>
                <w:trHeight w:val="567"/>
              </w:trPr>
              <w:tc>
                <w:tcPr>
                  <w:tcW w:w="418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Полное наименование</w:t>
                  </w:r>
                </w:p>
              </w:tc>
              <w:tc>
                <w:tcPr>
                  <w:tcW w:w="4834" w:type="dxa"/>
                  <w:tcBorders>
                    <w:top w:val="single" w:sz="8" w:space="0" w:color="000001"/>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Краткое наименование</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left="688" w:hanging="567"/>
                    <w:jc w:val="both"/>
                    <w:rPr>
                      <w:sz w:val="20"/>
                    </w:rPr>
                  </w:pPr>
                  <w:r>
                    <w:t>Организационно-правовая  форма</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Сведения об учредителях</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121"/>
                    <w:jc w:val="both"/>
                    <w:rPr>
                      <w:sz w:val="20"/>
                    </w:rPr>
                  </w:pPr>
                  <w:r>
                    <w:t>Место и дата регистрации юр/лица</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xml:space="preserve">Сведения о руководителе – </w:t>
                  </w:r>
                </w:p>
                <w:p w:rsidR="005A6728" w:rsidRDefault="00094F4A">
                  <w:pPr>
                    <w:pStyle w:val="1"/>
                    <w:spacing w:after="0" w:line="240" w:lineRule="auto"/>
                    <w:ind w:firstLine="121"/>
                    <w:jc w:val="both"/>
                    <w:rPr>
                      <w:sz w:val="20"/>
                    </w:rPr>
                  </w:pPr>
                  <w:r>
                    <w:t>фамилия, имя, отчество, должность</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Юридический адрес</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Почтовый адрес</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Банковские реквизиты</w:t>
                  </w:r>
                </w:p>
                <w:p w:rsidR="005A6728" w:rsidRDefault="00094F4A">
                  <w:pPr>
                    <w:pStyle w:val="1"/>
                    <w:spacing w:after="0" w:line="240" w:lineRule="auto"/>
                    <w:ind w:firstLine="709"/>
                    <w:jc w:val="both"/>
                    <w:rPr>
                      <w:sz w:val="20"/>
                    </w:rPr>
                  </w:pPr>
                  <w:r>
                    <w:t> </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Телефон</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Факс</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Адрес электронной почты</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Контактное лицо</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rPr>
                <w:trHeight w:val="567"/>
              </w:trPr>
              <w:tc>
                <w:tcPr>
                  <w:tcW w:w="4183"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Основной вид деятельности</w:t>
                  </w:r>
                </w:p>
              </w:tc>
              <w:tc>
                <w:tcPr>
                  <w:tcW w:w="4834"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bl>
          <w:p w:rsidR="005A6728" w:rsidRDefault="005A6728">
            <w:pPr>
              <w:pStyle w:val="1"/>
              <w:spacing w:after="0" w:line="240" w:lineRule="auto"/>
              <w:ind w:firstLine="709"/>
              <w:jc w:val="both"/>
            </w:pPr>
          </w:p>
          <w:p w:rsidR="005A6728" w:rsidRDefault="00094F4A">
            <w:pPr>
              <w:pStyle w:val="1"/>
              <w:spacing w:after="0" w:line="240" w:lineRule="auto"/>
              <w:ind w:firstLine="709"/>
              <w:jc w:val="both"/>
            </w:pPr>
            <w:r>
              <w:t>Примечание: Анкета представляется в напечатанном виде.</w:t>
            </w:r>
          </w:p>
          <w:p w:rsidR="005A6728" w:rsidRDefault="005A6728">
            <w:pPr>
              <w:pStyle w:val="1"/>
              <w:spacing w:after="0" w:line="240" w:lineRule="auto"/>
              <w:ind w:firstLine="709"/>
              <w:jc w:val="both"/>
            </w:pPr>
          </w:p>
          <w:p w:rsidR="005A6728" w:rsidRDefault="00094F4A">
            <w:pPr>
              <w:pStyle w:val="1"/>
              <w:spacing w:after="0" w:line="240" w:lineRule="auto"/>
              <w:ind w:firstLine="709"/>
              <w:jc w:val="both"/>
            </w:pPr>
            <w:r>
              <w:t>Руководитель организации             подпись                         ФИО расшифровка</w:t>
            </w:r>
          </w:p>
          <w:p w:rsidR="005A6728" w:rsidRDefault="00094F4A">
            <w:pPr>
              <w:pStyle w:val="1"/>
              <w:spacing w:after="0" w:line="240" w:lineRule="auto"/>
              <w:ind w:firstLine="709"/>
              <w:jc w:val="both"/>
            </w:pPr>
            <w:r>
              <w:t xml:space="preserve"> Главный бухгалтер                          подпись                       ФИО расшифровка           </w:t>
            </w:r>
          </w:p>
          <w:p w:rsidR="005A6728" w:rsidRDefault="00094F4A">
            <w:pPr>
              <w:pStyle w:val="1"/>
              <w:spacing w:after="0" w:line="240" w:lineRule="auto"/>
              <w:ind w:firstLine="709"/>
              <w:jc w:val="both"/>
            </w:pPr>
            <w:r>
              <w:t> </w:t>
            </w:r>
          </w:p>
          <w:p w:rsidR="005A6728" w:rsidRDefault="00094F4A">
            <w:pPr>
              <w:pStyle w:val="1"/>
              <w:spacing w:after="0" w:line="240" w:lineRule="auto"/>
              <w:ind w:firstLine="709"/>
              <w:jc w:val="both"/>
            </w:pPr>
            <w:r>
              <w:t>М.П.</w:t>
            </w: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jc w:val="both"/>
            </w:pPr>
          </w:p>
          <w:p w:rsidR="005A6728" w:rsidRDefault="005A6728">
            <w:pPr>
              <w:pStyle w:val="1"/>
              <w:spacing w:after="0" w:line="240" w:lineRule="auto"/>
              <w:jc w:val="both"/>
            </w:pPr>
          </w:p>
          <w:p w:rsidR="005A6728" w:rsidRDefault="00094F4A">
            <w:pPr>
              <w:pStyle w:val="1"/>
              <w:spacing w:after="0" w:line="240" w:lineRule="auto"/>
              <w:ind w:firstLine="709"/>
              <w:jc w:val="both"/>
            </w:pPr>
            <w:r>
              <w:lastRenderedPageBreak/>
              <w:t>Форма № 3</w:t>
            </w:r>
          </w:p>
          <w:p w:rsidR="005A6728" w:rsidRDefault="00094F4A">
            <w:pPr>
              <w:pStyle w:val="1"/>
              <w:spacing w:after="0" w:line="240" w:lineRule="auto"/>
              <w:ind w:firstLine="709"/>
              <w:jc w:val="both"/>
            </w:pPr>
            <w:r>
              <w:t>(Образец)</w:t>
            </w:r>
          </w:p>
          <w:p w:rsidR="005A6728" w:rsidRDefault="00094F4A">
            <w:pPr>
              <w:pStyle w:val="1"/>
              <w:spacing w:after="0" w:line="240" w:lineRule="auto"/>
              <w:ind w:firstLine="709"/>
              <w:jc w:val="both"/>
            </w:pPr>
            <w:r>
              <w:rPr>
                <w:b/>
              </w:rPr>
              <w:t> ОПИСЬ</w:t>
            </w:r>
          </w:p>
          <w:p w:rsidR="005A6728" w:rsidRDefault="00094F4A">
            <w:pPr>
              <w:pStyle w:val="1"/>
              <w:spacing w:after="0" w:line="240" w:lineRule="auto"/>
              <w:ind w:firstLine="709"/>
              <w:jc w:val="both"/>
            </w:pPr>
            <w:r>
              <w:t>Документов, представляемых вместе с заявкой на участие в открытом аукционе на право заключения договора аренды объекта недвижимого имущества,  находящегося в  собственности и  расположенного на территории муниципального образования «город Десногорск» Смоленской области</w:t>
            </w:r>
          </w:p>
          <w:p w:rsidR="005A6728" w:rsidRDefault="005A6728">
            <w:pPr>
              <w:pStyle w:val="1"/>
              <w:spacing w:after="0" w:line="240" w:lineRule="auto"/>
              <w:ind w:firstLine="709"/>
              <w:jc w:val="both"/>
            </w:pPr>
          </w:p>
          <w:tbl>
            <w:tblPr>
              <w:tblW w:w="9018"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000" w:firstRow="0" w:lastRow="0" w:firstColumn="0" w:lastColumn="0" w:noHBand="0" w:noVBand="0"/>
            </w:tblPr>
            <w:tblGrid>
              <w:gridCol w:w="1188"/>
              <w:gridCol w:w="5192"/>
              <w:gridCol w:w="2638"/>
            </w:tblGrid>
            <w:tr w:rsidR="005A6728">
              <w:tc>
                <w:tcPr>
                  <w:tcW w:w="1188"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п/п</w:t>
                  </w:r>
                </w:p>
              </w:tc>
              <w:tc>
                <w:tcPr>
                  <w:tcW w:w="5192" w:type="dxa"/>
                  <w:tcBorders>
                    <w:top w:val="single" w:sz="8" w:space="0" w:color="000001"/>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Наименование документов</w:t>
                  </w:r>
                </w:p>
              </w:tc>
              <w:tc>
                <w:tcPr>
                  <w:tcW w:w="2638" w:type="dxa"/>
                  <w:tcBorders>
                    <w:top w:val="single" w:sz="8" w:space="0" w:color="000001"/>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Кол-во листов</w:t>
                  </w:r>
                </w:p>
              </w:tc>
            </w:tr>
            <w:tr w:rsidR="005A6728">
              <w:tc>
                <w:tcPr>
                  <w:tcW w:w="1188"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w:t>
                  </w:r>
                </w:p>
              </w:tc>
              <w:tc>
                <w:tcPr>
                  <w:tcW w:w="5192"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c>
                <w:tcPr>
                  <w:tcW w:w="2638"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c>
                <w:tcPr>
                  <w:tcW w:w="1188"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w:t>
                  </w:r>
                </w:p>
              </w:tc>
              <w:tc>
                <w:tcPr>
                  <w:tcW w:w="5192"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c>
                <w:tcPr>
                  <w:tcW w:w="2638"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c>
                <w:tcPr>
                  <w:tcW w:w="1188"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w:t>
                  </w:r>
                </w:p>
              </w:tc>
              <w:tc>
                <w:tcPr>
                  <w:tcW w:w="5192"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c>
                <w:tcPr>
                  <w:tcW w:w="2638"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c>
                <w:tcPr>
                  <w:tcW w:w="1188"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w:t>
                  </w:r>
                </w:p>
              </w:tc>
              <w:tc>
                <w:tcPr>
                  <w:tcW w:w="5192"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c>
                <w:tcPr>
                  <w:tcW w:w="2638"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c>
                <w:tcPr>
                  <w:tcW w:w="1188"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w:t>
                  </w:r>
                </w:p>
              </w:tc>
              <w:tc>
                <w:tcPr>
                  <w:tcW w:w="5192"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c>
                <w:tcPr>
                  <w:tcW w:w="2638"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c>
                <w:tcPr>
                  <w:tcW w:w="1188"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w:t>
                  </w:r>
                </w:p>
              </w:tc>
              <w:tc>
                <w:tcPr>
                  <w:tcW w:w="5192"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c>
                <w:tcPr>
                  <w:tcW w:w="2638"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c>
                <w:tcPr>
                  <w:tcW w:w="1188"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w:t>
                  </w:r>
                </w:p>
              </w:tc>
              <w:tc>
                <w:tcPr>
                  <w:tcW w:w="5192"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c>
                <w:tcPr>
                  <w:tcW w:w="2638"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c>
                <w:tcPr>
                  <w:tcW w:w="1188"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w:t>
                  </w:r>
                </w:p>
              </w:tc>
              <w:tc>
                <w:tcPr>
                  <w:tcW w:w="5192"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c>
                <w:tcPr>
                  <w:tcW w:w="2638"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r w:rsidR="005A6728">
              <w:tc>
                <w:tcPr>
                  <w:tcW w:w="1188" w:type="dxa"/>
                  <w:tcBorders>
                    <w:left w:val="single" w:sz="8" w:space="0" w:color="000001"/>
                    <w:bottom w:val="single" w:sz="8" w:space="0" w:color="000001"/>
                    <w:right w:val="single" w:sz="8" w:space="0" w:color="000001"/>
                  </w:tcBorders>
                  <w:shd w:val="clear" w:color="auto" w:fill="auto"/>
                  <w:tcMar>
                    <w:left w:w="98" w:type="dxa"/>
                  </w:tcMar>
                </w:tcPr>
                <w:p w:rsidR="005A6728" w:rsidRDefault="00094F4A">
                  <w:pPr>
                    <w:pStyle w:val="1"/>
                    <w:spacing w:after="0" w:line="240" w:lineRule="auto"/>
                    <w:ind w:firstLine="709"/>
                    <w:jc w:val="both"/>
                    <w:rPr>
                      <w:sz w:val="20"/>
                    </w:rPr>
                  </w:pPr>
                  <w:r>
                    <w:t> </w:t>
                  </w:r>
                </w:p>
              </w:tc>
              <w:tc>
                <w:tcPr>
                  <w:tcW w:w="5192"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Всего листов</w:t>
                  </w:r>
                </w:p>
              </w:tc>
              <w:tc>
                <w:tcPr>
                  <w:tcW w:w="2638" w:type="dxa"/>
                  <w:tcBorders>
                    <w:bottom w:val="single" w:sz="8" w:space="0" w:color="000001"/>
                    <w:right w:val="single" w:sz="8" w:space="0" w:color="000001"/>
                  </w:tcBorders>
                  <w:shd w:val="clear" w:color="auto" w:fill="auto"/>
                </w:tcPr>
                <w:p w:rsidR="005A6728" w:rsidRDefault="00094F4A">
                  <w:pPr>
                    <w:pStyle w:val="1"/>
                    <w:spacing w:after="0" w:line="240" w:lineRule="auto"/>
                    <w:ind w:firstLine="709"/>
                    <w:jc w:val="both"/>
                    <w:rPr>
                      <w:sz w:val="20"/>
                    </w:rPr>
                  </w:pPr>
                  <w:r>
                    <w:t> </w:t>
                  </w:r>
                </w:p>
              </w:tc>
            </w:tr>
          </w:tbl>
          <w:p w:rsidR="005A6728" w:rsidRDefault="00094F4A">
            <w:pPr>
              <w:pStyle w:val="1"/>
              <w:spacing w:after="0" w:line="240" w:lineRule="auto"/>
              <w:ind w:firstLine="709"/>
              <w:jc w:val="both"/>
            </w:pPr>
            <w:r>
              <w:t> </w:t>
            </w:r>
          </w:p>
          <w:p w:rsidR="005A6728" w:rsidRDefault="00094F4A">
            <w:pPr>
              <w:pStyle w:val="1"/>
              <w:spacing w:after="0" w:line="240" w:lineRule="auto"/>
              <w:ind w:firstLine="709"/>
              <w:jc w:val="both"/>
            </w:pPr>
            <w:r>
              <w:t>Заявитель_________________________________________________________</w:t>
            </w:r>
          </w:p>
          <w:p w:rsidR="005A6728" w:rsidRDefault="00094F4A">
            <w:pPr>
              <w:pStyle w:val="1"/>
              <w:spacing w:after="0" w:line="240" w:lineRule="auto"/>
              <w:ind w:firstLine="709"/>
              <w:jc w:val="both"/>
              <w:rPr>
                <w:sz w:val="16"/>
                <w:szCs w:val="16"/>
              </w:rPr>
            </w:pPr>
            <w:r>
              <w:rPr>
                <w:sz w:val="16"/>
                <w:szCs w:val="16"/>
              </w:rPr>
              <w:t>   (подпись и Ф.И.О. лица, уполномоченного претендентом - юридическим лицом на подписание и подачу от имени претендента - юридического лица заявки на участие в конкурсе реквизиты документа, подтверждающие его полномочия, либо подпись и Ф.И.О. претендента - индивидуального предпринимателя или его представителя, реквизиты документа, подтверждающие полномочия представителя претендента - индивидуального предпринимателя)</w:t>
            </w:r>
          </w:p>
          <w:p w:rsidR="005A6728" w:rsidRDefault="00094F4A">
            <w:pPr>
              <w:pStyle w:val="1"/>
              <w:spacing w:after="0" w:line="240" w:lineRule="auto"/>
              <w:ind w:firstLine="709"/>
              <w:jc w:val="both"/>
            </w:pPr>
            <w:r>
              <w:t>М.П.</w:t>
            </w:r>
          </w:p>
          <w:p w:rsidR="005A6728" w:rsidRDefault="005A6728">
            <w:pPr>
              <w:pStyle w:val="1"/>
              <w:spacing w:after="0" w:line="240" w:lineRule="auto"/>
              <w:ind w:firstLine="709"/>
              <w:jc w:val="both"/>
              <w:rPr>
                <w:i/>
                <w:u w:val="single"/>
              </w:rPr>
            </w:pPr>
          </w:p>
          <w:p w:rsidR="005A6728" w:rsidRDefault="005A6728">
            <w:pPr>
              <w:pStyle w:val="1"/>
              <w:spacing w:after="0" w:line="240" w:lineRule="auto"/>
              <w:ind w:firstLine="709"/>
              <w:jc w:val="both"/>
              <w:rPr>
                <w:i/>
                <w:u w:val="single"/>
              </w:rPr>
            </w:pPr>
          </w:p>
          <w:p w:rsidR="005A6728" w:rsidRDefault="005A6728">
            <w:pPr>
              <w:pStyle w:val="1"/>
              <w:spacing w:after="0" w:line="240" w:lineRule="auto"/>
              <w:ind w:firstLine="709"/>
              <w:jc w:val="both"/>
              <w:rPr>
                <w:i/>
                <w:u w:val="single"/>
              </w:rPr>
            </w:pPr>
          </w:p>
          <w:p w:rsidR="005A6728" w:rsidRDefault="005A6728">
            <w:pPr>
              <w:pStyle w:val="1"/>
              <w:spacing w:after="0" w:line="240" w:lineRule="auto"/>
              <w:ind w:firstLine="709"/>
              <w:jc w:val="both"/>
              <w:rPr>
                <w:i/>
                <w:u w:val="single"/>
              </w:rPr>
            </w:pPr>
          </w:p>
          <w:p w:rsidR="005A6728" w:rsidRDefault="00094F4A">
            <w:pPr>
              <w:pStyle w:val="1"/>
              <w:spacing w:after="0" w:line="240" w:lineRule="auto"/>
              <w:ind w:firstLine="709"/>
              <w:jc w:val="both"/>
            </w:pPr>
            <w:r>
              <w:rPr>
                <w:i/>
                <w:u w:val="single"/>
              </w:rPr>
              <w:t>Примечание</w:t>
            </w:r>
            <w:r>
              <w:rPr>
                <w:i/>
              </w:rPr>
              <w:t>:</w:t>
            </w:r>
          </w:p>
          <w:p w:rsidR="005A6728" w:rsidRDefault="00094F4A">
            <w:pPr>
              <w:pStyle w:val="1"/>
              <w:spacing w:after="0" w:line="240" w:lineRule="auto"/>
              <w:ind w:firstLine="709"/>
              <w:jc w:val="both"/>
            </w:pPr>
            <w:r>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конкурса – юридического лица и собственноручно заверены участником конкурса – индивидуального предпринимателя, в том числе на прошивке) и иметь сквозную нумерацию листов</w:t>
            </w:r>
            <w:r>
              <w:t>.</w:t>
            </w: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p w:rsidR="005A6728" w:rsidRDefault="005A6728">
            <w:pPr>
              <w:pStyle w:val="1"/>
              <w:spacing w:after="0" w:line="240" w:lineRule="auto"/>
              <w:ind w:firstLine="709"/>
              <w:jc w:val="both"/>
            </w:pPr>
          </w:p>
        </w:tc>
      </w:tr>
    </w:tbl>
    <w:p w:rsidR="005A6728" w:rsidRDefault="005A6728">
      <w:pPr>
        <w:pStyle w:val="1"/>
        <w:spacing w:after="0" w:line="240" w:lineRule="auto"/>
        <w:ind w:firstLine="709"/>
        <w:jc w:val="right"/>
      </w:pPr>
    </w:p>
    <w:p w:rsidR="005A6728" w:rsidRDefault="00094F4A">
      <w:pPr>
        <w:pStyle w:val="1"/>
        <w:spacing w:after="0" w:line="240" w:lineRule="auto"/>
      </w:pPr>
      <w:r>
        <w:br w:type="page"/>
      </w:r>
    </w:p>
    <w:p w:rsidR="005A6728" w:rsidRDefault="00094F4A">
      <w:pPr>
        <w:pStyle w:val="1"/>
        <w:spacing w:after="0" w:line="240" w:lineRule="auto"/>
        <w:ind w:firstLine="709"/>
        <w:jc w:val="right"/>
        <w:rPr>
          <w:b/>
          <w:sz w:val="20"/>
        </w:rPr>
      </w:pPr>
      <w:r>
        <w:rPr>
          <w:b/>
          <w:sz w:val="20"/>
        </w:rPr>
        <w:lastRenderedPageBreak/>
        <w:t xml:space="preserve">Проект договора </w:t>
      </w:r>
    </w:p>
    <w:p w:rsidR="005A6728" w:rsidRDefault="00094F4A">
      <w:pPr>
        <w:pStyle w:val="ConsTitle"/>
        <w:rPr>
          <w:rFonts w:ascii="Times New Roman" w:hAnsi="Times New Roman"/>
          <w:sz w:val="18"/>
        </w:rPr>
      </w:pPr>
      <w:r>
        <w:rPr>
          <w:rFonts w:ascii="Times New Roman" w:hAnsi="Times New Roman"/>
          <w:sz w:val="18"/>
        </w:rPr>
        <w:t>Зарегистрирован</w:t>
      </w:r>
    </w:p>
    <w:p w:rsidR="005A6728" w:rsidRDefault="00094F4A">
      <w:pPr>
        <w:pStyle w:val="ConsTitle"/>
        <w:rPr>
          <w:rFonts w:ascii="Times New Roman" w:hAnsi="Times New Roman"/>
          <w:sz w:val="18"/>
        </w:rPr>
      </w:pPr>
      <w:r>
        <w:rPr>
          <w:rFonts w:ascii="Times New Roman" w:hAnsi="Times New Roman"/>
          <w:sz w:val="18"/>
        </w:rPr>
        <w:t>МУП БПК «</w:t>
      </w:r>
      <w:proofErr w:type="spellStart"/>
      <w:r>
        <w:rPr>
          <w:rFonts w:ascii="Times New Roman" w:hAnsi="Times New Roman"/>
          <w:sz w:val="18"/>
        </w:rPr>
        <w:t>Латона</w:t>
      </w:r>
      <w:proofErr w:type="spellEnd"/>
      <w:r>
        <w:rPr>
          <w:rFonts w:ascii="Times New Roman" w:hAnsi="Times New Roman"/>
          <w:sz w:val="18"/>
        </w:rPr>
        <w:t>» МО «город Десногорск»</w:t>
      </w:r>
    </w:p>
    <w:p w:rsidR="005A6728" w:rsidRDefault="00094F4A">
      <w:pPr>
        <w:pStyle w:val="ConsTitle"/>
        <w:rPr>
          <w:rFonts w:ascii="Times New Roman" w:hAnsi="Times New Roman"/>
          <w:sz w:val="18"/>
        </w:rPr>
      </w:pPr>
      <w:r>
        <w:rPr>
          <w:rFonts w:ascii="Times New Roman" w:hAnsi="Times New Roman"/>
          <w:sz w:val="18"/>
        </w:rPr>
        <w:t>Смоленской области</w:t>
      </w:r>
    </w:p>
    <w:p w:rsidR="005A6728" w:rsidRDefault="00094F4A">
      <w:pPr>
        <w:pStyle w:val="ConsTitle"/>
        <w:rPr>
          <w:rFonts w:ascii="Times New Roman" w:hAnsi="Times New Roman"/>
          <w:sz w:val="18"/>
        </w:rPr>
      </w:pPr>
      <w:r>
        <w:rPr>
          <w:rFonts w:ascii="Times New Roman" w:hAnsi="Times New Roman"/>
          <w:sz w:val="18"/>
        </w:rPr>
        <w:t xml:space="preserve">от «______»_________________ №_________ </w:t>
      </w:r>
    </w:p>
    <w:p w:rsidR="005A6728" w:rsidRDefault="005A6728">
      <w:pPr>
        <w:pStyle w:val="1"/>
        <w:spacing w:after="0" w:line="240" w:lineRule="auto"/>
        <w:jc w:val="center"/>
        <w:rPr>
          <w:b/>
        </w:rPr>
      </w:pPr>
    </w:p>
    <w:p w:rsidR="005A6728" w:rsidRDefault="005A6728">
      <w:pPr>
        <w:pStyle w:val="1"/>
        <w:spacing w:after="0" w:line="240" w:lineRule="auto"/>
        <w:jc w:val="center"/>
        <w:rPr>
          <w:b/>
        </w:rPr>
      </w:pPr>
    </w:p>
    <w:p w:rsidR="005A6728" w:rsidRDefault="005A6728">
      <w:pPr>
        <w:pStyle w:val="1"/>
        <w:spacing w:after="0" w:line="240" w:lineRule="auto"/>
        <w:jc w:val="center"/>
        <w:rPr>
          <w:b/>
        </w:rPr>
      </w:pPr>
    </w:p>
    <w:p w:rsidR="005A6728" w:rsidRDefault="00094F4A">
      <w:pPr>
        <w:pStyle w:val="1"/>
        <w:spacing w:after="0" w:line="240" w:lineRule="auto"/>
        <w:jc w:val="center"/>
        <w:rPr>
          <w:b/>
        </w:rPr>
      </w:pPr>
      <w:r>
        <w:rPr>
          <w:b/>
        </w:rPr>
        <w:t xml:space="preserve">ДОГОВОР АРЕНДЫ НЕЖИЛОГО ФОНДА, </w:t>
      </w:r>
    </w:p>
    <w:p w:rsidR="005A6728" w:rsidRDefault="00094F4A">
      <w:pPr>
        <w:pStyle w:val="1"/>
        <w:spacing w:after="0" w:line="240" w:lineRule="auto"/>
        <w:jc w:val="center"/>
        <w:rPr>
          <w:b/>
        </w:rPr>
      </w:pPr>
      <w:r>
        <w:rPr>
          <w:b/>
        </w:rPr>
        <w:t xml:space="preserve">НАХОДЯЩЕГОСЯ  В МУНИЦИПАЛЬНОЙ СОБСТВЕННОСТИ  </w:t>
      </w:r>
    </w:p>
    <w:p w:rsidR="005A6728" w:rsidRDefault="00094F4A">
      <w:pPr>
        <w:pStyle w:val="1"/>
        <w:spacing w:after="0" w:line="240" w:lineRule="auto"/>
        <w:jc w:val="center"/>
        <w:rPr>
          <w:b/>
        </w:rPr>
      </w:pPr>
      <w:r>
        <w:rPr>
          <w:b/>
        </w:rPr>
        <w:t xml:space="preserve">             МУНИЦИПАЛЬНОГО ОБРАЗОВАНИЯ «ГОРОД ДЕСНОГОРСК» СМОЛЕНСКОЙ ОБЛАСТИ</w:t>
      </w:r>
    </w:p>
    <w:p w:rsidR="005A6728" w:rsidRDefault="005A6728">
      <w:pPr>
        <w:pStyle w:val="1"/>
        <w:spacing w:after="0" w:line="240" w:lineRule="auto"/>
        <w:ind w:firstLine="851"/>
      </w:pPr>
    </w:p>
    <w:p w:rsidR="005A6728" w:rsidRDefault="00094F4A">
      <w:pPr>
        <w:pStyle w:val="ConsNonformat"/>
        <w:rPr>
          <w:rFonts w:ascii="Times New Roman" w:hAnsi="Times New Roman"/>
        </w:rPr>
      </w:pPr>
      <w:r>
        <w:rPr>
          <w:rFonts w:ascii="Times New Roman" w:hAnsi="Times New Roman"/>
        </w:rPr>
        <w:t>г. Десногорск                                                                                    __________________2020г.</w:t>
      </w:r>
    </w:p>
    <w:p w:rsidR="005A6728" w:rsidRDefault="00094F4A">
      <w:pPr>
        <w:pStyle w:val="ConsNonformat"/>
        <w:ind w:firstLine="720"/>
        <w:jc w:val="both"/>
        <w:rPr>
          <w:rFonts w:ascii="Times New Roman" w:hAnsi="Times New Roman"/>
        </w:rPr>
      </w:pPr>
      <w:r>
        <w:rPr>
          <w:rFonts w:ascii="Times New Roman" w:hAnsi="Times New Roman"/>
        </w:rPr>
        <w:t xml:space="preserve">   </w:t>
      </w:r>
    </w:p>
    <w:p w:rsidR="005A6728" w:rsidRDefault="00094F4A">
      <w:pPr>
        <w:pStyle w:val="aa"/>
        <w:spacing w:beforeAutospacing="0" w:after="0"/>
        <w:ind w:firstLine="697"/>
        <w:jc w:val="both"/>
        <w:rPr>
          <w:sz w:val="20"/>
        </w:rPr>
      </w:pPr>
      <w:r>
        <w:rPr>
          <w:sz w:val="20"/>
        </w:rPr>
        <w:t>Муниципальное унитарное предприятие Банно-прачечный комбинат «</w:t>
      </w:r>
      <w:proofErr w:type="spellStart"/>
      <w:r>
        <w:rPr>
          <w:sz w:val="20"/>
        </w:rPr>
        <w:t>Латона</w:t>
      </w:r>
      <w:proofErr w:type="spellEnd"/>
      <w:r>
        <w:rPr>
          <w:sz w:val="20"/>
        </w:rPr>
        <w:t xml:space="preserve">» муниципального образования «город Десногорск» Смоленской области, в лице директора </w:t>
      </w:r>
      <w:proofErr w:type="spellStart"/>
      <w:r>
        <w:rPr>
          <w:sz w:val="20"/>
        </w:rPr>
        <w:t>Чуравцова</w:t>
      </w:r>
      <w:proofErr w:type="spellEnd"/>
      <w:r>
        <w:rPr>
          <w:sz w:val="20"/>
        </w:rPr>
        <w:t xml:space="preserve"> Андрея Александровича, действующего на основании приказа Комитета имущественных и земельных отношений Администрации муниципального образования «город Десногорск» Смоленской области от 04.03.2014 года №19к,</w:t>
      </w:r>
      <w:r>
        <w:rPr>
          <w:b/>
          <w:bCs/>
          <w:sz w:val="20"/>
        </w:rPr>
        <w:t xml:space="preserve"> </w:t>
      </w:r>
      <w:r>
        <w:rPr>
          <w:sz w:val="20"/>
        </w:rPr>
        <w:t xml:space="preserve">именуемый в дальнейшем </w:t>
      </w:r>
      <w:r>
        <w:rPr>
          <w:b/>
          <w:bCs/>
          <w:color w:val="000000"/>
          <w:sz w:val="20"/>
          <w:shd w:val="clear" w:color="auto" w:fill="FFFFFF"/>
        </w:rPr>
        <w:t xml:space="preserve">«Арендодатель», </w:t>
      </w:r>
      <w:r>
        <w:rPr>
          <w:sz w:val="20"/>
        </w:rPr>
        <w:t xml:space="preserve">с одной стороны, и </w:t>
      </w:r>
      <w:r>
        <w:rPr>
          <w:color w:val="000000"/>
          <w:sz w:val="20"/>
          <w:shd w:val="clear" w:color="auto" w:fill="FFFFFF"/>
        </w:rPr>
        <w:t>_______________________________</w:t>
      </w:r>
      <w:r>
        <w:rPr>
          <w:b/>
          <w:bCs/>
          <w:sz w:val="20"/>
        </w:rPr>
        <w:t xml:space="preserve">, </w:t>
      </w:r>
      <w:r>
        <w:rPr>
          <w:sz w:val="20"/>
        </w:rPr>
        <w:t xml:space="preserve">именуемая </w:t>
      </w:r>
      <w:r>
        <w:rPr>
          <w:b/>
          <w:bCs/>
          <w:sz w:val="20"/>
        </w:rPr>
        <w:t>«Арендатор»</w:t>
      </w:r>
      <w:r>
        <w:rPr>
          <w:sz w:val="20"/>
        </w:rPr>
        <w:t xml:space="preserve"> с другой стороны, вместе именуемые «Стороны», заключили настоящий Договор аренды нежилого помещения (далее по тексту - договор) о нижеследующем: </w:t>
      </w:r>
    </w:p>
    <w:p w:rsidR="005A6728" w:rsidRDefault="005A6728">
      <w:pPr>
        <w:pStyle w:val="ConsNonformat"/>
        <w:ind w:firstLine="900"/>
        <w:jc w:val="both"/>
        <w:rPr>
          <w:rFonts w:ascii="Times New Roman" w:hAnsi="Times New Roman"/>
        </w:rPr>
      </w:pPr>
    </w:p>
    <w:p w:rsidR="005A6728" w:rsidRDefault="00094F4A">
      <w:pPr>
        <w:pStyle w:val="ConsNormal"/>
        <w:numPr>
          <w:ilvl w:val="1"/>
          <w:numId w:val="1"/>
        </w:numPr>
        <w:jc w:val="center"/>
        <w:rPr>
          <w:rFonts w:ascii="Times New Roman" w:hAnsi="Times New Roman"/>
          <w:b/>
          <w:sz w:val="20"/>
        </w:rPr>
      </w:pPr>
      <w:r>
        <w:rPr>
          <w:rFonts w:ascii="Times New Roman" w:hAnsi="Times New Roman"/>
          <w:b/>
          <w:sz w:val="20"/>
        </w:rPr>
        <w:t>ПРЕДМЕТ ДОГОВОРА</w:t>
      </w:r>
    </w:p>
    <w:p w:rsidR="005A6728" w:rsidRDefault="005A6728">
      <w:pPr>
        <w:pStyle w:val="ConsNormal"/>
        <w:ind w:left="1440" w:firstLine="0"/>
        <w:rPr>
          <w:rFonts w:ascii="Times New Roman" w:hAnsi="Times New Roman"/>
          <w:sz w:val="20"/>
        </w:rPr>
      </w:pPr>
    </w:p>
    <w:p w:rsidR="005A6728" w:rsidRDefault="00094F4A">
      <w:pPr>
        <w:pStyle w:val="aa"/>
        <w:spacing w:beforeAutospacing="0" w:after="0"/>
        <w:ind w:firstLine="686"/>
        <w:jc w:val="both"/>
        <w:rPr>
          <w:sz w:val="20"/>
        </w:rPr>
      </w:pPr>
      <w:r>
        <w:rPr>
          <w:sz w:val="20"/>
        </w:rPr>
        <w:t xml:space="preserve">1.1. На основании протокола №1 проведения открытого аукциона от 11.03.2020г. (либо протокола №1 рассмотрения заявок на участие в открытом аукционе от 10.03.2020г.), Арендодатель предоставляет Арендатору за плату во временное пользование по лоту №1 нежилые встроенные помещения (1 этаж: №74) общей площадью 23,2 </w:t>
      </w:r>
      <w:proofErr w:type="spellStart"/>
      <w:r>
        <w:rPr>
          <w:sz w:val="20"/>
        </w:rPr>
        <w:t>кв.м</w:t>
      </w:r>
      <w:proofErr w:type="spellEnd"/>
      <w:r>
        <w:rPr>
          <w:sz w:val="20"/>
        </w:rPr>
        <w:t xml:space="preserve">., по лоту №2 нежилые встроенные помещения (1 этаж: №15-25,27,28) общей площадью 214,5 </w:t>
      </w:r>
      <w:proofErr w:type="spellStart"/>
      <w:r>
        <w:rPr>
          <w:sz w:val="20"/>
        </w:rPr>
        <w:t>кв.м</w:t>
      </w:r>
      <w:proofErr w:type="spellEnd"/>
      <w:r>
        <w:rPr>
          <w:sz w:val="20"/>
        </w:rPr>
        <w:t xml:space="preserve">., по лоту №3 нежилые встроенные помещения (1 этаж: №34-47) общей площадью 84,2 </w:t>
      </w:r>
      <w:proofErr w:type="spellStart"/>
      <w:r>
        <w:rPr>
          <w:sz w:val="20"/>
        </w:rPr>
        <w:t>кв.м</w:t>
      </w:r>
      <w:proofErr w:type="spellEnd"/>
      <w:r>
        <w:rPr>
          <w:sz w:val="20"/>
        </w:rPr>
        <w:t xml:space="preserve">., расположенные по адресу: Смоленская область, </w:t>
      </w:r>
      <w:proofErr w:type="spellStart"/>
      <w:r>
        <w:rPr>
          <w:sz w:val="20"/>
        </w:rPr>
        <w:t>г.Десногорск</w:t>
      </w:r>
      <w:proofErr w:type="spellEnd"/>
      <w:r>
        <w:rPr>
          <w:sz w:val="20"/>
        </w:rPr>
        <w:t xml:space="preserve">, 3 </w:t>
      </w:r>
      <w:proofErr w:type="spellStart"/>
      <w:r>
        <w:rPr>
          <w:sz w:val="20"/>
        </w:rPr>
        <w:t>мкр</w:t>
      </w:r>
      <w:proofErr w:type="spellEnd"/>
      <w:r>
        <w:rPr>
          <w:sz w:val="20"/>
        </w:rPr>
        <w:t>., здание БПК «</w:t>
      </w:r>
      <w:proofErr w:type="spellStart"/>
      <w:r>
        <w:rPr>
          <w:sz w:val="20"/>
        </w:rPr>
        <w:t>Латона</w:t>
      </w:r>
      <w:proofErr w:type="spellEnd"/>
      <w:r>
        <w:rPr>
          <w:sz w:val="20"/>
        </w:rPr>
        <w:t>» (далее по тексту – Помещение).</w:t>
      </w:r>
    </w:p>
    <w:p w:rsidR="005A6728" w:rsidRDefault="00094F4A">
      <w:pPr>
        <w:pStyle w:val="aa"/>
        <w:spacing w:beforeAutospacing="0" w:after="0"/>
        <w:ind w:firstLine="686"/>
        <w:jc w:val="both"/>
        <w:rPr>
          <w:sz w:val="20"/>
        </w:rPr>
      </w:pPr>
      <w:r>
        <w:rPr>
          <w:sz w:val="20"/>
        </w:rPr>
        <w:t>1.2. Характеристика нежилого фонда указана в копии кадастрового паспорта от ______________ года, являющегося неотъемлемой частью настоящего договора (приложение №2).</w:t>
      </w:r>
    </w:p>
    <w:p w:rsidR="005A6728" w:rsidRDefault="00094F4A">
      <w:pPr>
        <w:pStyle w:val="1"/>
        <w:spacing w:after="0" w:line="240" w:lineRule="auto"/>
        <w:ind w:firstLine="851"/>
        <w:jc w:val="both"/>
        <w:rPr>
          <w:b/>
          <w:sz w:val="20"/>
        </w:rPr>
      </w:pPr>
      <w:r>
        <w:rPr>
          <w:sz w:val="16"/>
        </w:rPr>
        <w:t xml:space="preserve"> </w:t>
      </w:r>
    </w:p>
    <w:p w:rsidR="005A6728" w:rsidRDefault="00094F4A">
      <w:pPr>
        <w:pStyle w:val="1"/>
        <w:spacing w:after="0" w:line="240" w:lineRule="auto"/>
        <w:ind w:firstLine="851"/>
        <w:jc w:val="center"/>
        <w:rPr>
          <w:sz w:val="20"/>
        </w:rPr>
      </w:pPr>
      <w:r>
        <w:rPr>
          <w:b/>
          <w:sz w:val="20"/>
        </w:rPr>
        <w:t>2. СРОК ДЕЙСТВИЯ ДОГОВОРА</w:t>
      </w:r>
    </w:p>
    <w:p w:rsidR="005A6728" w:rsidRDefault="00094F4A">
      <w:pPr>
        <w:pStyle w:val="aa"/>
        <w:keepNext/>
        <w:spacing w:beforeAutospacing="0" w:after="0"/>
        <w:ind w:firstLine="697"/>
        <w:jc w:val="both"/>
        <w:rPr>
          <w:sz w:val="20"/>
        </w:rPr>
      </w:pPr>
      <w:r>
        <w:rPr>
          <w:sz w:val="20"/>
        </w:rPr>
        <w:t>2.1. Срок действия настоящего договора аренды устанавливается с ______________2020г. по ______________20___г. Пролонгация срока не возможна.</w:t>
      </w:r>
    </w:p>
    <w:p w:rsidR="005A6728" w:rsidRDefault="00094F4A">
      <w:pPr>
        <w:pStyle w:val="aa"/>
        <w:keepNext/>
        <w:spacing w:beforeAutospacing="0" w:after="0"/>
        <w:ind w:firstLine="697"/>
        <w:jc w:val="both"/>
        <w:rPr>
          <w:sz w:val="20"/>
        </w:rPr>
      </w:pPr>
      <w:r>
        <w:rPr>
          <w:sz w:val="20"/>
        </w:rPr>
        <w:t>2.2. 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w:t>
      </w:r>
    </w:p>
    <w:p w:rsidR="005A6728" w:rsidRDefault="005A6728">
      <w:pPr>
        <w:pStyle w:val="1"/>
        <w:spacing w:after="0" w:line="240" w:lineRule="auto"/>
        <w:ind w:firstLine="720"/>
        <w:jc w:val="center"/>
        <w:rPr>
          <w:b/>
          <w:sz w:val="20"/>
        </w:rPr>
      </w:pPr>
    </w:p>
    <w:p w:rsidR="005A6728" w:rsidRDefault="00094F4A">
      <w:pPr>
        <w:pStyle w:val="1"/>
        <w:spacing w:after="0" w:line="240" w:lineRule="auto"/>
        <w:ind w:firstLine="720"/>
        <w:jc w:val="center"/>
        <w:rPr>
          <w:b/>
          <w:sz w:val="20"/>
        </w:rPr>
      </w:pPr>
      <w:r>
        <w:rPr>
          <w:b/>
          <w:sz w:val="20"/>
        </w:rPr>
        <w:t>3. ПОРЯДОК ПЕРЕДАЧИ НЕЖИЛОГО ФОНДА</w:t>
      </w:r>
    </w:p>
    <w:p w:rsidR="005A6728" w:rsidRDefault="005A6728">
      <w:pPr>
        <w:pStyle w:val="1"/>
        <w:spacing w:after="0" w:line="240" w:lineRule="auto"/>
        <w:ind w:firstLine="720"/>
        <w:jc w:val="center"/>
        <w:rPr>
          <w:b/>
          <w:sz w:val="20"/>
        </w:rPr>
      </w:pPr>
    </w:p>
    <w:p w:rsidR="005A6728" w:rsidRDefault="00094F4A">
      <w:pPr>
        <w:pStyle w:val="aa"/>
        <w:spacing w:beforeAutospacing="0" w:after="0"/>
        <w:ind w:firstLine="902"/>
        <w:jc w:val="both"/>
        <w:rPr>
          <w:sz w:val="20"/>
        </w:rPr>
      </w:pPr>
      <w:r>
        <w:rPr>
          <w:sz w:val="20"/>
        </w:rPr>
        <w:t>3.1. Передача Помещения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5A6728" w:rsidRDefault="00094F4A">
      <w:pPr>
        <w:pStyle w:val="aa"/>
        <w:spacing w:beforeAutospacing="0" w:after="0"/>
        <w:ind w:firstLine="902"/>
        <w:jc w:val="both"/>
        <w:rPr>
          <w:sz w:val="20"/>
        </w:rPr>
      </w:pPr>
      <w:r>
        <w:rPr>
          <w:sz w:val="20"/>
        </w:rPr>
        <w:t>В случае необоснованного уклонения Арендатора от подписания акта приема - передачи в течение 1 месяца с момента подписания настоящего договора настоящий договор на регистрацию не направляется и считается не заключенным.</w:t>
      </w:r>
    </w:p>
    <w:p w:rsidR="005A6728" w:rsidRDefault="00094F4A">
      <w:pPr>
        <w:pStyle w:val="aa"/>
        <w:spacing w:beforeAutospacing="0" w:after="0"/>
        <w:ind w:firstLine="902"/>
        <w:jc w:val="both"/>
        <w:rPr>
          <w:sz w:val="20"/>
        </w:rPr>
      </w:pPr>
      <w:r>
        <w:rPr>
          <w:sz w:val="20"/>
        </w:rPr>
        <w:t>3.2. Акт приема - передачи объекта является неотъемлемой частью договора (приложение №1).</w:t>
      </w:r>
    </w:p>
    <w:p w:rsidR="005A6728" w:rsidRDefault="00094F4A">
      <w:pPr>
        <w:pStyle w:val="aa"/>
        <w:spacing w:beforeAutospacing="0" w:after="0"/>
        <w:ind w:firstLine="902"/>
        <w:jc w:val="both"/>
        <w:rPr>
          <w:sz w:val="20"/>
        </w:rPr>
      </w:pPr>
      <w:r>
        <w:rPr>
          <w:sz w:val="20"/>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5A6728" w:rsidRDefault="005A6728">
      <w:pPr>
        <w:pStyle w:val="1"/>
        <w:spacing w:after="0" w:line="240" w:lineRule="auto"/>
        <w:ind w:firstLine="851"/>
        <w:jc w:val="both"/>
        <w:rPr>
          <w:sz w:val="20"/>
        </w:rPr>
      </w:pPr>
    </w:p>
    <w:p w:rsidR="005A6728" w:rsidRDefault="00094F4A">
      <w:pPr>
        <w:pStyle w:val="1"/>
        <w:spacing w:after="0" w:line="240" w:lineRule="auto"/>
        <w:ind w:firstLine="720"/>
        <w:jc w:val="center"/>
        <w:rPr>
          <w:b/>
          <w:sz w:val="20"/>
        </w:rPr>
      </w:pPr>
      <w:r>
        <w:rPr>
          <w:b/>
          <w:sz w:val="20"/>
        </w:rPr>
        <w:t>4. ПРАВА И ОБЯЗАННОСТИ СТОРОН</w:t>
      </w:r>
    </w:p>
    <w:p w:rsidR="005A6728" w:rsidRDefault="005A6728">
      <w:pPr>
        <w:pStyle w:val="aa"/>
        <w:spacing w:beforeAutospacing="0" w:after="0"/>
        <w:ind w:firstLine="720"/>
        <w:rPr>
          <w:b/>
          <w:bCs/>
          <w:sz w:val="18"/>
          <w:szCs w:val="22"/>
        </w:rPr>
      </w:pPr>
    </w:p>
    <w:p w:rsidR="005A6728" w:rsidRDefault="00094F4A">
      <w:pPr>
        <w:pStyle w:val="aa"/>
        <w:spacing w:beforeAutospacing="0" w:after="0"/>
        <w:ind w:firstLine="720"/>
        <w:rPr>
          <w:sz w:val="20"/>
        </w:rPr>
      </w:pPr>
      <w:r>
        <w:rPr>
          <w:b/>
          <w:bCs/>
          <w:sz w:val="20"/>
        </w:rPr>
        <w:t>4.1. Права Арендодателя:</w:t>
      </w:r>
    </w:p>
    <w:p w:rsidR="005A6728" w:rsidRDefault="00094F4A">
      <w:pPr>
        <w:pStyle w:val="aa"/>
        <w:spacing w:beforeAutospacing="0" w:after="0"/>
        <w:ind w:firstLine="902"/>
        <w:jc w:val="both"/>
        <w:rPr>
          <w:sz w:val="20"/>
        </w:rPr>
      </w:pPr>
      <w:r>
        <w:rPr>
          <w:sz w:val="20"/>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5A6728" w:rsidRDefault="00094F4A">
      <w:pPr>
        <w:pStyle w:val="aa"/>
        <w:spacing w:beforeAutospacing="0" w:after="0"/>
        <w:ind w:firstLine="902"/>
        <w:jc w:val="both"/>
        <w:rPr>
          <w:sz w:val="20"/>
        </w:rPr>
      </w:pPr>
      <w:r>
        <w:rPr>
          <w:sz w:val="20"/>
        </w:rPr>
        <w:t xml:space="preserve">Осмотр может производиться в течение установленного рабочего дня, а в случае аварии - в любое </w:t>
      </w:r>
      <w:r>
        <w:rPr>
          <w:sz w:val="20"/>
        </w:rPr>
        <w:lastRenderedPageBreak/>
        <w:t>время суток.</w:t>
      </w:r>
    </w:p>
    <w:p w:rsidR="005A6728" w:rsidRDefault="00094F4A">
      <w:pPr>
        <w:pStyle w:val="aa"/>
        <w:spacing w:beforeAutospacing="0" w:after="0"/>
        <w:ind w:firstLine="902"/>
        <w:jc w:val="both"/>
        <w:rPr>
          <w:sz w:val="20"/>
        </w:rPr>
      </w:pPr>
      <w:r>
        <w:rPr>
          <w:sz w:val="20"/>
        </w:rPr>
        <w:t>4.1.2. Ежегодно производит корректировку арендной платы за объект с учетом официально установленного уровня инфляции.</w:t>
      </w:r>
    </w:p>
    <w:p w:rsidR="005A6728" w:rsidRDefault="00094F4A">
      <w:pPr>
        <w:pStyle w:val="aa"/>
        <w:spacing w:beforeAutospacing="0" w:after="0"/>
        <w:ind w:firstLine="902"/>
        <w:jc w:val="both"/>
        <w:rPr>
          <w:sz w:val="20"/>
        </w:rPr>
      </w:pPr>
      <w:r>
        <w:rPr>
          <w:sz w:val="20"/>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5A6728" w:rsidRDefault="00094F4A">
      <w:pPr>
        <w:pStyle w:val="aa"/>
        <w:spacing w:beforeAutospacing="0" w:after="0"/>
        <w:ind w:firstLine="851"/>
        <w:jc w:val="both"/>
        <w:rPr>
          <w:sz w:val="20"/>
        </w:rPr>
      </w:pPr>
      <w:r>
        <w:rPr>
          <w:sz w:val="20"/>
        </w:rPr>
        <w:t>4.1.4. Принимать меры к Арендатору за ненадлежащее исполнение настоящего договора.</w:t>
      </w:r>
    </w:p>
    <w:p w:rsidR="005A6728" w:rsidRDefault="005A6728">
      <w:pPr>
        <w:pStyle w:val="aa"/>
        <w:spacing w:beforeAutospacing="0" w:after="0"/>
        <w:ind w:firstLine="851"/>
        <w:jc w:val="both"/>
        <w:rPr>
          <w:sz w:val="20"/>
        </w:rPr>
      </w:pPr>
    </w:p>
    <w:p w:rsidR="005A6728" w:rsidRDefault="00094F4A">
      <w:pPr>
        <w:pStyle w:val="aa"/>
        <w:spacing w:beforeAutospacing="0" w:after="0"/>
        <w:ind w:firstLine="902"/>
        <w:rPr>
          <w:sz w:val="20"/>
        </w:rPr>
      </w:pPr>
      <w:r>
        <w:rPr>
          <w:b/>
          <w:bCs/>
          <w:sz w:val="20"/>
        </w:rPr>
        <w:t>4.2. Арендодатель обязан:</w:t>
      </w:r>
    </w:p>
    <w:p w:rsidR="005A6728" w:rsidRDefault="00094F4A">
      <w:pPr>
        <w:pStyle w:val="aa"/>
        <w:spacing w:beforeAutospacing="0" w:after="0"/>
        <w:ind w:firstLine="902"/>
        <w:jc w:val="both"/>
        <w:rPr>
          <w:sz w:val="20"/>
        </w:rPr>
      </w:pPr>
      <w:r>
        <w:rPr>
          <w:sz w:val="20"/>
        </w:rPr>
        <w:t>4.2.1. Согласовывать производство капитального ремонта объекта аренды.</w:t>
      </w:r>
    </w:p>
    <w:p w:rsidR="005A6728" w:rsidRDefault="00094F4A">
      <w:pPr>
        <w:pStyle w:val="aa"/>
        <w:spacing w:beforeAutospacing="0" w:after="0"/>
        <w:ind w:firstLine="902"/>
        <w:jc w:val="both"/>
        <w:rPr>
          <w:sz w:val="20"/>
        </w:rPr>
      </w:pPr>
      <w:r>
        <w:rPr>
          <w:sz w:val="20"/>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5A6728" w:rsidRDefault="00094F4A">
      <w:pPr>
        <w:pStyle w:val="aa"/>
        <w:spacing w:beforeAutospacing="0" w:after="0"/>
        <w:ind w:firstLine="902"/>
        <w:jc w:val="both"/>
        <w:rPr>
          <w:sz w:val="20"/>
        </w:rPr>
      </w:pPr>
      <w:r>
        <w:rPr>
          <w:sz w:val="20"/>
        </w:rPr>
        <w:t>4.2.3. Осуществлять контроль за соблюдением условий настоящего договора.</w:t>
      </w:r>
    </w:p>
    <w:p w:rsidR="005A6728" w:rsidRDefault="00094F4A">
      <w:pPr>
        <w:pStyle w:val="aa"/>
        <w:spacing w:beforeAutospacing="0" w:after="0"/>
        <w:ind w:firstLine="902"/>
        <w:jc w:val="both"/>
        <w:rPr>
          <w:sz w:val="20"/>
        </w:rPr>
      </w:pPr>
      <w:r>
        <w:rPr>
          <w:sz w:val="20"/>
        </w:rPr>
        <w:t>4.2.4. Осуществлять учет и хранение договора аренды.</w:t>
      </w:r>
    </w:p>
    <w:p w:rsidR="005A6728" w:rsidRDefault="005A6728">
      <w:pPr>
        <w:pStyle w:val="aa"/>
        <w:spacing w:beforeAutospacing="0" w:after="0"/>
        <w:ind w:firstLine="902"/>
        <w:jc w:val="both"/>
        <w:rPr>
          <w:sz w:val="20"/>
        </w:rPr>
      </w:pPr>
    </w:p>
    <w:p w:rsidR="005A6728" w:rsidRDefault="00094F4A">
      <w:pPr>
        <w:pStyle w:val="aa"/>
        <w:spacing w:beforeAutospacing="0" w:after="0"/>
        <w:ind w:firstLine="902"/>
        <w:rPr>
          <w:sz w:val="20"/>
        </w:rPr>
      </w:pPr>
      <w:r>
        <w:rPr>
          <w:b/>
          <w:bCs/>
          <w:sz w:val="20"/>
        </w:rPr>
        <w:t>4.3. Права Арендатора:</w:t>
      </w:r>
    </w:p>
    <w:p w:rsidR="005A6728" w:rsidRDefault="00094F4A">
      <w:pPr>
        <w:pStyle w:val="aa"/>
        <w:spacing w:beforeAutospacing="0" w:after="0"/>
        <w:ind w:firstLine="902"/>
        <w:jc w:val="both"/>
        <w:rPr>
          <w:sz w:val="20"/>
        </w:rPr>
      </w:pPr>
      <w:r>
        <w:rPr>
          <w:sz w:val="20"/>
        </w:rPr>
        <w:t>4.3.1. Арендатор имеет право сдачи помещения в субаренду только с согласия Арендодателя, но при этом, не меняя целевое назначение нежилого фонда, указанное в п. 1.3. настоящего договора. Срок действия договора субаренды не может превышать срок действия договора аренды.</w:t>
      </w:r>
    </w:p>
    <w:p w:rsidR="005A6728" w:rsidRDefault="00094F4A">
      <w:pPr>
        <w:pStyle w:val="aa"/>
        <w:spacing w:beforeAutospacing="0" w:after="0"/>
        <w:ind w:firstLine="902"/>
        <w:jc w:val="both"/>
        <w:rPr>
          <w:sz w:val="20"/>
        </w:rPr>
      </w:pPr>
      <w:r>
        <w:rPr>
          <w:sz w:val="20"/>
        </w:rPr>
        <w:t xml:space="preserve">Регистрация договора субаренды на срок свыше года производится в Управлении </w:t>
      </w:r>
      <w:proofErr w:type="spellStart"/>
      <w:r>
        <w:rPr>
          <w:sz w:val="20"/>
        </w:rPr>
        <w:t>Росреестра</w:t>
      </w:r>
      <w:proofErr w:type="spellEnd"/>
      <w:r>
        <w:rPr>
          <w:sz w:val="20"/>
        </w:rPr>
        <w:t xml:space="preserve"> по Смоленской области, если иное не предусмотрено законом.</w:t>
      </w:r>
    </w:p>
    <w:p w:rsidR="005A6728" w:rsidRDefault="00094F4A">
      <w:pPr>
        <w:pStyle w:val="aa"/>
        <w:spacing w:beforeAutospacing="0" w:after="0"/>
        <w:ind w:firstLine="902"/>
        <w:jc w:val="both"/>
        <w:rPr>
          <w:sz w:val="20"/>
        </w:rPr>
      </w:pPr>
      <w:r>
        <w:rPr>
          <w:sz w:val="20"/>
        </w:rPr>
        <w:t>4.3.2. В случаях сдачи помещений в субаренду ответственным лицом за объект аренды перед Арендодателем остается Арендатор.</w:t>
      </w:r>
    </w:p>
    <w:p w:rsidR="005A6728" w:rsidRDefault="00094F4A">
      <w:pPr>
        <w:pStyle w:val="aa"/>
        <w:spacing w:beforeAutospacing="0" w:after="0"/>
        <w:ind w:firstLine="902"/>
        <w:jc w:val="both"/>
        <w:rPr>
          <w:sz w:val="20"/>
        </w:rPr>
      </w:pPr>
      <w:r>
        <w:rPr>
          <w:sz w:val="20"/>
        </w:rPr>
        <w:t>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их установки с Арендодателем с главным архитектором Администрации муниципального образования «город Десногорск» Смоленской области.</w:t>
      </w:r>
    </w:p>
    <w:p w:rsidR="005A6728" w:rsidRDefault="005A6728">
      <w:pPr>
        <w:pStyle w:val="aa"/>
        <w:spacing w:beforeAutospacing="0" w:after="0"/>
        <w:ind w:firstLine="902"/>
        <w:rPr>
          <w:sz w:val="20"/>
        </w:rPr>
      </w:pPr>
    </w:p>
    <w:p w:rsidR="005A6728" w:rsidRDefault="00094F4A">
      <w:pPr>
        <w:pStyle w:val="aa"/>
        <w:spacing w:beforeAutospacing="0" w:after="0"/>
        <w:ind w:firstLine="902"/>
        <w:rPr>
          <w:sz w:val="20"/>
        </w:rPr>
      </w:pPr>
      <w:r>
        <w:rPr>
          <w:b/>
          <w:bCs/>
          <w:sz w:val="20"/>
        </w:rPr>
        <w:t>4.4. Обязанности Арендатора:</w:t>
      </w:r>
    </w:p>
    <w:p w:rsidR="005A6728" w:rsidRDefault="00094F4A">
      <w:pPr>
        <w:pStyle w:val="aa"/>
        <w:spacing w:beforeAutospacing="0" w:after="0"/>
        <w:ind w:firstLine="902"/>
        <w:rPr>
          <w:sz w:val="20"/>
        </w:rPr>
      </w:pPr>
      <w:r>
        <w:rPr>
          <w:b/>
          <w:bCs/>
          <w:sz w:val="20"/>
        </w:rPr>
        <w:t>В части регистрации договора:</w:t>
      </w:r>
    </w:p>
    <w:p w:rsidR="005A6728" w:rsidRDefault="00094F4A">
      <w:pPr>
        <w:pStyle w:val="aa"/>
        <w:spacing w:beforeAutospacing="0" w:after="0"/>
        <w:ind w:firstLine="902"/>
        <w:jc w:val="both"/>
        <w:rPr>
          <w:sz w:val="20"/>
        </w:rPr>
      </w:pPr>
      <w:r>
        <w:rPr>
          <w:sz w:val="20"/>
        </w:rPr>
        <w:t xml:space="preserve">4.4.1. Арендатор обязан в срок не более шести месяцев с момента подписания акта приема - передачи помещения подать в Управление </w:t>
      </w:r>
      <w:proofErr w:type="spellStart"/>
      <w:r>
        <w:rPr>
          <w:sz w:val="20"/>
        </w:rPr>
        <w:t>Росреестра</w:t>
      </w:r>
      <w:proofErr w:type="spellEnd"/>
      <w:r>
        <w:rPr>
          <w:sz w:val="20"/>
        </w:rPr>
        <w:t xml:space="preserve"> по Смоленской области заявление о государственной регистрации договора аренды. Расходы, понесенные при государственной регистрации, несет Арендатор.</w:t>
      </w:r>
    </w:p>
    <w:p w:rsidR="005A6728" w:rsidRDefault="00094F4A">
      <w:pPr>
        <w:pStyle w:val="aa"/>
        <w:spacing w:beforeAutospacing="0" w:after="0"/>
        <w:ind w:firstLine="902"/>
        <w:rPr>
          <w:sz w:val="20"/>
        </w:rPr>
      </w:pPr>
      <w:r>
        <w:rPr>
          <w:b/>
          <w:bCs/>
          <w:sz w:val="20"/>
        </w:rPr>
        <w:t>В части арендной платы, оплаты коммунальных и эксплуатационных услуг:</w:t>
      </w:r>
    </w:p>
    <w:p w:rsidR="005A6728" w:rsidRDefault="00094F4A">
      <w:pPr>
        <w:pStyle w:val="aa"/>
        <w:spacing w:beforeAutospacing="0" w:after="0"/>
        <w:ind w:firstLine="902"/>
        <w:jc w:val="both"/>
        <w:rPr>
          <w:sz w:val="20"/>
        </w:rPr>
      </w:pPr>
      <w:r>
        <w:rPr>
          <w:sz w:val="20"/>
        </w:rPr>
        <w:t>4.4.2. Арендатор обязан вносить арендную плату за объект аренды в установленные настоящим договором сроки, а также своевременно возмещать затраты МУП БПК «</w:t>
      </w:r>
      <w:proofErr w:type="spellStart"/>
      <w:r>
        <w:rPr>
          <w:sz w:val="20"/>
        </w:rPr>
        <w:t>Латона</w:t>
      </w:r>
      <w:proofErr w:type="spellEnd"/>
      <w:r>
        <w:rPr>
          <w:sz w:val="20"/>
        </w:rPr>
        <w:t>», указанные в п.4.4.3. настоящего договора.</w:t>
      </w:r>
    </w:p>
    <w:p w:rsidR="005A6728" w:rsidRDefault="00094F4A">
      <w:pPr>
        <w:pStyle w:val="aa"/>
        <w:spacing w:beforeAutospacing="0" w:after="0"/>
        <w:ind w:firstLine="851"/>
        <w:jc w:val="both"/>
        <w:rPr>
          <w:sz w:val="20"/>
        </w:rPr>
      </w:pPr>
      <w:r>
        <w:rPr>
          <w:sz w:val="20"/>
        </w:rPr>
        <w:t>4.4.3. Арендатор обязан возмещать МУП БПК «</w:t>
      </w:r>
      <w:proofErr w:type="spellStart"/>
      <w:r>
        <w:rPr>
          <w:sz w:val="20"/>
        </w:rPr>
        <w:t>Латона</w:t>
      </w:r>
      <w:proofErr w:type="spellEnd"/>
      <w:r>
        <w:rPr>
          <w:sz w:val="20"/>
        </w:rPr>
        <w:t>» расходы по коммунальному и эксплуатационному обслуживанию и другие расходы, относящиеся к содержанию арендуемого помещения.</w:t>
      </w:r>
    </w:p>
    <w:p w:rsidR="005A6728" w:rsidRDefault="00094F4A">
      <w:pPr>
        <w:pStyle w:val="aa"/>
        <w:spacing w:beforeAutospacing="0" w:after="0"/>
        <w:ind w:firstLine="902"/>
        <w:jc w:val="both"/>
        <w:rPr>
          <w:sz w:val="20"/>
        </w:rPr>
      </w:pPr>
      <w:r>
        <w:rPr>
          <w:sz w:val="20"/>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5A6728" w:rsidRDefault="00094F4A">
      <w:pPr>
        <w:pStyle w:val="aa"/>
        <w:spacing w:beforeAutospacing="0" w:after="0"/>
        <w:ind w:firstLine="902"/>
        <w:jc w:val="both"/>
        <w:rPr>
          <w:sz w:val="20"/>
        </w:rPr>
      </w:pPr>
      <w:r>
        <w:rPr>
          <w:sz w:val="20"/>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5A6728" w:rsidRDefault="00094F4A">
      <w:pPr>
        <w:pStyle w:val="aa"/>
        <w:spacing w:beforeAutospacing="0" w:after="0"/>
        <w:ind w:firstLine="902"/>
        <w:rPr>
          <w:sz w:val="20"/>
        </w:rPr>
      </w:pPr>
      <w:r>
        <w:rPr>
          <w:b/>
          <w:bCs/>
          <w:sz w:val="20"/>
        </w:rPr>
        <w:t>В части приемки и сдачи помещения:</w:t>
      </w:r>
    </w:p>
    <w:p w:rsidR="005A6728" w:rsidRDefault="00094F4A">
      <w:pPr>
        <w:pStyle w:val="aa"/>
        <w:spacing w:beforeAutospacing="0" w:after="0"/>
        <w:ind w:firstLine="902"/>
        <w:jc w:val="both"/>
        <w:rPr>
          <w:sz w:val="20"/>
        </w:rPr>
      </w:pPr>
      <w:r>
        <w:rPr>
          <w:sz w:val="20"/>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5A6728" w:rsidRDefault="00094F4A">
      <w:pPr>
        <w:pStyle w:val="aa"/>
        <w:spacing w:beforeAutospacing="0" w:after="0"/>
        <w:ind w:firstLine="902"/>
        <w:jc w:val="both"/>
        <w:rPr>
          <w:sz w:val="20"/>
        </w:rPr>
      </w:pPr>
      <w:r>
        <w:rPr>
          <w:sz w:val="20"/>
        </w:rPr>
        <w:t>4.4.7. Арендатор обязан использовать арендуемое помещение исключительно по прямому назначению, указанному в п. 1.3 настоящего договора.</w:t>
      </w:r>
    </w:p>
    <w:p w:rsidR="005A6728" w:rsidRDefault="00094F4A">
      <w:pPr>
        <w:pStyle w:val="aa"/>
        <w:spacing w:beforeAutospacing="0" w:after="0"/>
        <w:ind w:firstLine="902"/>
        <w:jc w:val="both"/>
        <w:rPr>
          <w:sz w:val="20"/>
        </w:rPr>
      </w:pPr>
      <w:r>
        <w:rPr>
          <w:sz w:val="20"/>
        </w:rPr>
        <w:t>4.4.8. Арендатор обязан не позднее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5A6728" w:rsidRDefault="00094F4A">
      <w:pPr>
        <w:pStyle w:val="aa"/>
        <w:spacing w:beforeAutospacing="0" w:after="0"/>
        <w:ind w:firstLine="902"/>
        <w:jc w:val="both"/>
        <w:rPr>
          <w:sz w:val="20"/>
        </w:rPr>
      </w:pPr>
      <w:r>
        <w:rPr>
          <w:sz w:val="20"/>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 без компенсации Арендодателем их стоимости.</w:t>
      </w:r>
    </w:p>
    <w:p w:rsidR="005A6728" w:rsidRDefault="00094F4A">
      <w:pPr>
        <w:pStyle w:val="aa"/>
        <w:spacing w:beforeAutospacing="0" w:after="0"/>
        <w:ind w:firstLine="902"/>
        <w:jc w:val="both"/>
        <w:rPr>
          <w:sz w:val="20"/>
        </w:rPr>
      </w:pPr>
      <w:r>
        <w:rPr>
          <w:sz w:val="20"/>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5A6728" w:rsidRDefault="00094F4A">
      <w:pPr>
        <w:pStyle w:val="aa"/>
        <w:spacing w:beforeAutospacing="0" w:after="0"/>
        <w:ind w:firstLine="902"/>
        <w:rPr>
          <w:sz w:val="20"/>
        </w:rPr>
      </w:pPr>
      <w:r>
        <w:rPr>
          <w:b/>
          <w:bCs/>
          <w:sz w:val="20"/>
        </w:rPr>
        <w:t>В части содержания помещения и допуска в него:</w:t>
      </w:r>
    </w:p>
    <w:p w:rsidR="005A6728" w:rsidRDefault="00094F4A">
      <w:pPr>
        <w:pStyle w:val="aa"/>
        <w:spacing w:beforeAutospacing="0" w:after="0"/>
        <w:ind w:firstLine="902"/>
        <w:jc w:val="both"/>
        <w:rPr>
          <w:sz w:val="20"/>
        </w:rPr>
      </w:pPr>
      <w:r>
        <w:rPr>
          <w:sz w:val="20"/>
        </w:rPr>
        <w:t>4.4.9. Арендатор обязан содержать арендуемое помещение в полной исправности и соответствующем санитарном состоянии до сдачи Арендодателю.</w:t>
      </w:r>
    </w:p>
    <w:p w:rsidR="005A6728" w:rsidRDefault="00094F4A">
      <w:pPr>
        <w:pStyle w:val="aa"/>
        <w:spacing w:beforeAutospacing="0" w:after="0"/>
        <w:ind w:firstLine="902"/>
        <w:jc w:val="both"/>
        <w:rPr>
          <w:sz w:val="20"/>
        </w:rPr>
      </w:pPr>
      <w:r>
        <w:rPr>
          <w:sz w:val="20"/>
        </w:rPr>
        <w:t xml:space="preserve">4.4.10. Арендатор обязан содержать арендуемое помещение в соответствии с требованиями </w:t>
      </w:r>
      <w:r>
        <w:rPr>
          <w:sz w:val="20"/>
        </w:rPr>
        <w:lastRenderedPageBreak/>
        <w:t>Правил противопожарного режима в РФ, утвержденных Постановлением Правительства Российской Федерации от 25.04.2012 года №390, Федеральным законом от 22.07.2008года №123-ФЗ «Технический регламент о требованиях пожарной безопасности».</w:t>
      </w:r>
      <w:r>
        <w:rPr>
          <w:color w:val="000000"/>
          <w:sz w:val="20"/>
        </w:rPr>
        <w:t xml:space="preserve"> </w:t>
      </w:r>
      <w:r>
        <w:rPr>
          <w:sz w:val="20"/>
        </w:rPr>
        <w:t>Нести полную ответственность за пожарную безопасность арендуемого помещения и соблюдать требования Правил пожарной безопасности в РФ (ППБ 01-03) , Норм пожарной безопасности в РФ (НПБ), Технического регламента о требованиях пожарной безопасности.</w:t>
      </w:r>
    </w:p>
    <w:p w:rsidR="005A6728" w:rsidRDefault="00094F4A">
      <w:pPr>
        <w:pStyle w:val="aa"/>
        <w:numPr>
          <w:ilvl w:val="0"/>
          <w:numId w:val="2"/>
        </w:numPr>
        <w:tabs>
          <w:tab w:val="left" w:pos="1134"/>
          <w:tab w:val="left" w:pos="1276"/>
        </w:tabs>
        <w:spacing w:beforeAutospacing="0" w:after="0"/>
        <w:ind w:left="0" w:firstLine="851"/>
        <w:jc w:val="both"/>
        <w:rPr>
          <w:sz w:val="20"/>
        </w:rPr>
      </w:pPr>
      <w:r>
        <w:rPr>
          <w:sz w:val="20"/>
        </w:rPr>
        <w:t>Принимать все зависящие от него меры по соблюдению обязательных требований ПБ.</w:t>
      </w:r>
    </w:p>
    <w:p w:rsidR="005A6728" w:rsidRDefault="00094F4A">
      <w:pPr>
        <w:pStyle w:val="aa"/>
        <w:numPr>
          <w:ilvl w:val="0"/>
          <w:numId w:val="2"/>
        </w:numPr>
        <w:tabs>
          <w:tab w:val="left" w:pos="1134"/>
          <w:tab w:val="left" w:pos="1276"/>
        </w:tabs>
        <w:spacing w:beforeAutospacing="0" w:after="0"/>
        <w:ind w:left="0" w:firstLine="851"/>
        <w:jc w:val="both"/>
        <w:rPr>
          <w:sz w:val="20"/>
        </w:rPr>
      </w:pPr>
      <w:r>
        <w:rPr>
          <w:sz w:val="20"/>
        </w:rPr>
        <w:t xml:space="preserve">Соблюдать и выполнять санитарные нормы, правила и требования </w:t>
      </w:r>
      <w:proofErr w:type="spellStart"/>
      <w:r>
        <w:rPr>
          <w:sz w:val="20"/>
        </w:rPr>
        <w:t>Роспотребнадзора</w:t>
      </w:r>
      <w:proofErr w:type="spellEnd"/>
      <w:r>
        <w:rPr>
          <w:sz w:val="20"/>
        </w:rPr>
        <w:t xml:space="preserve">, Госсанэпиднадзора, </w:t>
      </w:r>
      <w:proofErr w:type="spellStart"/>
      <w:r>
        <w:rPr>
          <w:sz w:val="20"/>
        </w:rPr>
        <w:t>Госпожнадзора</w:t>
      </w:r>
      <w:proofErr w:type="spellEnd"/>
      <w:r>
        <w:rPr>
          <w:sz w:val="20"/>
        </w:rPr>
        <w:t xml:space="preserve"> и иных контролирующих органов.</w:t>
      </w:r>
    </w:p>
    <w:p w:rsidR="005A6728" w:rsidRDefault="00094F4A">
      <w:pPr>
        <w:pStyle w:val="aa"/>
        <w:numPr>
          <w:ilvl w:val="0"/>
          <w:numId w:val="2"/>
        </w:numPr>
        <w:tabs>
          <w:tab w:val="left" w:pos="1134"/>
          <w:tab w:val="left" w:pos="1276"/>
        </w:tabs>
        <w:spacing w:beforeAutospacing="0" w:after="0"/>
        <w:ind w:left="0" w:firstLine="851"/>
        <w:jc w:val="both"/>
        <w:rPr>
          <w:sz w:val="20"/>
        </w:rPr>
      </w:pPr>
      <w:r>
        <w:rPr>
          <w:sz w:val="20"/>
        </w:rPr>
        <w:t>Нести полную ответственность за электробезопасность и выполнение правил безопасности при эксплуатации электроустановок (ПОТ Р М-016.201), Правил устройства электроустановок (ПУЭ), Правил технической эксплуатации электроустановок (ПТЭ).</w:t>
      </w:r>
    </w:p>
    <w:p w:rsidR="005A6728" w:rsidRDefault="00094F4A">
      <w:pPr>
        <w:pStyle w:val="aa"/>
        <w:spacing w:beforeAutospacing="0" w:after="0"/>
        <w:ind w:firstLine="902"/>
        <w:jc w:val="both"/>
        <w:rPr>
          <w:sz w:val="20"/>
        </w:rPr>
      </w:pPr>
      <w:r>
        <w:rPr>
          <w:sz w:val="20"/>
        </w:rPr>
        <w:t>4.4.11. Арендатор обязан за свой счет осуществлять текущий ремонт арендуемого объекта. Самостоятельно 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5A6728" w:rsidRDefault="00094F4A">
      <w:pPr>
        <w:pStyle w:val="aa"/>
        <w:spacing w:beforeAutospacing="0" w:after="0"/>
        <w:ind w:firstLine="851"/>
        <w:jc w:val="both"/>
        <w:rPr>
          <w:sz w:val="20"/>
        </w:rPr>
      </w:pPr>
      <w:r>
        <w:rPr>
          <w:sz w:val="20"/>
        </w:rPr>
        <w:t xml:space="preserve">4.4.12. Арендатор за свой счет должен содержать имущество в надлежащем санитарном состоянии, в том числе осуществлять уборку и выполнять иные необходимые санитарные работы, обеспечивать соблюдение санитарных норм и правил. </w:t>
      </w:r>
    </w:p>
    <w:p w:rsidR="005A6728" w:rsidRDefault="00094F4A">
      <w:pPr>
        <w:pStyle w:val="aa"/>
        <w:spacing w:beforeAutospacing="0" w:after="0"/>
        <w:ind w:firstLine="851"/>
        <w:jc w:val="both"/>
        <w:rPr>
          <w:sz w:val="20"/>
        </w:rPr>
      </w:pPr>
      <w:r>
        <w:rPr>
          <w:sz w:val="20"/>
        </w:rPr>
        <w:t xml:space="preserve">4.4.13. Если вследствие аварии, воздействия внешних факторов или иных непредвиденных причин состояние имущества ухудшилось, Арендатор обязан произвести текущий ремонт. </w:t>
      </w:r>
    </w:p>
    <w:p w:rsidR="005A6728" w:rsidRDefault="00094F4A">
      <w:pPr>
        <w:pStyle w:val="aa"/>
        <w:spacing w:beforeAutospacing="0" w:after="0"/>
        <w:jc w:val="both"/>
        <w:rPr>
          <w:sz w:val="20"/>
        </w:rPr>
      </w:pPr>
      <w:r>
        <w:rPr>
          <w:sz w:val="20"/>
        </w:rPr>
        <w:t>4.4.14. Отделимые улучшения имущества, произведенные Арендатором, являются собственностью Арендодателя. Стоимость отделимых улучшений Арендатору не возмещается. Стоимость неотделимых улучшений имущества, произведенных Арендатором за счет собственных средств и с согласия Арендодателя, возмещению не подлежит.</w:t>
      </w:r>
    </w:p>
    <w:p w:rsidR="005A6728" w:rsidRDefault="00094F4A">
      <w:pPr>
        <w:pStyle w:val="aa"/>
        <w:spacing w:beforeAutospacing="0" w:after="0"/>
        <w:ind w:hanging="11"/>
        <w:jc w:val="both"/>
        <w:rPr>
          <w:sz w:val="20"/>
        </w:rPr>
      </w:pPr>
      <w:r>
        <w:rPr>
          <w:sz w:val="20"/>
        </w:rPr>
        <w:t>4.4.15.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5A6728" w:rsidRDefault="00094F4A">
      <w:pPr>
        <w:pStyle w:val="aa"/>
        <w:spacing w:beforeAutospacing="0" w:after="0"/>
        <w:ind w:hanging="11"/>
        <w:jc w:val="both"/>
        <w:rPr>
          <w:sz w:val="20"/>
        </w:rPr>
      </w:pPr>
      <w:r>
        <w:rPr>
          <w:sz w:val="20"/>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ремонтно - эксплуатационной организации и аварийно - технических служб.</w:t>
      </w:r>
    </w:p>
    <w:p w:rsidR="005A6728" w:rsidRDefault="00094F4A">
      <w:pPr>
        <w:pStyle w:val="aa"/>
        <w:spacing w:beforeAutospacing="0" w:after="0"/>
        <w:ind w:firstLine="902"/>
        <w:rPr>
          <w:sz w:val="20"/>
        </w:rPr>
      </w:pPr>
      <w:r>
        <w:rPr>
          <w:b/>
          <w:bCs/>
          <w:sz w:val="20"/>
        </w:rPr>
        <w:t>В части перепланировки, ремонта и реконструкции:</w:t>
      </w:r>
    </w:p>
    <w:p w:rsidR="005A6728" w:rsidRDefault="00094F4A">
      <w:pPr>
        <w:pStyle w:val="aa"/>
        <w:spacing w:beforeAutospacing="0" w:after="0"/>
        <w:ind w:firstLine="902"/>
        <w:jc w:val="both"/>
        <w:rPr>
          <w:sz w:val="20"/>
        </w:rPr>
      </w:pPr>
      <w:r>
        <w:rPr>
          <w:sz w:val="20"/>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5A6728" w:rsidRDefault="00094F4A">
      <w:pPr>
        <w:pStyle w:val="aa"/>
        <w:spacing w:beforeAutospacing="0" w:after="0"/>
        <w:ind w:firstLine="902"/>
        <w:jc w:val="both"/>
        <w:rPr>
          <w:sz w:val="20"/>
        </w:rPr>
      </w:pPr>
      <w:r>
        <w:rPr>
          <w:sz w:val="20"/>
        </w:rPr>
        <w:t>4.4.14. Арендатор обязан поддерживать фасад помещения в исправном техническом и санитарном состоянии.</w:t>
      </w:r>
    </w:p>
    <w:p w:rsidR="005A6728" w:rsidRDefault="00094F4A">
      <w:pPr>
        <w:pStyle w:val="aa"/>
        <w:spacing w:beforeAutospacing="0" w:after="0"/>
        <w:ind w:firstLine="902"/>
        <w:jc w:val="both"/>
        <w:rPr>
          <w:sz w:val="20"/>
        </w:rPr>
      </w:pPr>
      <w:r>
        <w:rPr>
          <w:sz w:val="20"/>
        </w:rPr>
        <w:t>4.4.15. Арендатор обязан в случае принятия решения Администрацией муниципального образования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5A6728" w:rsidRDefault="00094F4A">
      <w:pPr>
        <w:pStyle w:val="aa"/>
        <w:spacing w:beforeAutospacing="0" w:after="0"/>
        <w:ind w:firstLine="720"/>
        <w:rPr>
          <w:sz w:val="20"/>
        </w:rPr>
      </w:pPr>
      <w:r>
        <w:rPr>
          <w:b/>
          <w:bCs/>
          <w:sz w:val="20"/>
        </w:rPr>
        <w:t>Вывески:</w:t>
      </w:r>
    </w:p>
    <w:p w:rsidR="005A6728" w:rsidRDefault="00094F4A">
      <w:pPr>
        <w:pStyle w:val="aa"/>
        <w:spacing w:beforeAutospacing="0" w:after="0"/>
        <w:ind w:firstLine="902"/>
        <w:jc w:val="both"/>
        <w:rPr>
          <w:sz w:val="20"/>
        </w:rPr>
      </w:pPr>
      <w:r>
        <w:rPr>
          <w:sz w:val="20"/>
        </w:rPr>
        <w:t>4.4.16.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5A6728" w:rsidRDefault="00094F4A">
      <w:pPr>
        <w:pStyle w:val="aa"/>
        <w:spacing w:beforeAutospacing="0" w:after="0"/>
        <w:ind w:firstLine="902"/>
        <w:jc w:val="both"/>
        <w:rPr>
          <w:sz w:val="20"/>
        </w:rPr>
      </w:pPr>
      <w:r>
        <w:rPr>
          <w:sz w:val="20"/>
        </w:rPr>
        <w:t>4.4.17.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5A6728" w:rsidRDefault="005A6728">
      <w:pPr>
        <w:pStyle w:val="1"/>
        <w:spacing w:after="0" w:line="240" w:lineRule="auto"/>
        <w:ind w:firstLine="720"/>
        <w:jc w:val="center"/>
        <w:rPr>
          <w:b/>
          <w:sz w:val="20"/>
        </w:rPr>
      </w:pPr>
    </w:p>
    <w:p w:rsidR="005A6728" w:rsidRDefault="00094F4A">
      <w:pPr>
        <w:pStyle w:val="1"/>
        <w:spacing w:after="0" w:line="240" w:lineRule="auto"/>
        <w:ind w:firstLine="720"/>
        <w:jc w:val="center"/>
        <w:rPr>
          <w:b/>
          <w:sz w:val="20"/>
        </w:rPr>
      </w:pPr>
      <w:r>
        <w:rPr>
          <w:b/>
          <w:sz w:val="20"/>
        </w:rPr>
        <w:t>5. ПЛАТЕЖИ И РАСЧЕТЫ ПО ДОГОВОРУ</w:t>
      </w:r>
    </w:p>
    <w:p w:rsidR="005A6728" w:rsidRDefault="005A6728">
      <w:pPr>
        <w:pStyle w:val="1"/>
        <w:spacing w:after="0" w:line="240" w:lineRule="auto"/>
        <w:ind w:firstLine="720"/>
        <w:jc w:val="center"/>
        <w:rPr>
          <w:b/>
          <w:sz w:val="20"/>
        </w:rPr>
      </w:pPr>
    </w:p>
    <w:p w:rsidR="005A6728" w:rsidRDefault="00094F4A">
      <w:pPr>
        <w:pStyle w:val="ConsNormal"/>
        <w:ind w:firstLine="851"/>
        <w:jc w:val="both"/>
        <w:rPr>
          <w:rFonts w:ascii="Times New Roman" w:hAnsi="Times New Roman"/>
          <w:sz w:val="20"/>
        </w:rPr>
      </w:pPr>
      <w:r>
        <w:rPr>
          <w:rFonts w:ascii="Times New Roman" w:hAnsi="Times New Roman"/>
          <w:sz w:val="20"/>
        </w:rPr>
        <w:t>5.1. Размер годовой арендной платы определился ___________________________</w:t>
      </w:r>
      <w:r>
        <w:rPr>
          <w:rFonts w:ascii="Times New Roman" w:hAnsi="Times New Roman"/>
          <w:sz w:val="20"/>
        </w:rPr>
        <w:br/>
        <w:t xml:space="preserve">__________________________________________________ в сумме руб.() с НДС. Ежемесячная арендная плата соответственно составляет руб.(), в </w:t>
      </w:r>
      <w:proofErr w:type="spellStart"/>
      <w:r>
        <w:rPr>
          <w:rFonts w:ascii="Times New Roman" w:hAnsi="Times New Roman"/>
          <w:sz w:val="20"/>
        </w:rPr>
        <w:t>т.ч</w:t>
      </w:r>
      <w:proofErr w:type="spellEnd"/>
      <w:r>
        <w:rPr>
          <w:rFonts w:ascii="Times New Roman" w:hAnsi="Times New Roman"/>
          <w:sz w:val="20"/>
        </w:rPr>
        <w:t>. НДС – руб.().</w:t>
      </w:r>
    </w:p>
    <w:p w:rsidR="005A6728" w:rsidRDefault="00094F4A">
      <w:pPr>
        <w:pStyle w:val="ConsNormal"/>
        <w:ind w:firstLine="0"/>
        <w:jc w:val="both"/>
        <w:rPr>
          <w:rFonts w:ascii="Times New Roman" w:hAnsi="Times New Roman"/>
          <w:sz w:val="20"/>
        </w:rPr>
      </w:pPr>
      <w:r>
        <w:rPr>
          <w:rFonts w:ascii="Times New Roman" w:hAnsi="Times New Roman"/>
          <w:sz w:val="20"/>
        </w:rPr>
        <w:t xml:space="preserve">Арендная плата  не включает  в себя плату за пользование земельным участком. </w:t>
      </w:r>
    </w:p>
    <w:p w:rsidR="005A6728" w:rsidRDefault="00094F4A">
      <w:pPr>
        <w:pStyle w:val="1"/>
        <w:spacing w:after="0" w:line="240" w:lineRule="auto"/>
        <w:ind w:firstLine="720"/>
        <w:jc w:val="both"/>
        <w:rPr>
          <w:sz w:val="20"/>
        </w:rPr>
      </w:pPr>
      <w:r>
        <w:rPr>
          <w:sz w:val="20"/>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5A6728" w:rsidRDefault="00094F4A">
      <w:pPr>
        <w:pStyle w:val="aa"/>
        <w:spacing w:beforeAutospacing="0" w:after="0"/>
        <w:ind w:firstLine="851"/>
        <w:jc w:val="both"/>
        <w:rPr>
          <w:sz w:val="20"/>
        </w:rPr>
      </w:pPr>
      <w:r>
        <w:rPr>
          <w:sz w:val="20"/>
        </w:rPr>
        <w:t>5.2. Арендатор платит арендную плату, указанную в п.5.1, настоящего Договора, путем перечисления денежных средств на расчетный счет Арендодателя в срок до 10 числа каждого текущего (оплачиваемого) месяца, либо наличным расчетом. Арендатор считается оплатившим аренду только после поступления всей суммы арендного платежа на счет Арендодателя.</w:t>
      </w:r>
    </w:p>
    <w:p w:rsidR="005A6728" w:rsidRDefault="00094F4A">
      <w:pPr>
        <w:pStyle w:val="aa"/>
        <w:spacing w:beforeAutospacing="0" w:after="0"/>
        <w:ind w:firstLine="851"/>
        <w:jc w:val="both"/>
        <w:rPr>
          <w:sz w:val="20"/>
        </w:rPr>
      </w:pPr>
      <w:r>
        <w:rPr>
          <w:sz w:val="20"/>
        </w:rPr>
        <w:t xml:space="preserve">5.3. </w:t>
      </w:r>
      <w:r>
        <w:rPr>
          <w:bCs/>
          <w:sz w:val="20"/>
        </w:rPr>
        <w:t>Расчет за коммунальные услуги производится путем внесения Арендатором на расчетный счет Арендодателя суммы в соответствии со счетом, предоставляемым Арендодателем, в срок не позднее пяти календарных дней с момента получения счета. При прекращении настоящего договора Арендатор обязуется полностью оплатить коммунальные счета за пользование Помещением в течение пяти банковских дней после подписания акта приема-передачи (возврата) нежилого помещения.</w:t>
      </w:r>
    </w:p>
    <w:p w:rsidR="005A6728" w:rsidRDefault="00094F4A">
      <w:pPr>
        <w:pStyle w:val="aa"/>
        <w:spacing w:beforeAutospacing="0" w:after="0"/>
        <w:ind w:firstLine="851"/>
        <w:jc w:val="both"/>
        <w:rPr>
          <w:sz w:val="20"/>
        </w:rPr>
      </w:pPr>
      <w:r>
        <w:rPr>
          <w:sz w:val="20"/>
        </w:rPr>
        <w:t xml:space="preserve">5.4.  Арендодатель имеет право изменить размер арендной платы в одностороннем порядке на уровень инфляции, установленный федеральным законом о федеральном бюджете на очередной </w:t>
      </w:r>
      <w:r>
        <w:rPr>
          <w:sz w:val="20"/>
        </w:rPr>
        <w:lastRenderedPageBreak/>
        <w:t>финансовый год.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w:t>
      </w:r>
    </w:p>
    <w:p w:rsidR="005A6728" w:rsidRDefault="00094F4A">
      <w:pPr>
        <w:pStyle w:val="aa"/>
        <w:spacing w:beforeAutospacing="0" w:after="0"/>
        <w:jc w:val="both"/>
        <w:rPr>
          <w:sz w:val="20"/>
        </w:rPr>
      </w:pPr>
      <w:r>
        <w:rPr>
          <w:sz w:val="20"/>
        </w:rPr>
        <w:t>Изменение арендной платы в сторону уменьшения не допускается.</w:t>
      </w:r>
    </w:p>
    <w:p w:rsidR="005A6728" w:rsidRDefault="00094F4A">
      <w:pPr>
        <w:pStyle w:val="aa"/>
        <w:spacing w:beforeAutospacing="0" w:after="0"/>
        <w:ind w:firstLine="851"/>
        <w:jc w:val="both"/>
        <w:rPr>
          <w:sz w:val="20"/>
        </w:rPr>
      </w:pPr>
      <w:r>
        <w:rPr>
          <w:sz w:val="20"/>
        </w:rPr>
        <w:t>5.5. Реквизиты для зачисления арендной платы за нежилые помещения с указанием номера и даты договора аренды, а также за какой период производится оплата.:</w:t>
      </w:r>
    </w:p>
    <w:p w:rsidR="005A6728" w:rsidRDefault="00094F4A">
      <w:pPr>
        <w:pStyle w:val="aa"/>
        <w:spacing w:beforeAutospacing="0" w:after="0"/>
        <w:jc w:val="both"/>
        <w:rPr>
          <w:sz w:val="20"/>
        </w:rPr>
      </w:pPr>
      <w:r>
        <w:rPr>
          <w:sz w:val="20"/>
        </w:rPr>
        <w:t>Получатель:</w:t>
      </w:r>
    </w:p>
    <w:p w:rsidR="005A6728" w:rsidRDefault="005A6728">
      <w:pPr>
        <w:pStyle w:val="aa"/>
        <w:spacing w:beforeAutospacing="0" w:after="0"/>
        <w:jc w:val="both"/>
        <w:rPr>
          <w:sz w:val="20"/>
        </w:rPr>
      </w:pPr>
    </w:p>
    <w:p w:rsidR="005A6728" w:rsidRDefault="00094F4A">
      <w:pPr>
        <w:pStyle w:val="aa"/>
        <w:spacing w:beforeAutospacing="0" w:after="0"/>
        <w:jc w:val="both"/>
        <w:rPr>
          <w:i/>
          <w:sz w:val="20"/>
        </w:rPr>
      </w:pPr>
      <w:r>
        <w:rPr>
          <w:i/>
          <w:sz w:val="20"/>
        </w:rPr>
        <w:t>Муниципальное унитарное предприятие Банно-прачечный комбинат «</w:t>
      </w:r>
      <w:proofErr w:type="spellStart"/>
      <w:r>
        <w:rPr>
          <w:i/>
          <w:sz w:val="20"/>
        </w:rPr>
        <w:t>Латона</w:t>
      </w:r>
      <w:proofErr w:type="spellEnd"/>
      <w:r>
        <w:rPr>
          <w:i/>
          <w:sz w:val="20"/>
        </w:rPr>
        <w:t>» муниципального образования «город Десногорск» Смоленской области</w:t>
      </w:r>
    </w:p>
    <w:p w:rsidR="005A6728" w:rsidRDefault="00094F4A">
      <w:pPr>
        <w:pStyle w:val="aa"/>
        <w:spacing w:beforeAutospacing="0" w:after="0"/>
        <w:jc w:val="both"/>
        <w:rPr>
          <w:i/>
          <w:sz w:val="20"/>
        </w:rPr>
      </w:pPr>
      <w:r>
        <w:rPr>
          <w:i/>
          <w:sz w:val="20"/>
        </w:rPr>
        <w:t xml:space="preserve">р/с 40702810059000008979 в Отделении №8609 ПАО Сбербанк </w:t>
      </w:r>
      <w:proofErr w:type="spellStart"/>
      <w:r>
        <w:rPr>
          <w:i/>
          <w:sz w:val="20"/>
        </w:rPr>
        <w:t>г.Смоленск</w:t>
      </w:r>
      <w:proofErr w:type="spellEnd"/>
    </w:p>
    <w:p w:rsidR="005A6728" w:rsidRDefault="00094F4A">
      <w:pPr>
        <w:pStyle w:val="aa"/>
        <w:spacing w:beforeAutospacing="0" w:after="0"/>
        <w:jc w:val="both"/>
        <w:rPr>
          <w:i/>
          <w:sz w:val="20"/>
        </w:rPr>
      </w:pPr>
      <w:r>
        <w:rPr>
          <w:i/>
          <w:sz w:val="20"/>
        </w:rPr>
        <w:t>ИНН 6724001144, КПП 672401001, БИК 046614632, к/с 30101810000000000632, ОКТМО 66710000001.</w:t>
      </w:r>
    </w:p>
    <w:p w:rsidR="005A6728" w:rsidRDefault="005A6728">
      <w:pPr>
        <w:pStyle w:val="aa"/>
        <w:spacing w:beforeAutospacing="0" w:after="0"/>
        <w:jc w:val="both"/>
        <w:rPr>
          <w:i/>
          <w:sz w:val="20"/>
        </w:rPr>
      </w:pPr>
    </w:p>
    <w:p w:rsidR="005A6728" w:rsidRDefault="00094F4A">
      <w:pPr>
        <w:pStyle w:val="aa"/>
        <w:spacing w:beforeAutospacing="0" w:after="0"/>
        <w:ind w:firstLine="851"/>
        <w:jc w:val="both"/>
        <w:rPr>
          <w:sz w:val="20"/>
        </w:rPr>
      </w:pPr>
      <w:r>
        <w:rPr>
          <w:sz w:val="20"/>
        </w:rPr>
        <w:t>5.6. В случае изменения условий оплаты аренды объекта к настоящему договору оформляется дополнительное соглашение, которое становится его неотъемлемой частью.</w:t>
      </w:r>
    </w:p>
    <w:p w:rsidR="005A6728" w:rsidRDefault="00094F4A">
      <w:pPr>
        <w:pStyle w:val="aa"/>
        <w:spacing w:beforeAutospacing="0" w:after="0"/>
        <w:ind w:firstLine="851"/>
        <w:jc w:val="both"/>
        <w:rPr>
          <w:sz w:val="20"/>
        </w:rPr>
      </w:pPr>
      <w:r>
        <w:rPr>
          <w:sz w:val="20"/>
        </w:rPr>
        <w:t>5.7. Оплата аренды объекта производится Арендатором с даты, указанной в п. 2.1 настоящего договора.</w:t>
      </w:r>
    </w:p>
    <w:p w:rsidR="005A6728" w:rsidRDefault="00094F4A">
      <w:pPr>
        <w:pStyle w:val="aa"/>
        <w:spacing w:beforeAutospacing="0" w:after="0"/>
        <w:ind w:firstLine="851"/>
        <w:jc w:val="both"/>
        <w:rPr>
          <w:sz w:val="20"/>
        </w:rPr>
      </w:pPr>
      <w:r>
        <w:rPr>
          <w:sz w:val="20"/>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5A6728" w:rsidRDefault="00094F4A">
      <w:pPr>
        <w:pStyle w:val="aa"/>
        <w:spacing w:beforeAutospacing="0" w:after="0"/>
        <w:ind w:firstLine="851"/>
        <w:jc w:val="both"/>
        <w:rPr>
          <w:sz w:val="20"/>
        </w:rPr>
      </w:pPr>
      <w:r>
        <w:rPr>
          <w:sz w:val="20"/>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084C6B" w:rsidRDefault="00094F4A" w:rsidP="00084C6B">
      <w:pPr>
        <w:pStyle w:val="aa"/>
        <w:spacing w:beforeAutospacing="0" w:after="0"/>
        <w:ind w:firstLine="851"/>
        <w:jc w:val="both"/>
        <w:rPr>
          <w:b/>
          <w:bCs/>
          <w:sz w:val="20"/>
        </w:rPr>
      </w:pPr>
      <w:r>
        <w:rPr>
          <w:b/>
          <w:bCs/>
          <w:sz w:val="20"/>
        </w:rPr>
        <w:t xml:space="preserve">5.8. Оплата за </w:t>
      </w:r>
      <w:proofErr w:type="spellStart"/>
      <w:r>
        <w:rPr>
          <w:b/>
          <w:bCs/>
          <w:sz w:val="20"/>
        </w:rPr>
        <w:t>эксплутационные</w:t>
      </w:r>
      <w:proofErr w:type="spellEnd"/>
      <w:r>
        <w:rPr>
          <w:b/>
          <w:bCs/>
          <w:sz w:val="20"/>
        </w:rPr>
        <w:t>, коммунальные и необходимые административно-хозяйственные услуги не включаются в сумму арендной платы и производится по отдельному договору с МУП «ККП» в сроки, определенные упомянутым договором.</w:t>
      </w:r>
    </w:p>
    <w:p w:rsidR="00084C6B" w:rsidRDefault="00084C6B" w:rsidP="00084C6B">
      <w:pPr>
        <w:pStyle w:val="aa"/>
        <w:spacing w:beforeAutospacing="0" w:after="0"/>
        <w:ind w:firstLine="851"/>
        <w:jc w:val="both"/>
        <w:rPr>
          <w:color w:val="000000"/>
        </w:rPr>
      </w:pPr>
      <w:r w:rsidRPr="00084C6B">
        <w:rPr>
          <w:bCs/>
          <w:sz w:val="20"/>
        </w:rPr>
        <w:t>5.9.</w:t>
      </w:r>
      <w:r>
        <w:rPr>
          <w:b/>
          <w:bCs/>
          <w:sz w:val="20"/>
        </w:rPr>
        <w:t xml:space="preserve"> </w:t>
      </w:r>
      <w:r w:rsidRPr="00084C6B">
        <w:rPr>
          <w:color w:val="000000"/>
        </w:rPr>
        <w:t xml:space="preserve">Арендатор производит возмещение затрат по оценке имущества в размере </w:t>
      </w:r>
      <w:r>
        <w:rPr>
          <w:color w:val="000000"/>
        </w:rPr>
        <w:t>40</w:t>
      </w:r>
      <w:r w:rsidRPr="00084C6B">
        <w:rPr>
          <w:color w:val="000000"/>
        </w:rPr>
        <w:t>00 (</w:t>
      </w:r>
      <w:r>
        <w:rPr>
          <w:color w:val="000000"/>
        </w:rPr>
        <w:t>четыре тысячи</w:t>
      </w:r>
      <w:r w:rsidRPr="00084C6B">
        <w:rPr>
          <w:color w:val="000000"/>
        </w:rPr>
        <w:t>) рублей 00 копеек в срок до 01.</w:t>
      </w:r>
      <w:r>
        <w:rPr>
          <w:color w:val="000000"/>
        </w:rPr>
        <w:t>04</w:t>
      </w:r>
      <w:r w:rsidRPr="00084C6B">
        <w:rPr>
          <w:color w:val="000000"/>
        </w:rPr>
        <w:t>.20</w:t>
      </w:r>
      <w:r>
        <w:rPr>
          <w:color w:val="000000"/>
        </w:rPr>
        <w:t>20</w:t>
      </w:r>
      <w:r w:rsidRPr="00084C6B">
        <w:rPr>
          <w:color w:val="000000"/>
        </w:rPr>
        <w:t xml:space="preserve"> года по следующим реквизитам:</w:t>
      </w:r>
    </w:p>
    <w:p w:rsidR="00084C6B" w:rsidRDefault="00084C6B" w:rsidP="00084C6B">
      <w:pPr>
        <w:pStyle w:val="aa"/>
        <w:spacing w:beforeAutospacing="0" w:after="0"/>
        <w:jc w:val="both"/>
        <w:rPr>
          <w:color w:val="000000"/>
        </w:rPr>
      </w:pPr>
    </w:p>
    <w:p w:rsidR="00084C6B" w:rsidRDefault="00084C6B" w:rsidP="00084C6B">
      <w:pPr>
        <w:pStyle w:val="aa"/>
        <w:spacing w:beforeAutospacing="0" w:after="0"/>
        <w:jc w:val="both"/>
        <w:rPr>
          <w:i/>
          <w:sz w:val="20"/>
        </w:rPr>
      </w:pPr>
      <w:r>
        <w:rPr>
          <w:color w:val="000000"/>
        </w:rPr>
        <w:t xml:space="preserve">Получатель: </w:t>
      </w:r>
      <w:r>
        <w:rPr>
          <w:i/>
          <w:sz w:val="20"/>
        </w:rPr>
        <w:t>Муниципальное унитарное предприятие Банно-прачечный комбинат «</w:t>
      </w:r>
      <w:proofErr w:type="spellStart"/>
      <w:r>
        <w:rPr>
          <w:i/>
          <w:sz w:val="20"/>
        </w:rPr>
        <w:t>Латона</w:t>
      </w:r>
      <w:proofErr w:type="spellEnd"/>
      <w:r>
        <w:rPr>
          <w:i/>
          <w:sz w:val="20"/>
        </w:rPr>
        <w:t>» муниципального образования «город Десногорск» Смоленской области</w:t>
      </w:r>
    </w:p>
    <w:p w:rsidR="00084C6B" w:rsidRDefault="00084C6B" w:rsidP="00084C6B">
      <w:pPr>
        <w:pStyle w:val="aa"/>
        <w:spacing w:beforeAutospacing="0" w:after="0"/>
        <w:jc w:val="both"/>
        <w:rPr>
          <w:i/>
          <w:sz w:val="20"/>
        </w:rPr>
      </w:pPr>
      <w:r>
        <w:rPr>
          <w:i/>
          <w:sz w:val="20"/>
        </w:rPr>
        <w:t xml:space="preserve">р/с 40702810059000008979 в Отделении №8609 ПАО Сбербанк </w:t>
      </w:r>
      <w:proofErr w:type="spellStart"/>
      <w:r>
        <w:rPr>
          <w:i/>
          <w:sz w:val="20"/>
        </w:rPr>
        <w:t>г.Смоленск</w:t>
      </w:r>
      <w:proofErr w:type="spellEnd"/>
    </w:p>
    <w:p w:rsidR="00084C6B" w:rsidRDefault="00084C6B" w:rsidP="00084C6B">
      <w:pPr>
        <w:pStyle w:val="aa"/>
        <w:spacing w:beforeAutospacing="0" w:after="0"/>
        <w:jc w:val="both"/>
        <w:rPr>
          <w:i/>
          <w:sz w:val="20"/>
        </w:rPr>
      </w:pPr>
      <w:r>
        <w:rPr>
          <w:i/>
          <w:sz w:val="20"/>
        </w:rPr>
        <w:t>ИНН 6724001144, КПП 672401001, БИК 046614632, к/с 30101810000000000632, ОКТМО 66710000001.</w:t>
      </w:r>
    </w:p>
    <w:p w:rsidR="00084C6B" w:rsidRPr="00084C6B" w:rsidRDefault="00084C6B" w:rsidP="00084C6B">
      <w:pPr>
        <w:spacing w:before="100" w:beforeAutospacing="1"/>
        <w:ind w:firstLine="902"/>
        <w:rPr>
          <w:rFonts w:ascii="Calibri" w:hAnsi="Calibri"/>
          <w:color w:val="000000"/>
          <w:szCs w:val="22"/>
        </w:rPr>
      </w:pPr>
      <w:r w:rsidRPr="00084C6B">
        <w:rPr>
          <w:i/>
          <w:iCs/>
          <w:color w:val="000000"/>
          <w:sz w:val="24"/>
          <w:szCs w:val="24"/>
        </w:rPr>
        <w:t>В назначении платежа указывается следующее: Возмещение затрат за оказание услуг по оценке имущества.</w:t>
      </w:r>
    </w:p>
    <w:p w:rsidR="005A6728" w:rsidRDefault="005A6728">
      <w:pPr>
        <w:pStyle w:val="aa"/>
        <w:spacing w:beforeAutospacing="0" w:after="0"/>
        <w:ind w:firstLine="851"/>
        <w:rPr>
          <w:sz w:val="20"/>
        </w:rPr>
      </w:pPr>
    </w:p>
    <w:p w:rsidR="005A6728" w:rsidRDefault="00094F4A">
      <w:pPr>
        <w:pStyle w:val="1"/>
        <w:spacing w:after="0" w:line="240" w:lineRule="auto"/>
        <w:jc w:val="center"/>
        <w:rPr>
          <w:b/>
          <w:sz w:val="20"/>
        </w:rPr>
      </w:pPr>
      <w:r>
        <w:rPr>
          <w:b/>
          <w:sz w:val="20"/>
        </w:rPr>
        <w:t>6. ОТВЕТСТВЕННОСТЬ СТОРОН</w:t>
      </w:r>
    </w:p>
    <w:p w:rsidR="005A6728" w:rsidRDefault="005A6728">
      <w:pPr>
        <w:pStyle w:val="1"/>
        <w:spacing w:after="0" w:line="240" w:lineRule="auto"/>
        <w:jc w:val="center"/>
        <w:rPr>
          <w:sz w:val="20"/>
        </w:rPr>
      </w:pPr>
    </w:p>
    <w:p w:rsidR="005A6728" w:rsidRDefault="00094F4A">
      <w:pPr>
        <w:pStyle w:val="aa"/>
        <w:spacing w:beforeAutospacing="0" w:after="0"/>
        <w:ind w:firstLine="720"/>
        <w:jc w:val="both"/>
        <w:rPr>
          <w:sz w:val="20"/>
        </w:rPr>
      </w:pPr>
      <w:r>
        <w:rPr>
          <w:bCs/>
          <w:sz w:val="20"/>
        </w:rPr>
        <w:t>6.1.</w:t>
      </w:r>
      <w:r>
        <w:rPr>
          <w:b/>
          <w:bCs/>
          <w:sz w:val="20"/>
        </w:rPr>
        <w:t xml:space="preserve"> </w:t>
      </w:r>
      <w:r>
        <w:rPr>
          <w:sz w:val="2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5A6728" w:rsidRDefault="00094F4A">
      <w:pPr>
        <w:pStyle w:val="aa"/>
        <w:spacing w:beforeAutospacing="0" w:after="0"/>
        <w:ind w:firstLine="720"/>
        <w:jc w:val="both"/>
        <w:rPr>
          <w:sz w:val="20"/>
        </w:rPr>
      </w:pPr>
      <w:r>
        <w:rPr>
          <w:sz w:val="20"/>
        </w:rPr>
        <w:t xml:space="preserve">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A6728" w:rsidRDefault="00094F4A">
      <w:pPr>
        <w:pStyle w:val="aa"/>
        <w:spacing w:beforeAutospacing="0" w:after="0"/>
        <w:ind w:firstLine="720"/>
        <w:jc w:val="both"/>
        <w:rPr>
          <w:sz w:val="20"/>
        </w:rPr>
      </w:pPr>
      <w:r>
        <w:rPr>
          <w:sz w:val="20"/>
        </w:rPr>
        <w:t>6.3.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виде фиксированной суммы в размере 2,5 процента цены Контракта.</w:t>
      </w:r>
    </w:p>
    <w:p w:rsidR="005A6728" w:rsidRDefault="00094F4A">
      <w:pPr>
        <w:pStyle w:val="aa"/>
        <w:spacing w:beforeAutospacing="0" w:after="0"/>
        <w:ind w:firstLine="720"/>
        <w:jc w:val="both"/>
        <w:rPr>
          <w:sz w:val="20"/>
        </w:rPr>
      </w:pPr>
      <w:r>
        <w:rPr>
          <w:sz w:val="20"/>
        </w:rPr>
        <w:t xml:space="preserve">6.4.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5A6728" w:rsidRDefault="00094F4A">
      <w:pPr>
        <w:pStyle w:val="aa"/>
        <w:spacing w:beforeAutospacing="0" w:after="0"/>
        <w:ind w:firstLine="720"/>
        <w:jc w:val="both"/>
        <w:rPr>
          <w:sz w:val="20"/>
        </w:rPr>
      </w:pPr>
      <w:r>
        <w:rPr>
          <w:sz w:val="20"/>
        </w:rPr>
        <w:t xml:space="preserve">6.5.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w:t>
      </w:r>
    </w:p>
    <w:p w:rsidR="005A6728" w:rsidRDefault="00094F4A">
      <w:pPr>
        <w:pStyle w:val="aa"/>
        <w:spacing w:beforeAutospacing="0" w:after="0"/>
        <w:ind w:firstLine="720"/>
        <w:jc w:val="both"/>
        <w:rPr>
          <w:sz w:val="20"/>
        </w:rPr>
      </w:pPr>
      <w:r>
        <w:rPr>
          <w:sz w:val="20"/>
        </w:rPr>
        <w:t xml:space="preserve">6.6.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5A6728" w:rsidRDefault="00094F4A">
      <w:pPr>
        <w:pStyle w:val="aa"/>
        <w:spacing w:beforeAutospacing="0" w:after="0"/>
        <w:ind w:firstLine="720"/>
        <w:jc w:val="both"/>
        <w:rPr>
          <w:sz w:val="20"/>
        </w:rPr>
      </w:pPr>
      <w:r>
        <w:rPr>
          <w:sz w:val="20"/>
        </w:rPr>
        <w:t xml:space="preserve">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 За ненадлежащее исполнение поставщиком (исполнителем, подрядчиком) обязательств, предусмотренных контрактом, за исключением просрочки </w:t>
      </w:r>
      <w:r>
        <w:rPr>
          <w:sz w:val="20"/>
        </w:rPr>
        <w:lastRenderedPageBreak/>
        <w:t xml:space="preserve">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порядке10 процентов цены контракта в случае, если цена контракта не превышает 3 млн. рублей; –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 2,5 процента цены контракта в случае, если цена контракта не превышает 3 млн. рублей; </w:t>
      </w:r>
    </w:p>
    <w:p w:rsidR="005A6728" w:rsidRDefault="00094F4A">
      <w:pPr>
        <w:pStyle w:val="aa"/>
        <w:spacing w:after="0"/>
        <w:ind w:firstLine="720"/>
        <w:jc w:val="center"/>
        <w:rPr>
          <w:sz w:val="20"/>
        </w:rPr>
      </w:pPr>
      <w:r>
        <w:rPr>
          <w:b/>
          <w:sz w:val="20"/>
        </w:rPr>
        <w:t xml:space="preserve">7. </w:t>
      </w:r>
      <w:r>
        <w:rPr>
          <w:b/>
          <w:bCs/>
          <w:sz w:val="20"/>
        </w:rPr>
        <w:t>УСЛОВИЯ ОСВОБОЖДЕНИЯ СТОРОН ОТ ОТВЕТСТВЕННОСТИ</w:t>
      </w:r>
    </w:p>
    <w:p w:rsidR="005A6728" w:rsidRDefault="005A6728">
      <w:pPr>
        <w:pStyle w:val="1"/>
        <w:spacing w:after="0" w:line="240" w:lineRule="auto"/>
        <w:rPr>
          <w:sz w:val="20"/>
        </w:rPr>
      </w:pPr>
    </w:p>
    <w:p w:rsidR="005A6728" w:rsidRDefault="00094F4A">
      <w:pPr>
        <w:pStyle w:val="aa"/>
        <w:spacing w:beforeAutospacing="0" w:after="0"/>
        <w:ind w:firstLine="720"/>
        <w:jc w:val="both"/>
        <w:rPr>
          <w:sz w:val="20"/>
        </w:rPr>
      </w:pPr>
      <w:r>
        <w:rPr>
          <w:bCs/>
          <w:sz w:val="20"/>
        </w:rPr>
        <w:t>7.1</w:t>
      </w:r>
      <w:r>
        <w:rPr>
          <w:b/>
          <w:bCs/>
          <w:sz w:val="20"/>
        </w:rPr>
        <w:t xml:space="preserve">. </w:t>
      </w:r>
      <w:r>
        <w:rPr>
          <w:sz w:val="20"/>
        </w:rPr>
        <w:t xml:space="preserve">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Под обстоятельствами непреодолимой силы понимают возникшие после заключения договора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Pr>
          <w:sz w:val="20"/>
        </w:rPr>
        <w:t>непредотвратимости</w:t>
      </w:r>
      <w:proofErr w:type="spellEnd"/>
      <w:r>
        <w:rPr>
          <w:sz w:val="20"/>
        </w:rPr>
        <w:t xml:space="preserve">. </w:t>
      </w:r>
    </w:p>
    <w:p w:rsidR="005A6728" w:rsidRDefault="00094F4A">
      <w:pPr>
        <w:pStyle w:val="aa"/>
        <w:spacing w:beforeAutospacing="0" w:after="0"/>
        <w:ind w:firstLine="720"/>
        <w:jc w:val="both"/>
        <w:rPr>
          <w:sz w:val="20"/>
        </w:rPr>
      </w:pPr>
      <w:r>
        <w:rPr>
          <w:sz w:val="20"/>
        </w:rPr>
        <w:t xml:space="preserve">7.2. 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w:t>
      </w:r>
    </w:p>
    <w:p w:rsidR="005A6728" w:rsidRDefault="00094F4A">
      <w:pPr>
        <w:pStyle w:val="aa"/>
        <w:spacing w:beforeAutospacing="0" w:after="0"/>
        <w:ind w:firstLine="720"/>
        <w:jc w:val="both"/>
        <w:rPr>
          <w:sz w:val="20"/>
        </w:rPr>
      </w:pPr>
      <w:r>
        <w:rPr>
          <w:sz w:val="20"/>
        </w:rPr>
        <w:t>7.3.Сторона, у которой возникли обстоятельства непреодолимой силы, обязана в течение (пяти) рабочих дней письменно информировать другую Сторону об их наступлении, предоставив при этом информацию о характере и причине этого события, а по окончании указанного события о восстановлении нормальных условий.</w:t>
      </w:r>
    </w:p>
    <w:p w:rsidR="005A6728" w:rsidRDefault="00094F4A">
      <w:pPr>
        <w:pStyle w:val="aa"/>
        <w:spacing w:beforeAutospacing="0" w:after="0"/>
        <w:ind w:firstLine="720"/>
        <w:jc w:val="both"/>
        <w:rPr>
          <w:sz w:val="20"/>
        </w:rPr>
      </w:pPr>
      <w:r>
        <w:rPr>
          <w:sz w:val="20"/>
        </w:rPr>
        <w:t xml:space="preserve">7.4.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обязательства по договору продлеваются соразмерно времени действия этих обстоятельств и их последствий. </w:t>
      </w:r>
    </w:p>
    <w:p w:rsidR="005A6728" w:rsidRDefault="005A6728">
      <w:pPr>
        <w:pStyle w:val="1"/>
        <w:spacing w:after="0" w:line="240" w:lineRule="auto"/>
        <w:ind w:firstLine="720"/>
        <w:jc w:val="center"/>
        <w:rPr>
          <w:b/>
          <w:sz w:val="20"/>
        </w:rPr>
      </w:pPr>
    </w:p>
    <w:p w:rsidR="005A6728" w:rsidRDefault="00094F4A">
      <w:pPr>
        <w:pStyle w:val="aa"/>
        <w:spacing w:beforeAutospacing="0" w:after="0"/>
        <w:ind w:firstLine="720"/>
        <w:jc w:val="center"/>
        <w:rPr>
          <w:sz w:val="20"/>
        </w:rPr>
      </w:pPr>
      <w:r>
        <w:rPr>
          <w:b/>
          <w:bCs/>
          <w:sz w:val="20"/>
        </w:rPr>
        <w:t>8. ОСНОВАНИЯ И ПОРЯДОК ИЗМЕНЕНИЯ И РАСТОРЖЕНИЯ ДОГОВОРА</w:t>
      </w:r>
    </w:p>
    <w:p w:rsidR="005A6728" w:rsidRDefault="005A6728">
      <w:pPr>
        <w:pStyle w:val="aa"/>
        <w:spacing w:beforeAutospacing="0" w:after="0"/>
        <w:ind w:firstLine="720"/>
        <w:rPr>
          <w:sz w:val="20"/>
        </w:rPr>
      </w:pPr>
    </w:p>
    <w:p w:rsidR="005A6728" w:rsidRDefault="00094F4A">
      <w:pPr>
        <w:pStyle w:val="aa"/>
        <w:spacing w:beforeAutospacing="0" w:after="0"/>
        <w:ind w:firstLine="709"/>
        <w:jc w:val="both"/>
        <w:rPr>
          <w:sz w:val="20"/>
        </w:rPr>
      </w:pPr>
      <w:r>
        <w:rPr>
          <w:sz w:val="20"/>
        </w:rPr>
        <w:t xml:space="preserve">8.1. Настоящий договор может быть изменен по соглашению Сторон в случаях, предусмотренных действующим законодательством РФ. </w:t>
      </w:r>
    </w:p>
    <w:p w:rsidR="005A6728" w:rsidRDefault="00094F4A">
      <w:pPr>
        <w:pStyle w:val="aa"/>
        <w:spacing w:beforeAutospacing="0" w:after="0"/>
        <w:ind w:firstLine="709"/>
        <w:jc w:val="both"/>
        <w:rPr>
          <w:sz w:val="20"/>
        </w:rPr>
      </w:pPr>
      <w:r>
        <w:rPr>
          <w:sz w:val="20"/>
        </w:rPr>
        <w:t xml:space="preserve">8.2. Все изменения к договору действительны, если они оформлены в виде дополнительных соглашений к договору и подписаны уполномоченными представителями Сторон. </w:t>
      </w:r>
    </w:p>
    <w:p w:rsidR="005A6728" w:rsidRDefault="00094F4A">
      <w:pPr>
        <w:pStyle w:val="aa"/>
        <w:spacing w:beforeAutospacing="0" w:after="0"/>
        <w:ind w:firstLine="709"/>
        <w:jc w:val="both"/>
        <w:rPr>
          <w:sz w:val="20"/>
        </w:rPr>
      </w:pPr>
      <w:r>
        <w:rPr>
          <w:sz w:val="20"/>
        </w:rPr>
        <w:t xml:space="preserve">8.3. Настоящий договор может быть расторгнут: - по соглашению Сторон; - в судебном порядке; - в порядке одностороннего отказа Заказчика от исполнения договора в соответствии с действующим законодательством Российской Федерации; - в порядке одностороннего отказа Исполнителя от исполнения договора в соответствии с условиями договора и действующим законодательством Российской Федерации. </w:t>
      </w:r>
    </w:p>
    <w:p w:rsidR="005A6728" w:rsidRDefault="00094F4A">
      <w:pPr>
        <w:pStyle w:val="aa"/>
        <w:spacing w:beforeAutospacing="0" w:after="0"/>
        <w:ind w:firstLine="709"/>
        <w:jc w:val="both"/>
        <w:rPr>
          <w:sz w:val="20"/>
        </w:rPr>
      </w:pPr>
      <w:r>
        <w:rPr>
          <w:sz w:val="20"/>
        </w:rPr>
        <w:t xml:space="preserve">8.4. 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календарных дней с даты получения такого предложения. </w:t>
      </w:r>
    </w:p>
    <w:p w:rsidR="005A6728" w:rsidRDefault="00094F4A">
      <w:pPr>
        <w:pStyle w:val="aa"/>
        <w:spacing w:beforeAutospacing="0" w:after="0"/>
        <w:ind w:firstLine="709"/>
        <w:jc w:val="both"/>
        <w:rPr>
          <w:sz w:val="20"/>
        </w:rPr>
      </w:pPr>
      <w:r>
        <w:rPr>
          <w:sz w:val="20"/>
        </w:rPr>
        <w:t xml:space="preserve">8.5. Расторжение договора по соглашению сторон производится Сторонами путем подписания соответствующего соглашение о расторжении. </w:t>
      </w:r>
    </w:p>
    <w:p w:rsidR="005A6728" w:rsidRDefault="00094F4A">
      <w:pPr>
        <w:pStyle w:val="aa"/>
        <w:spacing w:beforeAutospacing="0" w:after="0"/>
        <w:ind w:firstLine="709"/>
        <w:jc w:val="both"/>
        <w:rPr>
          <w:sz w:val="20"/>
        </w:rPr>
      </w:pPr>
      <w:r>
        <w:rPr>
          <w:sz w:val="20"/>
        </w:rPr>
        <w:t>8.6.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5A6728" w:rsidRDefault="00094F4A">
      <w:pPr>
        <w:pStyle w:val="aa"/>
        <w:spacing w:beforeAutospacing="0" w:after="0"/>
        <w:ind w:firstLine="709"/>
        <w:jc w:val="both"/>
        <w:rPr>
          <w:sz w:val="20"/>
        </w:rPr>
      </w:pPr>
      <w:r>
        <w:rPr>
          <w:sz w:val="20"/>
        </w:rPr>
        <w:t>Договор аренды прекращает свое действие в следующих случаях:</w:t>
      </w:r>
    </w:p>
    <w:p w:rsidR="005A6728" w:rsidRDefault="00094F4A">
      <w:pPr>
        <w:pStyle w:val="aa"/>
        <w:spacing w:beforeAutospacing="0" w:after="0"/>
        <w:ind w:firstLine="426"/>
        <w:jc w:val="both"/>
        <w:rPr>
          <w:sz w:val="20"/>
        </w:rPr>
      </w:pPr>
      <w:r>
        <w:rPr>
          <w:sz w:val="20"/>
        </w:rPr>
        <w:t>- ликвидации Арендатора в установленном порядке;</w:t>
      </w:r>
    </w:p>
    <w:p w:rsidR="005A6728" w:rsidRDefault="00094F4A">
      <w:pPr>
        <w:pStyle w:val="aa"/>
        <w:spacing w:beforeAutospacing="0" w:after="0"/>
        <w:ind w:firstLine="426"/>
        <w:jc w:val="both"/>
        <w:rPr>
          <w:sz w:val="20"/>
        </w:rPr>
      </w:pPr>
      <w:r>
        <w:rPr>
          <w:sz w:val="20"/>
        </w:rPr>
        <w:t>- признании Арендатора несостоятельным (банкротом);</w:t>
      </w:r>
    </w:p>
    <w:p w:rsidR="005A6728" w:rsidRDefault="00094F4A">
      <w:pPr>
        <w:pStyle w:val="aa"/>
        <w:spacing w:beforeAutospacing="0" w:after="0"/>
        <w:ind w:firstLine="426"/>
        <w:jc w:val="both"/>
        <w:rPr>
          <w:sz w:val="20"/>
        </w:rPr>
      </w:pPr>
      <w:r>
        <w:rPr>
          <w:sz w:val="20"/>
        </w:rPr>
        <w:t>- принятия решения администрацией муниципального образования «город Десногорск» Смоленской области о реконструкции или сносе арендуемого объекта;</w:t>
      </w:r>
    </w:p>
    <w:p w:rsidR="005A6728" w:rsidRDefault="00094F4A">
      <w:pPr>
        <w:pStyle w:val="aa"/>
        <w:spacing w:beforeAutospacing="0" w:after="0"/>
        <w:ind w:firstLine="426"/>
        <w:jc w:val="both"/>
        <w:rPr>
          <w:sz w:val="20"/>
        </w:rPr>
      </w:pPr>
      <w:r>
        <w:rPr>
          <w:sz w:val="20"/>
        </w:rPr>
        <w:t>- досрочного расторжения договора аренды по соглашению сторон или в судебном порядке.</w:t>
      </w:r>
    </w:p>
    <w:p w:rsidR="005A6728" w:rsidRDefault="00094F4A">
      <w:pPr>
        <w:pStyle w:val="aa"/>
        <w:spacing w:beforeAutospacing="0" w:after="0"/>
        <w:ind w:firstLine="426"/>
        <w:jc w:val="both"/>
        <w:rPr>
          <w:sz w:val="20"/>
        </w:rPr>
      </w:pPr>
      <w:r>
        <w:rPr>
          <w:sz w:val="20"/>
        </w:rPr>
        <w:t>- окончания срока договора аренды, указанного в п. 2.1.</w:t>
      </w:r>
    </w:p>
    <w:p w:rsidR="005A6728" w:rsidRDefault="00094F4A">
      <w:pPr>
        <w:pStyle w:val="aa"/>
        <w:spacing w:beforeAutospacing="0" w:after="0"/>
        <w:ind w:firstLine="709"/>
        <w:jc w:val="both"/>
        <w:rPr>
          <w:sz w:val="20"/>
        </w:rPr>
      </w:pPr>
      <w:r>
        <w:rPr>
          <w:sz w:val="20"/>
        </w:rPr>
        <w:t>8.7. Настоящий договор может быть досрочно расторгнут Арендодателем в одностороннем порядке по следующим основаниям:</w:t>
      </w:r>
    </w:p>
    <w:p w:rsidR="005A6728" w:rsidRDefault="00094F4A">
      <w:pPr>
        <w:pStyle w:val="aa"/>
        <w:spacing w:beforeAutospacing="0" w:after="0"/>
        <w:ind w:firstLine="426"/>
        <w:jc w:val="both"/>
        <w:rPr>
          <w:sz w:val="20"/>
        </w:rPr>
      </w:pPr>
      <w:r>
        <w:rPr>
          <w:sz w:val="20"/>
        </w:rPr>
        <w:t>- использование не по целевому назначению, указанному в п. 1.3 настоящего договора;</w:t>
      </w:r>
    </w:p>
    <w:p w:rsidR="005A6728" w:rsidRDefault="00094F4A">
      <w:pPr>
        <w:pStyle w:val="aa"/>
        <w:spacing w:beforeAutospacing="0" w:after="0"/>
        <w:ind w:firstLine="426"/>
        <w:jc w:val="both"/>
        <w:rPr>
          <w:sz w:val="20"/>
        </w:rPr>
      </w:pPr>
      <w:r>
        <w:rPr>
          <w:sz w:val="20"/>
        </w:rPr>
        <w:t>- не 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5A6728" w:rsidRDefault="00094F4A">
      <w:pPr>
        <w:pStyle w:val="aa"/>
        <w:spacing w:beforeAutospacing="0" w:after="0"/>
        <w:ind w:firstLine="426"/>
        <w:jc w:val="both"/>
        <w:rPr>
          <w:sz w:val="20"/>
        </w:rPr>
      </w:pPr>
      <w:r>
        <w:rPr>
          <w:sz w:val="20"/>
        </w:rPr>
        <w:t>- существенное ухудшение Арендатором состояния имущества;</w:t>
      </w:r>
    </w:p>
    <w:p w:rsidR="005A6728" w:rsidRDefault="00094F4A">
      <w:pPr>
        <w:pStyle w:val="aa"/>
        <w:spacing w:beforeAutospacing="0" w:after="0"/>
        <w:ind w:firstLine="426"/>
        <w:jc w:val="both"/>
        <w:rPr>
          <w:sz w:val="20"/>
        </w:rPr>
      </w:pPr>
      <w:r>
        <w:rPr>
          <w:sz w:val="20"/>
        </w:rPr>
        <w:t>- при передаче помещения Арендатором (как в целом, так и в части) другим лицам по какому-либо основанию без согласия Арендодателя;</w:t>
      </w:r>
    </w:p>
    <w:p w:rsidR="005A6728" w:rsidRDefault="00094F4A">
      <w:pPr>
        <w:pStyle w:val="aa"/>
        <w:spacing w:beforeAutospacing="0" w:after="0"/>
        <w:ind w:firstLine="426"/>
        <w:jc w:val="both"/>
        <w:rPr>
          <w:sz w:val="20"/>
        </w:rPr>
      </w:pPr>
      <w:r>
        <w:rPr>
          <w:sz w:val="20"/>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5A6728" w:rsidRDefault="00094F4A">
      <w:pPr>
        <w:pStyle w:val="aa"/>
        <w:spacing w:beforeAutospacing="0" w:after="0"/>
        <w:ind w:firstLine="426"/>
        <w:jc w:val="both"/>
        <w:rPr>
          <w:sz w:val="20"/>
        </w:rPr>
      </w:pPr>
      <w:r>
        <w:rPr>
          <w:sz w:val="20"/>
        </w:rPr>
        <w:t>- в случае необоснованного уклонения Арендатором от подписания акта приема - передачи арендуемого помещения;</w:t>
      </w:r>
    </w:p>
    <w:p w:rsidR="005A6728" w:rsidRDefault="00094F4A">
      <w:pPr>
        <w:pStyle w:val="aa"/>
        <w:spacing w:beforeAutospacing="0" w:after="0"/>
        <w:ind w:firstLine="426"/>
        <w:jc w:val="both"/>
        <w:rPr>
          <w:sz w:val="20"/>
        </w:rPr>
      </w:pPr>
      <w:r>
        <w:rPr>
          <w:sz w:val="20"/>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5A6728" w:rsidRDefault="00094F4A">
      <w:pPr>
        <w:pStyle w:val="aa"/>
        <w:spacing w:beforeAutospacing="0" w:after="0"/>
        <w:ind w:firstLine="426"/>
        <w:jc w:val="both"/>
        <w:rPr>
          <w:sz w:val="20"/>
        </w:rPr>
      </w:pPr>
      <w:r>
        <w:rPr>
          <w:sz w:val="20"/>
        </w:rPr>
        <w:lastRenderedPageBreak/>
        <w:t>- в случае необоснованного уклонения Арендатором от подписания в установленный срок нового расчета арендной платы к договору аренды;</w:t>
      </w:r>
    </w:p>
    <w:p w:rsidR="005A6728" w:rsidRDefault="00094F4A">
      <w:pPr>
        <w:pStyle w:val="aa"/>
        <w:spacing w:beforeAutospacing="0" w:after="0"/>
        <w:ind w:firstLine="426"/>
        <w:jc w:val="both"/>
        <w:rPr>
          <w:sz w:val="20"/>
        </w:rPr>
      </w:pPr>
      <w:r>
        <w:rPr>
          <w:sz w:val="20"/>
        </w:rPr>
        <w:t>- и в других случаях, предусмотренных действующим законодательством.</w:t>
      </w:r>
    </w:p>
    <w:p w:rsidR="005A6728" w:rsidRDefault="00094F4A">
      <w:pPr>
        <w:pStyle w:val="aa"/>
        <w:spacing w:beforeAutospacing="0" w:after="0"/>
        <w:ind w:firstLine="709"/>
        <w:jc w:val="both"/>
        <w:rPr>
          <w:sz w:val="20"/>
        </w:rPr>
      </w:pPr>
      <w:r>
        <w:rPr>
          <w:sz w:val="20"/>
        </w:rPr>
        <w:t>8.8. В случае расторжения настоящего договора по инициативе любой из сторон Стороны производят сверку расчетов, которой подтверждается объем исполненных сторонами обязательств. 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5A6728" w:rsidRDefault="00094F4A">
      <w:pPr>
        <w:pStyle w:val="aa"/>
        <w:spacing w:beforeAutospacing="0" w:after="0"/>
        <w:ind w:firstLine="709"/>
        <w:jc w:val="both"/>
        <w:rPr>
          <w:b/>
          <w:sz w:val="20"/>
        </w:rPr>
      </w:pPr>
      <w:r>
        <w:rPr>
          <w:b/>
          <w:sz w:val="20"/>
        </w:rPr>
        <w:t xml:space="preserve">8.9. В случае передачи Администрацией МО </w:t>
      </w:r>
      <w:proofErr w:type="spellStart"/>
      <w:r>
        <w:rPr>
          <w:b/>
          <w:sz w:val="20"/>
        </w:rPr>
        <w:t>г.Десногорск</w:t>
      </w:r>
      <w:proofErr w:type="spellEnd"/>
      <w:r>
        <w:rPr>
          <w:b/>
          <w:sz w:val="20"/>
        </w:rPr>
        <w:t xml:space="preserve">  МУП БПК «</w:t>
      </w:r>
      <w:proofErr w:type="spellStart"/>
      <w:r>
        <w:rPr>
          <w:b/>
          <w:sz w:val="20"/>
        </w:rPr>
        <w:t>Латона</w:t>
      </w:r>
      <w:proofErr w:type="spellEnd"/>
      <w:r>
        <w:rPr>
          <w:b/>
          <w:sz w:val="20"/>
        </w:rPr>
        <w:t xml:space="preserve">» в пользование по концессионному соглашению, концессионер вправе расторгнуть настоящий договор аренды в одностороннем порядке. </w:t>
      </w:r>
    </w:p>
    <w:p w:rsidR="005A6728" w:rsidRDefault="005A6728">
      <w:pPr>
        <w:pStyle w:val="aa"/>
        <w:spacing w:beforeAutospacing="0" w:after="0"/>
        <w:ind w:firstLine="720"/>
        <w:rPr>
          <w:sz w:val="20"/>
        </w:rPr>
      </w:pPr>
    </w:p>
    <w:p w:rsidR="005A6728" w:rsidRDefault="00094F4A">
      <w:pPr>
        <w:pStyle w:val="aa"/>
        <w:spacing w:beforeAutospacing="0" w:after="0"/>
        <w:ind w:firstLine="720"/>
        <w:jc w:val="center"/>
        <w:rPr>
          <w:sz w:val="20"/>
        </w:rPr>
      </w:pPr>
      <w:r>
        <w:rPr>
          <w:b/>
          <w:bCs/>
          <w:sz w:val="20"/>
        </w:rPr>
        <w:t>9. РАЗРЕШЕНИЕ СПОРОВ</w:t>
      </w:r>
    </w:p>
    <w:p w:rsidR="005A6728" w:rsidRDefault="005A6728">
      <w:pPr>
        <w:pStyle w:val="aa"/>
        <w:spacing w:beforeAutospacing="0" w:after="0"/>
        <w:ind w:firstLine="720"/>
        <w:rPr>
          <w:sz w:val="20"/>
        </w:rPr>
      </w:pPr>
    </w:p>
    <w:p w:rsidR="005A6728" w:rsidRDefault="00094F4A">
      <w:pPr>
        <w:pStyle w:val="aa"/>
        <w:spacing w:beforeAutospacing="0" w:after="0"/>
        <w:ind w:firstLine="720"/>
        <w:jc w:val="both"/>
        <w:rPr>
          <w:sz w:val="20"/>
        </w:rPr>
      </w:pPr>
      <w:r>
        <w:rPr>
          <w:sz w:val="20"/>
        </w:rPr>
        <w:t xml:space="preserve">9.1. Все споры и разногласия, возникающие при исполнении настоящего договора, решаются Сторонами путем переговоров. При невозможности достижения соглашения Сторон споры и разногласия, возникающие при исполнении договора, подлежат разрешению в Арбитражном суде Смоленской области. </w:t>
      </w:r>
    </w:p>
    <w:p w:rsidR="005A6728" w:rsidRDefault="00094F4A">
      <w:pPr>
        <w:pStyle w:val="aa"/>
        <w:spacing w:beforeAutospacing="0" w:after="0"/>
        <w:ind w:firstLine="720"/>
        <w:jc w:val="both"/>
        <w:rPr>
          <w:sz w:val="20"/>
        </w:rPr>
      </w:pPr>
      <w:r>
        <w:rPr>
          <w:sz w:val="20"/>
        </w:rPr>
        <w:t xml:space="preserve">9.2. Досудебный порядок урегулирования споров, предусматривающий направление претензии контрагенту, является обязательным. </w:t>
      </w:r>
    </w:p>
    <w:p w:rsidR="005A6728" w:rsidRDefault="00094F4A">
      <w:pPr>
        <w:pStyle w:val="aa"/>
        <w:spacing w:beforeAutospacing="0" w:after="0"/>
        <w:ind w:firstLine="720"/>
        <w:jc w:val="both"/>
        <w:rPr>
          <w:sz w:val="20"/>
        </w:rPr>
      </w:pPr>
      <w:r>
        <w:rPr>
          <w:sz w:val="20"/>
        </w:rPr>
        <w:t xml:space="preserve">9.3. Все возможные претензии по договору должны быть направлены в адрес Стороны. Сторона, которой предъявлена претензия, обязана дать письменный ответ по существу претензии в срок не позднее 10 (десяти) рабочих дней с даты ее получения. </w:t>
      </w:r>
    </w:p>
    <w:p w:rsidR="005A6728" w:rsidRDefault="005A6728">
      <w:pPr>
        <w:pStyle w:val="aa"/>
        <w:spacing w:beforeAutospacing="0" w:after="0"/>
        <w:ind w:firstLine="720"/>
        <w:rPr>
          <w:sz w:val="20"/>
        </w:rPr>
      </w:pPr>
    </w:p>
    <w:p w:rsidR="005A6728" w:rsidRDefault="00094F4A">
      <w:pPr>
        <w:pStyle w:val="aa"/>
        <w:spacing w:beforeAutospacing="0" w:after="0"/>
        <w:ind w:firstLine="720"/>
        <w:jc w:val="center"/>
        <w:rPr>
          <w:sz w:val="20"/>
        </w:rPr>
      </w:pPr>
      <w:r>
        <w:rPr>
          <w:b/>
          <w:bCs/>
          <w:sz w:val="20"/>
        </w:rPr>
        <w:t>10. ПРОЧИЕ УСЛОВИЯ</w:t>
      </w:r>
    </w:p>
    <w:p w:rsidR="005A6728" w:rsidRDefault="005A6728">
      <w:pPr>
        <w:pStyle w:val="aa"/>
        <w:spacing w:beforeAutospacing="0" w:after="0"/>
        <w:ind w:firstLine="720"/>
        <w:rPr>
          <w:sz w:val="20"/>
        </w:rPr>
      </w:pPr>
    </w:p>
    <w:p w:rsidR="005A6728" w:rsidRDefault="00094F4A">
      <w:pPr>
        <w:pStyle w:val="aa"/>
        <w:spacing w:beforeAutospacing="0" w:after="0"/>
        <w:ind w:firstLine="720"/>
        <w:jc w:val="both"/>
        <w:rPr>
          <w:sz w:val="20"/>
        </w:rPr>
      </w:pPr>
      <w:r>
        <w:rPr>
          <w:sz w:val="20"/>
        </w:rPr>
        <w:t xml:space="preserve">10.1. 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 в письменной форме. </w:t>
      </w:r>
    </w:p>
    <w:p w:rsidR="005A6728" w:rsidRDefault="00094F4A">
      <w:pPr>
        <w:pStyle w:val="aa"/>
        <w:spacing w:beforeAutospacing="0" w:after="0"/>
        <w:ind w:firstLine="720"/>
        <w:jc w:val="both"/>
        <w:rPr>
          <w:sz w:val="20"/>
        </w:rPr>
      </w:pPr>
      <w:r>
        <w:rPr>
          <w:sz w:val="20"/>
        </w:rPr>
        <w:t xml:space="preserve">10.2.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w:t>
      </w:r>
    </w:p>
    <w:p w:rsidR="005A6728" w:rsidRDefault="00094F4A">
      <w:pPr>
        <w:pStyle w:val="aa"/>
        <w:spacing w:beforeAutospacing="0" w:after="0"/>
        <w:ind w:firstLine="720"/>
        <w:jc w:val="both"/>
        <w:rPr>
          <w:sz w:val="20"/>
        </w:rPr>
      </w:pPr>
      <w:r>
        <w:rPr>
          <w:sz w:val="20"/>
        </w:rPr>
        <w:t>10.3. Взаимоотношения сторон, не урегулированные настоящим договором регламентируются действующим законодательством Российской Федерации.</w:t>
      </w:r>
    </w:p>
    <w:p w:rsidR="005A6728" w:rsidRDefault="00094F4A">
      <w:pPr>
        <w:pStyle w:val="aa"/>
        <w:spacing w:beforeAutospacing="0" w:after="0"/>
        <w:ind w:firstLine="720"/>
        <w:jc w:val="both"/>
        <w:rPr>
          <w:sz w:val="20"/>
        </w:rPr>
      </w:pPr>
      <w:r>
        <w:rPr>
          <w:sz w:val="20"/>
        </w:rPr>
        <w:t>10.4. В случае изменения юридических адресов и банковских реквизитов стороны обязуются известить друг друга письменно в течение 10 календарных дней.</w:t>
      </w:r>
    </w:p>
    <w:p w:rsidR="005A6728" w:rsidRDefault="005A6728">
      <w:pPr>
        <w:pStyle w:val="aa"/>
        <w:spacing w:beforeAutospacing="0" w:after="0"/>
        <w:ind w:firstLine="720"/>
        <w:rPr>
          <w:sz w:val="20"/>
        </w:rPr>
      </w:pPr>
    </w:p>
    <w:p w:rsidR="005A6728" w:rsidRDefault="00094F4A">
      <w:pPr>
        <w:pStyle w:val="aa"/>
        <w:numPr>
          <w:ilvl w:val="0"/>
          <w:numId w:val="1"/>
        </w:numPr>
        <w:spacing w:beforeAutospacing="0" w:after="0"/>
        <w:jc w:val="center"/>
        <w:rPr>
          <w:sz w:val="20"/>
        </w:rPr>
      </w:pPr>
      <w:r>
        <w:rPr>
          <w:b/>
          <w:bCs/>
          <w:sz w:val="20"/>
        </w:rPr>
        <w:t>ПРИЛОЖЕНИЯ К ДОГОВОРУ</w:t>
      </w:r>
    </w:p>
    <w:p w:rsidR="005A6728" w:rsidRDefault="005A6728">
      <w:pPr>
        <w:pStyle w:val="aa"/>
        <w:spacing w:beforeAutospacing="0" w:after="0"/>
        <w:jc w:val="center"/>
        <w:rPr>
          <w:sz w:val="20"/>
        </w:rPr>
      </w:pPr>
    </w:p>
    <w:p w:rsidR="005A6728" w:rsidRDefault="00094F4A">
      <w:pPr>
        <w:pStyle w:val="aa"/>
        <w:spacing w:beforeAutospacing="0" w:after="0"/>
        <w:rPr>
          <w:sz w:val="20"/>
        </w:rPr>
      </w:pPr>
      <w:r>
        <w:rPr>
          <w:sz w:val="20"/>
        </w:rPr>
        <w:t>1. Приложение №1 «Акт приёма-передачи»</w:t>
      </w:r>
    </w:p>
    <w:p w:rsidR="005A6728" w:rsidRDefault="00094F4A">
      <w:pPr>
        <w:pStyle w:val="aa"/>
        <w:spacing w:beforeAutospacing="0" w:after="0"/>
        <w:rPr>
          <w:sz w:val="20"/>
        </w:rPr>
      </w:pPr>
      <w:r>
        <w:rPr>
          <w:sz w:val="20"/>
        </w:rPr>
        <w:t>2. Приложение №2 «Копия кадастрового паспорта»</w:t>
      </w:r>
    </w:p>
    <w:p w:rsidR="005A6728" w:rsidRDefault="005A6728">
      <w:pPr>
        <w:pStyle w:val="aa"/>
        <w:spacing w:beforeAutospacing="0" w:after="0"/>
        <w:rPr>
          <w:sz w:val="20"/>
        </w:rPr>
      </w:pPr>
    </w:p>
    <w:p w:rsidR="005A6728" w:rsidRDefault="00094F4A">
      <w:pPr>
        <w:pStyle w:val="1"/>
        <w:spacing w:beforeAutospacing="1" w:after="0" w:line="240" w:lineRule="auto"/>
        <w:ind w:firstLine="902"/>
        <w:jc w:val="center"/>
        <w:rPr>
          <w:sz w:val="20"/>
        </w:rPr>
      </w:pPr>
      <w:r>
        <w:rPr>
          <w:b/>
          <w:bCs/>
          <w:sz w:val="20"/>
        </w:rPr>
        <w:t>12. РЕКВИЗИТЫ И ПОДПИСИ СТОРОН</w:t>
      </w:r>
    </w:p>
    <w:tbl>
      <w:tblPr>
        <w:tblW w:w="9648" w:type="dxa"/>
        <w:tblInd w:w="-108" w:type="dxa"/>
        <w:tblLook w:val="0000" w:firstRow="0" w:lastRow="0" w:firstColumn="0" w:lastColumn="0" w:noHBand="0" w:noVBand="0"/>
      </w:tblPr>
      <w:tblGrid>
        <w:gridCol w:w="4770"/>
        <w:gridCol w:w="4878"/>
      </w:tblGrid>
      <w:tr w:rsidR="005A6728">
        <w:trPr>
          <w:trHeight w:val="4361"/>
        </w:trPr>
        <w:tc>
          <w:tcPr>
            <w:tcW w:w="4770" w:type="dxa"/>
            <w:shd w:val="clear" w:color="auto" w:fill="auto"/>
          </w:tcPr>
          <w:p w:rsidR="005A6728" w:rsidRDefault="00094F4A">
            <w:pPr>
              <w:pStyle w:val="1"/>
              <w:spacing w:after="0" w:line="240" w:lineRule="auto"/>
              <w:jc w:val="center"/>
              <w:rPr>
                <w:sz w:val="20"/>
              </w:rPr>
            </w:pPr>
            <w:r>
              <w:rPr>
                <w:b/>
                <w:sz w:val="20"/>
              </w:rPr>
              <w:t>Арендодатель:</w:t>
            </w:r>
          </w:p>
          <w:p w:rsidR="005A6728" w:rsidRDefault="00094F4A">
            <w:pPr>
              <w:pStyle w:val="western"/>
              <w:spacing w:beforeAutospacing="0" w:after="0" w:line="240" w:lineRule="auto"/>
              <w:rPr>
                <w:rFonts w:cs="Times New Roman"/>
                <w:sz w:val="18"/>
                <w:szCs w:val="20"/>
              </w:rPr>
            </w:pPr>
            <w:r>
              <w:rPr>
                <w:rFonts w:cs="Times New Roman"/>
                <w:sz w:val="18"/>
                <w:szCs w:val="20"/>
              </w:rPr>
              <w:t>Муниципальное унитарное предприятие Банно-прачечный комбинат «</w:t>
            </w:r>
            <w:proofErr w:type="spellStart"/>
            <w:r>
              <w:rPr>
                <w:rFonts w:cs="Times New Roman"/>
                <w:sz w:val="18"/>
                <w:szCs w:val="20"/>
              </w:rPr>
              <w:t>Латона</w:t>
            </w:r>
            <w:proofErr w:type="spellEnd"/>
            <w:r>
              <w:rPr>
                <w:rFonts w:cs="Times New Roman"/>
                <w:sz w:val="18"/>
                <w:szCs w:val="20"/>
              </w:rPr>
              <w:t>» муниципального образования «город Десногорск» Смоленской области</w:t>
            </w:r>
          </w:p>
          <w:p w:rsidR="005A6728" w:rsidRDefault="005A6728">
            <w:pPr>
              <w:pStyle w:val="western"/>
              <w:spacing w:beforeAutospacing="0" w:after="0" w:line="240" w:lineRule="auto"/>
              <w:rPr>
                <w:rFonts w:cs="Times New Roman"/>
                <w:sz w:val="18"/>
                <w:szCs w:val="20"/>
              </w:rPr>
            </w:pPr>
          </w:p>
          <w:p w:rsidR="005A6728" w:rsidRDefault="00094F4A">
            <w:pPr>
              <w:pStyle w:val="western"/>
              <w:spacing w:beforeAutospacing="0" w:after="0" w:line="240" w:lineRule="auto"/>
              <w:rPr>
                <w:rFonts w:cs="Times New Roman"/>
                <w:sz w:val="18"/>
                <w:szCs w:val="20"/>
              </w:rPr>
            </w:pPr>
            <w:r>
              <w:rPr>
                <w:rFonts w:cs="Times New Roman"/>
                <w:sz w:val="18"/>
                <w:szCs w:val="20"/>
              </w:rPr>
              <w:t xml:space="preserve">216400, Смоленская обл., </w:t>
            </w:r>
            <w:proofErr w:type="spellStart"/>
            <w:r>
              <w:rPr>
                <w:rFonts w:cs="Times New Roman"/>
                <w:sz w:val="18"/>
                <w:szCs w:val="20"/>
              </w:rPr>
              <w:t>г.Десногорск</w:t>
            </w:r>
            <w:proofErr w:type="spellEnd"/>
            <w:r>
              <w:rPr>
                <w:rFonts w:cs="Times New Roman"/>
                <w:sz w:val="18"/>
                <w:szCs w:val="20"/>
              </w:rPr>
              <w:t xml:space="preserve">, 3 </w:t>
            </w:r>
            <w:proofErr w:type="spellStart"/>
            <w:r>
              <w:rPr>
                <w:rFonts w:cs="Times New Roman"/>
                <w:sz w:val="18"/>
                <w:szCs w:val="20"/>
              </w:rPr>
              <w:t>мкр</w:t>
            </w:r>
            <w:proofErr w:type="spellEnd"/>
            <w:r>
              <w:rPr>
                <w:rFonts w:cs="Times New Roman"/>
                <w:sz w:val="18"/>
                <w:szCs w:val="20"/>
              </w:rPr>
              <w:t xml:space="preserve">., здание БПК </w:t>
            </w:r>
          </w:p>
          <w:p w:rsidR="005A6728" w:rsidRDefault="00094F4A">
            <w:pPr>
              <w:pStyle w:val="western"/>
              <w:spacing w:beforeAutospacing="0" w:after="0" w:line="240" w:lineRule="auto"/>
              <w:rPr>
                <w:rFonts w:cs="Times New Roman"/>
                <w:sz w:val="18"/>
                <w:szCs w:val="20"/>
              </w:rPr>
            </w:pPr>
            <w:r>
              <w:rPr>
                <w:rFonts w:cs="Times New Roman"/>
                <w:sz w:val="18"/>
                <w:szCs w:val="20"/>
              </w:rPr>
              <w:t>Тел. (48153)7-02-12, факс (48153) 7-13-04</w:t>
            </w:r>
          </w:p>
          <w:p w:rsidR="005A6728" w:rsidRDefault="00094F4A">
            <w:pPr>
              <w:pStyle w:val="western"/>
              <w:spacing w:beforeAutospacing="0" w:after="0" w:line="240" w:lineRule="auto"/>
              <w:rPr>
                <w:rFonts w:cs="Times New Roman"/>
                <w:sz w:val="18"/>
                <w:szCs w:val="20"/>
              </w:rPr>
            </w:pPr>
            <w:r>
              <w:rPr>
                <w:rFonts w:cs="Times New Roman"/>
                <w:sz w:val="18"/>
                <w:szCs w:val="20"/>
                <w:lang w:val="en-US"/>
              </w:rPr>
              <w:t>e</w:t>
            </w:r>
            <w:r>
              <w:rPr>
                <w:rFonts w:cs="Times New Roman"/>
                <w:sz w:val="18"/>
                <w:szCs w:val="20"/>
              </w:rPr>
              <w:t>-</w:t>
            </w:r>
            <w:r>
              <w:rPr>
                <w:rFonts w:cs="Times New Roman"/>
                <w:sz w:val="18"/>
                <w:szCs w:val="20"/>
                <w:lang w:val="en-US"/>
              </w:rPr>
              <w:t>mail</w:t>
            </w:r>
            <w:r>
              <w:rPr>
                <w:rFonts w:cs="Times New Roman"/>
                <w:sz w:val="18"/>
                <w:szCs w:val="20"/>
              </w:rPr>
              <w:t xml:space="preserve">: </w:t>
            </w:r>
            <w:proofErr w:type="spellStart"/>
            <w:r>
              <w:rPr>
                <w:rFonts w:cs="Times New Roman"/>
                <w:sz w:val="18"/>
                <w:szCs w:val="20"/>
                <w:lang w:val="en-US"/>
              </w:rPr>
              <w:t>Latona</w:t>
            </w:r>
            <w:proofErr w:type="spellEnd"/>
            <w:r>
              <w:rPr>
                <w:rFonts w:cs="Times New Roman"/>
                <w:sz w:val="18"/>
                <w:szCs w:val="20"/>
              </w:rPr>
              <w:t>1987@</w:t>
            </w:r>
            <w:r>
              <w:rPr>
                <w:rFonts w:cs="Times New Roman"/>
                <w:sz w:val="18"/>
                <w:szCs w:val="20"/>
                <w:lang w:val="en-US"/>
              </w:rPr>
              <w:t>mail</w:t>
            </w:r>
            <w:r>
              <w:rPr>
                <w:rFonts w:cs="Times New Roman"/>
                <w:sz w:val="18"/>
                <w:szCs w:val="20"/>
              </w:rPr>
              <w:t>.</w:t>
            </w:r>
            <w:proofErr w:type="spellStart"/>
            <w:r>
              <w:rPr>
                <w:rFonts w:cs="Times New Roman"/>
                <w:sz w:val="18"/>
                <w:szCs w:val="20"/>
                <w:lang w:val="en-US"/>
              </w:rPr>
              <w:t>ru</w:t>
            </w:r>
            <w:proofErr w:type="spellEnd"/>
          </w:p>
          <w:p w:rsidR="005A6728" w:rsidRDefault="00094F4A">
            <w:pPr>
              <w:pStyle w:val="western"/>
              <w:spacing w:beforeAutospacing="0" w:after="0" w:line="240" w:lineRule="auto"/>
              <w:rPr>
                <w:rFonts w:cs="Times New Roman"/>
                <w:sz w:val="18"/>
                <w:szCs w:val="20"/>
              </w:rPr>
            </w:pPr>
            <w:r>
              <w:rPr>
                <w:rFonts w:cs="Times New Roman"/>
                <w:sz w:val="18"/>
                <w:szCs w:val="20"/>
              </w:rPr>
              <w:t>ИНН 6724001144</w:t>
            </w:r>
          </w:p>
          <w:p w:rsidR="005A6728" w:rsidRDefault="00094F4A">
            <w:pPr>
              <w:pStyle w:val="western"/>
              <w:spacing w:beforeAutospacing="0" w:after="0" w:line="240" w:lineRule="auto"/>
              <w:rPr>
                <w:rFonts w:cs="Times New Roman"/>
                <w:sz w:val="18"/>
                <w:szCs w:val="20"/>
              </w:rPr>
            </w:pPr>
            <w:r>
              <w:rPr>
                <w:rFonts w:cs="Times New Roman"/>
                <w:sz w:val="18"/>
                <w:szCs w:val="20"/>
              </w:rPr>
              <w:t>КПП 672401001</w:t>
            </w:r>
          </w:p>
          <w:p w:rsidR="005A6728" w:rsidRDefault="00094F4A">
            <w:pPr>
              <w:pStyle w:val="western"/>
              <w:spacing w:beforeAutospacing="0" w:after="0" w:line="240" w:lineRule="auto"/>
              <w:rPr>
                <w:rFonts w:cs="Times New Roman"/>
                <w:sz w:val="18"/>
                <w:szCs w:val="20"/>
              </w:rPr>
            </w:pPr>
            <w:r>
              <w:rPr>
                <w:rFonts w:cs="Times New Roman"/>
                <w:sz w:val="18"/>
                <w:szCs w:val="20"/>
              </w:rPr>
              <w:t>ОГРН 1026700924150</w:t>
            </w:r>
          </w:p>
          <w:p w:rsidR="005A6728" w:rsidRDefault="00094F4A">
            <w:pPr>
              <w:pStyle w:val="western"/>
              <w:spacing w:beforeAutospacing="0" w:after="0" w:line="240" w:lineRule="auto"/>
              <w:rPr>
                <w:rFonts w:cs="Times New Roman"/>
                <w:sz w:val="18"/>
                <w:szCs w:val="20"/>
              </w:rPr>
            </w:pPr>
            <w:r>
              <w:rPr>
                <w:rFonts w:cs="Times New Roman"/>
                <w:sz w:val="18"/>
                <w:szCs w:val="20"/>
              </w:rPr>
              <w:t>Р/С 40702810059000008979</w:t>
            </w:r>
          </w:p>
          <w:p w:rsidR="005A6728" w:rsidRDefault="00094F4A">
            <w:pPr>
              <w:pStyle w:val="western"/>
              <w:spacing w:beforeAutospacing="0" w:after="0" w:line="240" w:lineRule="auto"/>
              <w:rPr>
                <w:rFonts w:cs="Times New Roman"/>
                <w:sz w:val="18"/>
                <w:szCs w:val="20"/>
              </w:rPr>
            </w:pPr>
            <w:r>
              <w:rPr>
                <w:rFonts w:cs="Times New Roman"/>
                <w:sz w:val="18"/>
                <w:szCs w:val="20"/>
              </w:rPr>
              <w:t xml:space="preserve"> в Смоленском отделении №8609 ПАО Сбербанк </w:t>
            </w:r>
            <w:proofErr w:type="spellStart"/>
            <w:r>
              <w:rPr>
                <w:rFonts w:cs="Times New Roman"/>
                <w:sz w:val="18"/>
                <w:szCs w:val="20"/>
              </w:rPr>
              <w:t>г.Смоленск</w:t>
            </w:r>
            <w:proofErr w:type="spellEnd"/>
            <w:r>
              <w:rPr>
                <w:rFonts w:cs="Times New Roman"/>
                <w:sz w:val="18"/>
                <w:szCs w:val="20"/>
              </w:rPr>
              <w:t>»</w:t>
            </w:r>
          </w:p>
          <w:p w:rsidR="005A6728" w:rsidRDefault="00094F4A">
            <w:pPr>
              <w:pStyle w:val="western"/>
              <w:spacing w:beforeAutospacing="0" w:after="0" w:line="240" w:lineRule="auto"/>
              <w:rPr>
                <w:rFonts w:cs="Times New Roman"/>
                <w:sz w:val="18"/>
                <w:szCs w:val="20"/>
              </w:rPr>
            </w:pPr>
            <w:r>
              <w:rPr>
                <w:rFonts w:cs="Times New Roman"/>
                <w:sz w:val="18"/>
                <w:szCs w:val="20"/>
              </w:rPr>
              <w:t>БИК 046614632</w:t>
            </w:r>
          </w:p>
          <w:p w:rsidR="005A6728" w:rsidRDefault="00094F4A">
            <w:pPr>
              <w:pStyle w:val="western"/>
              <w:spacing w:beforeAutospacing="0" w:after="0" w:line="240" w:lineRule="auto"/>
              <w:rPr>
                <w:rFonts w:cs="Times New Roman"/>
                <w:sz w:val="18"/>
                <w:szCs w:val="20"/>
              </w:rPr>
            </w:pPr>
            <w:r>
              <w:rPr>
                <w:rFonts w:cs="Times New Roman"/>
                <w:sz w:val="18"/>
                <w:szCs w:val="20"/>
              </w:rPr>
              <w:t>К/С 30101810000000000632</w:t>
            </w:r>
          </w:p>
          <w:p w:rsidR="005A6728" w:rsidRDefault="005A6728">
            <w:pPr>
              <w:pStyle w:val="western"/>
              <w:spacing w:beforeAutospacing="0" w:after="0" w:line="240" w:lineRule="auto"/>
              <w:rPr>
                <w:rFonts w:cs="Times New Roman"/>
                <w:sz w:val="18"/>
                <w:szCs w:val="20"/>
              </w:rPr>
            </w:pPr>
          </w:p>
          <w:p w:rsidR="005A6728" w:rsidRDefault="00094F4A">
            <w:pPr>
              <w:pStyle w:val="western"/>
              <w:spacing w:beforeAutospacing="0" w:after="0" w:line="240" w:lineRule="auto"/>
              <w:jc w:val="center"/>
              <w:rPr>
                <w:rFonts w:cs="Times New Roman"/>
                <w:sz w:val="18"/>
                <w:szCs w:val="20"/>
              </w:rPr>
            </w:pPr>
            <w:r>
              <w:rPr>
                <w:rFonts w:cs="Times New Roman"/>
                <w:sz w:val="18"/>
                <w:szCs w:val="20"/>
              </w:rPr>
              <w:t>Директор МУП БПК «</w:t>
            </w:r>
            <w:proofErr w:type="spellStart"/>
            <w:r>
              <w:rPr>
                <w:rFonts w:cs="Times New Roman"/>
                <w:sz w:val="18"/>
                <w:szCs w:val="20"/>
              </w:rPr>
              <w:t>Латона</w:t>
            </w:r>
            <w:proofErr w:type="spellEnd"/>
            <w:r>
              <w:rPr>
                <w:rFonts w:cs="Times New Roman"/>
                <w:sz w:val="18"/>
                <w:szCs w:val="20"/>
              </w:rPr>
              <w:t>»</w:t>
            </w:r>
          </w:p>
          <w:p w:rsidR="00094F4A" w:rsidRDefault="00094F4A">
            <w:pPr>
              <w:pStyle w:val="western"/>
              <w:spacing w:beforeAutospacing="0" w:after="0" w:line="240" w:lineRule="auto"/>
              <w:jc w:val="center"/>
              <w:rPr>
                <w:rFonts w:cs="Times New Roman"/>
                <w:sz w:val="18"/>
                <w:szCs w:val="20"/>
              </w:rPr>
            </w:pPr>
          </w:p>
          <w:p w:rsidR="00094F4A" w:rsidRDefault="00094F4A">
            <w:pPr>
              <w:pStyle w:val="western"/>
              <w:spacing w:beforeAutospacing="0" w:after="0" w:line="240" w:lineRule="auto"/>
              <w:jc w:val="center"/>
              <w:rPr>
                <w:rFonts w:cs="Times New Roman"/>
                <w:sz w:val="18"/>
                <w:szCs w:val="20"/>
              </w:rPr>
            </w:pPr>
          </w:p>
          <w:p w:rsidR="005A6728" w:rsidRDefault="00094F4A">
            <w:pPr>
              <w:pStyle w:val="western"/>
              <w:spacing w:beforeAutospacing="0" w:after="0" w:line="240" w:lineRule="auto"/>
              <w:jc w:val="center"/>
              <w:rPr>
                <w:rFonts w:cs="Times New Roman"/>
                <w:sz w:val="18"/>
                <w:szCs w:val="20"/>
              </w:rPr>
            </w:pPr>
            <w:r>
              <w:rPr>
                <w:rFonts w:cs="Times New Roman"/>
                <w:b/>
                <w:bCs/>
                <w:sz w:val="18"/>
                <w:szCs w:val="20"/>
              </w:rPr>
              <w:t>_____________________</w:t>
            </w:r>
            <w:proofErr w:type="spellStart"/>
            <w:r>
              <w:rPr>
                <w:rFonts w:cs="Times New Roman"/>
                <w:b/>
                <w:bCs/>
                <w:sz w:val="18"/>
                <w:szCs w:val="20"/>
              </w:rPr>
              <w:t>А.А.Чуравцов</w:t>
            </w:r>
            <w:proofErr w:type="spellEnd"/>
          </w:p>
          <w:p w:rsidR="005A6728" w:rsidRDefault="00094F4A">
            <w:pPr>
              <w:pStyle w:val="1"/>
              <w:spacing w:after="0" w:line="240" w:lineRule="auto"/>
              <w:rPr>
                <w:sz w:val="18"/>
              </w:rPr>
            </w:pPr>
            <w:r>
              <w:rPr>
                <w:sz w:val="18"/>
              </w:rPr>
              <w:t xml:space="preserve">                        </w:t>
            </w:r>
            <w:r>
              <w:rPr>
                <w:i/>
                <w:sz w:val="18"/>
              </w:rPr>
              <w:t>МП</w:t>
            </w:r>
            <w:r>
              <w:rPr>
                <w:sz w:val="18"/>
              </w:rPr>
              <w:t xml:space="preserve">       </w:t>
            </w:r>
          </w:p>
          <w:p w:rsidR="005A6728" w:rsidRDefault="00094F4A">
            <w:pPr>
              <w:pStyle w:val="1"/>
              <w:spacing w:after="0" w:line="240" w:lineRule="auto"/>
              <w:rPr>
                <w:color w:val="FF0000"/>
                <w:sz w:val="20"/>
              </w:rPr>
            </w:pPr>
            <w:r>
              <w:rPr>
                <w:sz w:val="18"/>
              </w:rPr>
              <w:t xml:space="preserve">      </w:t>
            </w:r>
          </w:p>
        </w:tc>
        <w:tc>
          <w:tcPr>
            <w:tcW w:w="4877" w:type="dxa"/>
            <w:shd w:val="clear" w:color="auto" w:fill="auto"/>
          </w:tcPr>
          <w:p w:rsidR="005A6728" w:rsidRDefault="00094F4A">
            <w:pPr>
              <w:pStyle w:val="1"/>
              <w:spacing w:after="0" w:line="240" w:lineRule="auto"/>
              <w:ind w:hanging="51"/>
              <w:jc w:val="center"/>
              <w:rPr>
                <w:b/>
                <w:sz w:val="20"/>
              </w:rPr>
            </w:pPr>
            <w:r>
              <w:rPr>
                <w:b/>
                <w:sz w:val="20"/>
              </w:rPr>
              <w:t>Арендатор:</w:t>
            </w: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5A6728" w:rsidRDefault="005A6728">
            <w:pPr>
              <w:pStyle w:val="1"/>
              <w:spacing w:after="0" w:line="240" w:lineRule="auto"/>
              <w:rPr>
                <w:b/>
                <w:sz w:val="20"/>
              </w:rPr>
            </w:pPr>
          </w:p>
          <w:p w:rsidR="00094F4A" w:rsidRDefault="00094F4A">
            <w:pPr>
              <w:pStyle w:val="1"/>
              <w:spacing w:after="0" w:line="240" w:lineRule="auto"/>
              <w:rPr>
                <w:b/>
                <w:sz w:val="20"/>
              </w:rPr>
            </w:pPr>
          </w:p>
          <w:p w:rsidR="00094F4A" w:rsidRDefault="00094F4A">
            <w:pPr>
              <w:pStyle w:val="1"/>
              <w:spacing w:after="0" w:line="240" w:lineRule="auto"/>
              <w:rPr>
                <w:b/>
                <w:sz w:val="20"/>
              </w:rPr>
            </w:pPr>
          </w:p>
          <w:p w:rsidR="00094F4A" w:rsidRDefault="00094F4A">
            <w:pPr>
              <w:pStyle w:val="1"/>
              <w:spacing w:after="0" w:line="240" w:lineRule="auto"/>
              <w:rPr>
                <w:b/>
                <w:sz w:val="20"/>
              </w:rPr>
            </w:pPr>
          </w:p>
          <w:p w:rsidR="00094F4A" w:rsidRDefault="00094F4A">
            <w:pPr>
              <w:pStyle w:val="1"/>
              <w:spacing w:after="0" w:line="240" w:lineRule="auto"/>
              <w:rPr>
                <w:b/>
                <w:sz w:val="20"/>
              </w:rPr>
            </w:pPr>
          </w:p>
          <w:p w:rsidR="005A6728" w:rsidRDefault="00094F4A">
            <w:pPr>
              <w:pStyle w:val="1"/>
              <w:spacing w:after="0" w:line="240" w:lineRule="auto"/>
              <w:rPr>
                <w:b/>
                <w:sz w:val="20"/>
              </w:rPr>
            </w:pPr>
            <w:r>
              <w:rPr>
                <w:b/>
                <w:sz w:val="20"/>
              </w:rPr>
              <w:t>_______________________</w:t>
            </w:r>
          </w:p>
          <w:p w:rsidR="005A6728" w:rsidRDefault="00094F4A">
            <w:pPr>
              <w:pStyle w:val="1"/>
              <w:spacing w:after="0" w:line="240" w:lineRule="auto"/>
              <w:rPr>
                <w:sz w:val="20"/>
              </w:rPr>
            </w:pPr>
            <w:r>
              <w:rPr>
                <w:sz w:val="20"/>
              </w:rPr>
              <w:t xml:space="preserve"> </w:t>
            </w:r>
            <w:r>
              <w:rPr>
                <w:i/>
                <w:sz w:val="18"/>
              </w:rPr>
              <w:t>МП</w:t>
            </w:r>
            <w:r>
              <w:rPr>
                <w:sz w:val="18"/>
              </w:rPr>
              <w:t xml:space="preserve">  </w:t>
            </w:r>
          </w:p>
        </w:tc>
      </w:tr>
    </w:tbl>
    <w:p w:rsidR="005A6728" w:rsidRDefault="00094F4A">
      <w:pPr>
        <w:pStyle w:val="1"/>
        <w:spacing w:after="0" w:line="240" w:lineRule="auto"/>
        <w:ind w:firstLine="709"/>
        <w:jc w:val="both"/>
        <w:rPr>
          <w:sz w:val="18"/>
        </w:rPr>
      </w:pPr>
      <w:r>
        <w:rPr>
          <w:sz w:val="18"/>
        </w:rPr>
        <w:t xml:space="preserve">                                                                                                               </w:t>
      </w:r>
    </w:p>
    <w:p w:rsidR="005A6728" w:rsidRDefault="005A6728">
      <w:pPr>
        <w:pStyle w:val="aa"/>
        <w:spacing w:beforeAutospacing="0" w:after="0"/>
        <w:ind w:firstLine="709"/>
        <w:jc w:val="right"/>
      </w:pPr>
    </w:p>
    <w:p w:rsidR="005A6728" w:rsidRDefault="005A6728">
      <w:pPr>
        <w:pStyle w:val="aa"/>
        <w:spacing w:beforeAutospacing="0" w:after="0"/>
        <w:ind w:firstLine="709"/>
        <w:jc w:val="right"/>
      </w:pPr>
    </w:p>
    <w:p w:rsidR="00084AD7" w:rsidRDefault="00084AD7">
      <w:pPr>
        <w:pStyle w:val="aa"/>
        <w:spacing w:beforeAutospacing="0" w:after="0"/>
        <w:ind w:firstLine="709"/>
        <w:jc w:val="right"/>
      </w:pPr>
    </w:p>
    <w:p w:rsidR="005A6728" w:rsidRDefault="00094F4A">
      <w:pPr>
        <w:pStyle w:val="aa"/>
        <w:spacing w:beforeAutospacing="0" w:after="0"/>
        <w:ind w:firstLine="709"/>
        <w:jc w:val="right"/>
      </w:pPr>
      <w:r>
        <w:lastRenderedPageBreak/>
        <w:t>Приложение №1</w:t>
      </w:r>
    </w:p>
    <w:p w:rsidR="005A6728" w:rsidRDefault="00094F4A">
      <w:pPr>
        <w:pStyle w:val="aa"/>
        <w:spacing w:beforeAutospacing="0" w:after="0"/>
        <w:ind w:left="7371" w:hanging="6662"/>
        <w:jc w:val="right"/>
      </w:pPr>
      <w:r>
        <w:t xml:space="preserve">к договору №______________ </w:t>
      </w:r>
    </w:p>
    <w:p w:rsidR="005A6728" w:rsidRDefault="00094F4A">
      <w:pPr>
        <w:pStyle w:val="aa"/>
        <w:spacing w:beforeAutospacing="0" w:after="0"/>
        <w:ind w:left="7371" w:hanging="6662"/>
        <w:jc w:val="right"/>
      </w:pPr>
      <w:r>
        <w:t>от ________________</w:t>
      </w:r>
    </w:p>
    <w:p w:rsidR="005A6728" w:rsidRDefault="005A6728">
      <w:pPr>
        <w:pStyle w:val="aa"/>
        <w:spacing w:beforeAutospacing="0" w:after="0"/>
        <w:jc w:val="center"/>
      </w:pPr>
    </w:p>
    <w:p w:rsidR="005A6728" w:rsidRDefault="00094F4A">
      <w:pPr>
        <w:pStyle w:val="aa"/>
        <w:spacing w:beforeAutospacing="0" w:after="0"/>
        <w:jc w:val="center"/>
      </w:pPr>
      <w:r>
        <w:t>А К Т</w:t>
      </w:r>
    </w:p>
    <w:p w:rsidR="005A6728" w:rsidRDefault="00094F4A">
      <w:pPr>
        <w:pStyle w:val="aa"/>
        <w:spacing w:beforeAutospacing="0" w:after="0"/>
        <w:jc w:val="center"/>
      </w:pPr>
      <w:r>
        <w:t>приема-передачи нежилого фонда в аренду</w:t>
      </w:r>
    </w:p>
    <w:p w:rsidR="005A6728" w:rsidRDefault="005A6728">
      <w:pPr>
        <w:pStyle w:val="aa"/>
        <w:spacing w:beforeAutospacing="0" w:after="0"/>
        <w:jc w:val="center"/>
      </w:pPr>
    </w:p>
    <w:p w:rsidR="005A6728" w:rsidRDefault="00094F4A">
      <w:pPr>
        <w:pStyle w:val="aa"/>
        <w:spacing w:beforeAutospacing="0" w:after="0"/>
      </w:pPr>
      <w:proofErr w:type="spellStart"/>
      <w:r>
        <w:t>г.Десногорск</w:t>
      </w:r>
      <w:proofErr w:type="spellEnd"/>
      <w:r>
        <w:tab/>
      </w:r>
      <w:r>
        <w:tab/>
      </w:r>
      <w:r>
        <w:tab/>
      </w:r>
      <w:r>
        <w:tab/>
      </w:r>
      <w:r>
        <w:tab/>
      </w:r>
      <w:r>
        <w:tab/>
      </w:r>
      <w:r>
        <w:tab/>
      </w:r>
      <w:r>
        <w:tab/>
        <w:t xml:space="preserve">         ______________2020г.</w:t>
      </w:r>
    </w:p>
    <w:p w:rsidR="005A6728" w:rsidRDefault="005A6728">
      <w:pPr>
        <w:pStyle w:val="aa"/>
        <w:spacing w:beforeAutospacing="0" w:after="0"/>
        <w:ind w:firstLine="709"/>
      </w:pPr>
    </w:p>
    <w:p w:rsidR="005A6728" w:rsidRDefault="005A6728">
      <w:pPr>
        <w:pStyle w:val="aa"/>
        <w:spacing w:beforeAutospacing="0" w:after="0"/>
        <w:ind w:firstLine="709"/>
      </w:pPr>
    </w:p>
    <w:p w:rsidR="005A6728" w:rsidRDefault="005A6728">
      <w:pPr>
        <w:pStyle w:val="aa"/>
        <w:spacing w:beforeAutospacing="0" w:after="0"/>
        <w:ind w:firstLine="709"/>
      </w:pPr>
    </w:p>
    <w:p w:rsidR="005A6728" w:rsidRDefault="00094F4A">
      <w:pPr>
        <w:pStyle w:val="aa"/>
        <w:spacing w:beforeAutospacing="0" w:after="0"/>
        <w:ind w:firstLine="709"/>
      </w:pPr>
      <w:r>
        <w:t>Мы, нижеподписавшиеся, представитель Арендодателя директор МУП БПК «</w:t>
      </w:r>
      <w:proofErr w:type="spellStart"/>
      <w:r>
        <w:t>Латона</w:t>
      </w:r>
      <w:proofErr w:type="spellEnd"/>
      <w:r>
        <w:t xml:space="preserve">» МО «город Десногорск» Смоленской области </w:t>
      </w:r>
      <w:proofErr w:type="spellStart"/>
      <w:r>
        <w:rPr>
          <w:b/>
          <w:bCs/>
        </w:rPr>
        <w:t>Чуравцов</w:t>
      </w:r>
      <w:proofErr w:type="spellEnd"/>
      <w:r>
        <w:rPr>
          <w:b/>
          <w:bCs/>
        </w:rPr>
        <w:t xml:space="preserve"> Андрей Александрович</w:t>
      </w:r>
      <w:r>
        <w:t>, с одной стороны, и представитель Арендатора _________________________________________________</w:t>
      </w:r>
      <w:r>
        <w:rPr>
          <w:b/>
          <w:bCs/>
        </w:rPr>
        <w:t>,</w:t>
      </w:r>
      <w:r>
        <w:t xml:space="preserve"> с другой стороны, составили настоящий акт в том, что согласно договору №_________ от _____________2020г. Арендодатель сдал, а Арендатор принял нежилой фонд.</w:t>
      </w:r>
    </w:p>
    <w:p w:rsidR="005A6728" w:rsidRDefault="005A6728">
      <w:pPr>
        <w:pStyle w:val="aa"/>
        <w:spacing w:beforeAutospacing="0" w:after="0"/>
        <w:ind w:firstLine="709"/>
      </w:pPr>
    </w:p>
    <w:p w:rsidR="005A6728" w:rsidRDefault="00094F4A">
      <w:pPr>
        <w:pStyle w:val="aa"/>
        <w:spacing w:beforeAutospacing="0" w:after="0"/>
        <w:ind w:firstLine="851"/>
      </w:pPr>
      <w:r>
        <w:t>Цель использования нежилого фонда: оказание услуг населению.</w:t>
      </w:r>
    </w:p>
    <w:p w:rsidR="005A6728" w:rsidRDefault="005A6728">
      <w:pPr>
        <w:pStyle w:val="aa"/>
        <w:spacing w:beforeAutospacing="0" w:after="0"/>
        <w:ind w:left="142" w:firstLine="709"/>
      </w:pPr>
    </w:p>
    <w:p w:rsidR="005A6728" w:rsidRDefault="00094F4A">
      <w:pPr>
        <w:pStyle w:val="aa"/>
        <w:numPr>
          <w:ilvl w:val="1"/>
          <w:numId w:val="1"/>
        </w:numPr>
        <w:spacing w:beforeAutospacing="0" w:after="0"/>
        <w:ind w:left="1276"/>
      </w:pPr>
      <w:r>
        <w:t>В результате осмотра нежилого фонда установлено:</w:t>
      </w:r>
    </w:p>
    <w:p w:rsidR="005A6728" w:rsidRDefault="00094F4A">
      <w:pPr>
        <w:pStyle w:val="1"/>
        <w:spacing w:after="0" w:line="240" w:lineRule="auto"/>
        <w:ind w:left="120" w:firstLine="731"/>
        <w:jc w:val="both"/>
      </w:pPr>
      <w:r>
        <w:rPr>
          <w:b/>
        </w:rPr>
        <w:t xml:space="preserve">Лот №1: </w:t>
      </w:r>
      <w:r>
        <w:t xml:space="preserve">нежилое встроенное помещение (№74), общей площадью 23,2 </w:t>
      </w:r>
      <w:proofErr w:type="spellStart"/>
      <w:r>
        <w:t>кв.м</w:t>
      </w:r>
      <w:proofErr w:type="spellEnd"/>
      <w:r>
        <w:t xml:space="preserve">., расположенное по адресу: 216400, Смоленская область, </w:t>
      </w:r>
      <w:proofErr w:type="spellStart"/>
      <w:r>
        <w:t>г.Десногорск</w:t>
      </w:r>
      <w:proofErr w:type="spellEnd"/>
      <w:r>
        <w:t xml:space="preserve">, 3 </w:t>
      </w:r>
      <w:proofErr w:type="spellStart"/>
      <w:r>
        <w:t>мкр</w:t>
      </w:r>
      <w:proofErr w:type="spellEnd"/>
      <w:r>
        <w:t>., БПК «</w:t>
      </w:r>
      <w:proofErr w:type="spellStart"/>
      <w:r>
        <w:t>Латона</w:t>
      </w:r>
      <w:proofErr w:type="spellEnd"/>
      <w:r>
        <w:t>».</w:t>
      </w:r>
    </w:p>
    <w:p w:rsidR="005A6728" w:rsidRDefault="00094F4A">
      <w:pPr>
        <w:pStyle w:val="1"/>
        <w:spacing w:after="0" w:line="240" w:lineRule="auto"/>
        <w:ind w:firstLine="720"/>
        <w:jc w:val="both"/>
      </w:pPr>
      <w:r>
        <w:rPr>
          <w:b/>
        </w:rPr>
        <w:t xml:space="preserve"> Лот №2: </w:t>
      </w:r>
      <w:r>
        <w:t xml:space="preserve">нежилое встроенное помещение (№15-25,27,28), общей площадью 214,5 </w:t>
      </w:r>
      <w:proofErr w:type="spellStart"/>
      <w:r>
        <w:t>кв.м</w:t>
      </w:r>
      <w:proofErr w:type="spellEnd"/>
      <w:r>
        <w:t xml:space="preserve">., расположенное по адресу: 216400, Смоленская область, </w:t>
      </w:r>
      <w:proofErr w:type="spellStart"/>
      <w:r>
        <w:t>г.Десногорск</w:t>
      </w:r>
      <w:proofErr w:type="spellEnd"/>
      <w:r>
        <w:t xml:space="preserve">, 3 </w:t>
      </w:r>
      <w:proofErr w:type="spellStart"/>
      <w:r>
        <w:t>мкр</w:t>
      </w:r>
      <w:proofErr w:type="spellEnd"/>
      <w:r>
        <w:t>., БПК «</w:t>
      </w:r>
      <w:proofErr w:type="spellStart"/>
      <w:r>
        <w:t>Латона</w:t>
      </w:r>
      <w:proofErr w:type="spellEnd"/>
      <w:r>
        <w:t>».</w:t>
      </w:r>
    </w:p>
    <w:p w:rsidR="005A6728" w:rsidRDefault="00094F4A">
      <w:pPr>
        <w:pStyle w:val="1"/>
        <w:spacing w:after="0" w:line="240" w:lineRule="auto"/>
        <w:ind w:left="120" w:firstLine="731"/>
        <w:jc w:val="both"/>
      </w:pPr>
      <w:r>
        <w:rPr>
          <w:b/>
        </w:rPr>
        <w:t xml:space="preserve">Лот №3: </w:t>
      </w:r>
      <w:r>
        <w:t xml:space="preserve">нежилое встроенное помещение (№34-47), общей площадью 84,2 </w:t>
      </w:r>
      <w:proofErr w:type="spellStart"/>
      <w:r>
        <w:t>кв.м</w:t>
      </w:r>
      <w:proofErr w:type="spellEnd"/>
      <w:r>
        <w:t xml:space="preserve">., расположенное по адресу: 216400, Смоленская область, </w:t>
      </w:r>
      <w:proofErr w:type="spellStart"/>
      <w:r>
        <w:t>г.Десногорск</w:t>
      </w:r>
      <w:proofErr w:type="spellEnd"/>
      <w:r>
        <w:t xml:space="preserve">, 3 </w:t>
      </w:r>
      <w:proofErr w:type="spellStart"/>
      <w:r>
        <w:t>мкр</w:t>
      </w:r>
      <w:proofErr w:type="spellEnd"/>
      <w:r>
        <w:t>., БПК «</w:t>
      </w:r>
      <w:proofErr w:type="spellStart"/>
      <w:r>
        <w:t>Латона</w:t>
      </w:r>
      <w:proofErr w:type="spellEnd"/>
      <w:r>
        <w:t>».</w:t>
      </w:r>
    </w:p>
    <w:p w:rsidR="005A6728" w:rsidRDefault="00094F4A">
      <w:pPr>
        <w:pStyle w:val="aa"/>
        <w:numPr>
          <w:ilvl w:val="1"/>
          <w:numId w:val="1"/>
        </w:numPr>
        <w:spacing w:beforeAutospacing="0" w:after="0"/>
        <w:ind w:left="1276"/>
      </w:pPr>
      <w:r>
        <w:t>Здание характеризуется следующими данными: построено из железобетона, обустроено водопроводом, канализацией, горячей водой, центральным отоплением, имеет выход на общегородские магистрали.</w:t>
      </w:r>
    </w:p>
    <w:p w:rsidR="005A6728" w:rsidRDefault="00094F4A">
      <w:pPr>
        <w:pStyle w:val="aa"/>
        <w:numPr>
          <w:ilvl w:val="1"/>
          <w:numId w:val="1"/>
        </w:numPr>
        <w:spacing w:beforeAutospacing="0" w:after="0"/>
        <w:ind w:left="1276"/>
      </w:pPr>
      <w:r>
        <w:t xml:space="preserve"> Установленная мощность электрооборудования: _________________________________________________</w:t>
      </w:r>
    </w:p>
    <w:p w:rsidR="005A6728" w:rsidRDefault="00094F4A">
      <w:pPr>
        <w:pStyle w:val="aa"/>
        <w:numPr>
          <w:ilvl w:val="1"/>
          <w:numId w:val="1"/>
        </w:numPr>
        <w:spacing w:beforeAutospacing="0" w:after="0"/>
        <w:ind w:left="1276"/>
      </w:pPr>
      <w:r>
        <w:t>_________________________________________________</w:t>
      </w:r>
    </w:p>
    <w:p w:rsidR="005A6728" w:rsidRDefault="00094F4A">
      <w:pPr>
        <w:pStyle w:val="aa"/>
        <w:numPr>
          <w:ilvl w:val="1"/>
          <w:numId w:val="1"/>
        </w:numPr>
        <w:spacing w:beforeAutospacing="0" w:after="0"/>
        <w:ind w:left="1276"/>
      </w:pPr>
      <w:r>
        <w:t xml:space="preserve">Нежилой фонд пригоден для использования по назначению. </w:t>
      </w:r>
    </w:p>
    <w:p w:rsidR="005A6728" w:rsidRDefault="005A6728">
      <w:pPr>
        <w:pStyle w:val="aa"/>
        <w:spacing w:beforeAutospacing="0" w:after="0"/>
      </w:pPr>
    </w:p>
    <w:p w:rsidR="005A6728" w:rsidRDefault="00094F4A">
      <w:pPr>
        <w:pStyle w:val="aa"/>
        <w:spacing w:beforeAutospacing="0" w:after="0"/>
        <w:ind w:firstLine="709"/>
        <w:jc w:val="center"/>
      </w:pPr>
      <w:r>
        <w:t>Настоящий акт составлен в 3-х экземплярах</w:t>
      </w:r>
    </w:p>
    <w:p w:rsidR="005A6728" w:rsidRDefault="005A6728">
      <w:pPr>
        <w:pStyle w:val="aa"/>
        <w:spacing w:beforeAutospacing="0" w:after="0"/>
        <w:ind w:firstLine="709"/>
        <w:jc w:val="center"/>
      </w:pPr>
    </w:p>
    <w:p w:rsidR="005A6728" w:rsidRDefault="00094F4A">
      <w:pPr>
        <w:pStyle w:val="aa"/>
        <w:spacing w:beforeAutospacing="0" w:after="0"/>
      </w:pPr>
      <w:r>
        <w:t xml:space="preserve">       Представитель Арендодателя:                              Представитель Арендатора:</w:t>
      </w:r>
    </w:p>
    <w:p w:rsidR="005A6728" w:rsidRDefault="005A6728">
      <w:pPr>
        <w:pStyle w:val="aa"/>
        <w:spacing w:beforeAutospacing="0" w:after="0"/>
      </w:pPr>
    </w:p>
    <w:p w:rsidR="005A6728" w:rsidRDefault="005A6728">
      <w:pPr>
        <w:pStyle w:val="aa"/>
        <w:spacing w:beforeAutospacing="0" w:after="0"/>
        <w:jc w:val="center"/>
      </w:pPr>
    </w:p>
    <w:p w:rsidR="005A6728" w:rsidRDefault="00094F4A">
      <w:pPr>
        <w:pStyle w:val="aa"/>
        <w:spacing w:beforeAutospacing="0" w:after="0"/>
        <w:jc w:val="center"/>
      </w:pPr>
      <w:r>
        <w:t xml:space="preserve">______________________________ </w:t>
      </w:r>
      <w:r>
        <w:tab/>
      </w:r>
      <w:r>
        <w:tab/>
        <w:t>______________________________</w:t>
      </w:r>
    </w:p>
    <w:p w:rsidR="005A6728" w:rsidRDefault="00094F4A">
      <w:pPr>
        <w:pStyle w:val="aa"/>
        <w:spacing w:beforeAutospacing="0" w:after="0"/>
      </w:pPr>
      <w:r>
        <w:t xml:space="preserve">      М.П. </w:t>
      </w:r>
      <w:r>
        <w:tab/>
      </w:r>
      <w:r>
        <w:tab/>
      </w:r>
      <w:r>
        <w:tab/>
      </w:r>
      <w:r>
        <w:tab/>
      </w:r>
      <w:r>
        <w:tab/>
      </w:r>
      <w:r>
        <w:tab/>
        <w:t xml:space="preserve">      М.П. </w:t>
      </w:r>
    </w:p>
    <w:p w:rsidR="005A6728" w:rsidRDefault="005A6728">
      <w:pPr>
        <w:pStyle w:val="aa"/>
        <w:spacing w:beforeAutospacing="0" w:after="0"/>
        <w:ind w:firstLine="851"/>
        <w:jc w:val="both"/>
        <w:rPr>
          <w:sz w:val="20"/>
        </w:rPr>
      </w:pPr>
    </w:p>
    <w:p w:rsidR="005A6728" w:rsidRDefault="005A6728">
      <w:pPr>
        <w:pStyle w:val="aa"/>
        <w:spacing w:beforeAutospacing="0" w:after="0"/>
        <w:ind w:firstLine="851"/>
        <w:jc w:val="both"/>
        <w:rPr>
          <w:sz w:val="20"/>
        </w:rPr>
      </w:pPr>
    </w:p>
    <w:p w:rsidR="005A6728" w:rsidRDefault="005A6728">
      <w:pPr>
        <w:pStyle w:val="aa"/>
        <w:spacing w:beforeAutospacing="0" w:after="0"/>
        <w:ind w:firstLine="851"/>
        <w:jc w:val="both"/>
      </w:pPr>
    </w:p>
    <w:sectPr w:rsidR="005A6728" w:rsidSect="00084C6B">
      <w:pgSz w:w="11906" w:h="16838"/>
      <w:pgMar w:top="851" w:right="1134" w:bottom="426"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charset w:val="CC"/>
    <w:family w:val="roman"/>
    <w:pitch w:val="variable"/>
  </w:font>
  <w:font w:name="Times New Roman CYR">
    <w:panose1 w:val="02020603050405020304"/>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1A3"/>
    <w:multiLevelType w:val="multilevel"/>
    <w:tmpl w:val="91865FA4"/>
    <w:lvl w:ilvl="0">
      <w:start w:val="1"/>
      <w:numFmt w:val="decimal"/>
      <w:lvlText w:val="%1."/>
      <w:lvlJc w:val="left"/>
      <w:pPr>
        <w:ind w:left="720" w:hanging="360"/>
      </w:pPr>
      <w:rPr>
        <w:rFonts w:ascii="Times New Roman" w:hAnsi="Times New Roman"/>
        <w:b/>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1B1960"/>
    <w:multiLevelType w:val="multilevel"/>
    <w:tmpl w:val="3F5E5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A523912"/>
    <w:multiLevelType w:val="multilevel"/>
    <w:tmpl w:val="488A55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5A6728"/>
    <w:rsid w:val="00084AD7"/>
    <w:rsid w:val="00084C6B"/>
    <w:rsid w:val="00094F4A"/>
    <w:rsid w:val="00161602"/>
    <w:rsid w:val="005A6728"/>
    <w:rsid w:val="00713E3F"/>
    <w:rsid w:val="00C622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84707"/>
    <w:pPr>
      <w:widowControl w:val="0"/>
      <w:tabs>
        <w:tab w:val="left" w:pos="709"/>
      </w:tabs>
      <w:suppressAutoHyphens/>
      <w:spacing w:after="200" w:line="276" w:lineRule="auto"/>
    </w:pPr>
    <w:rPr>
      <w:rFonts w:eastAsia="SimSun" w:cs="Mangal"/>
      <w:color w:val="00000A"/>
      <w:sz w:val="24"/>
      <w:szCs w:val="24"/>
      <w:lang w:eastAsia="zh-CN" w:bidi="hi-IN"/>
    </w:rPr>
  </w:style>
  <w:style w:type="character" w:customStyle="1" w:styleId="ListLabel1">
    <w:name w:val="ListLabel 1"/>
    <w:qFormat/>
    <w:rPr>
      <w:rFonts w:ascii="Times New Roman" w:hAnsi="Times New Roman"/>
      <w:b/>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
    <w:name w:val="Интернет-ссылка"/>
    <w:rPr>
      <w:color w:val="000080"/>
      <w:u w:val="single"/>
    </w:rPr>
  </w:style>
  <w:style w:type="paragraph" w:customStyle="1" w:styleId="a3">
    <w:name w:val="Заголовок"/>
    <w:basedOn w:val="1"/>
    <w:next w:val="a4"/>
    <w:qFormat/>
    <w:pPr>
      <w:keepNext/>
      <w:spacing w:before="240" w:after="120"/>
    </w:pPr>
    <w:rPr>
      <w:rFonts w:ascii="Liberation Sans" w:eastAsia="Microsoft YaHei" w:hAnsi="Liberation Sans"/>
      <w:sz w:val="28"/>
      <w:szCs w:val="28"/>
    </w:rPr>
  </w:style>
  <w:style w:type="paragraph" w:styleId="a4">
    <w:name w:val="Body Text"/>
    <w:basedOn w:val="1"/>
    <w:pPr>
      <w:spacing w:after="140" w:line="288" w:lineRule="auto"/>
    </w:pPr>
  </w:style>
  <w:style w:type="paragraph" w:styleId="a5">
    <w:name w:val="List"/>
    <w:basedOn w:val="a4"/>
  </w:style>
  <w:style w:type="paragraph" w:styleId="a6">
    <w:name w:val="caption"/>
    <w:basedOn w:val="1"/>
    <w:qFormat/>
    <w:pPr>
      <w:suppressLineNumbers/>
      <w:spacing w:before="120" w:after="120"/>
    </w:pPr>
    <w:rPr>
      <w:i/>
      <w:iCs/>
    </w:rPr>
  </w:style>
  <w:style w:type="paragraph" w:styleId="a7">
    <w:name w:val="index heading"/>
    <w:basedOn w:val="1"/>
    <w:qFormat/>
    <w:pPr>
      <w:suppressLineNumbers/>
    </w:pPr>
  </w:style>
  <w:style w:type="paragraph" w:customStyle="1" w:styleId="ConsPlusTitle">
    <w:name w:val="ConsPlusTitle"/>
    <w:qFormat/>
    <w:rPr>
      <w:b/>
      <w:sz w:val="24"/>
    </w:rPr>
  </w:style>
  <w:style w:type="paragraph" w:customStyle="1" w:styleId="ConsNonformat">
    <w:name w:val="ConsNonformat"/>
    <w:qFormat/>
    <w:rPr>
      <w:rFonts w:ascii="Courier New" w:hAnsi="Courier New"/>
    </w:rPr>
  </w:style>
  <w:style w:type="paragraph" w:customStyle="1" w:styleId="ConsNormal">
    <w:name w:val="ConsNormal"/>
    <w:qFormat/>
    <w:pPr>
      <w:ind w:firstLine="720"/>
    </w:pPr>
    <w:rPr>
      <w:rFonts w:ascii="Arial" w:hAnsi="Arial"/>
      <w:sz w:val="16"/>
    </w:rPr>
  </w:style>
  <w:style w:type="paragraph" w:styleId="a8">
    <w:name w:val="Balloon Text"/>
    <w:qFormat/>
    <w:rPr>
      <w:rFonts w:ascii="Tahoma" w:hAnsi="Tahoma"/>
      <w:sz w:val="16"/>
    </w:rPr>
  </w:style>
  <w:style w:type="paragraph" w:styleId="a9">
    <w:name w:val="Title"/>
    <w:basedOn w:val="a3"/>
    <w:qFormat/>
    <w:pPr>
      <w:widowControl/>
      <w:jc w:val="center"/>
    </w:pPr>
  </w:style>
  <w:style w:type="paragraph" w:customStyle="1" w:styleId="ConsTitle">
    <w:name w:val="ConsTitle"/>
    <w:qFormat/>
    <w:rPr>
      <w:rFonts w:ascii="Arial" w:hAnsi="Arial"/>
      <w:b/>
      <w:sz w:val="16"/>
    </w:rPr>
  </w:style>
  <w:style w:type="paragraph" w:customStyle="1" w:styleId="ConsPlusNormal">
    <w:name w:val="ConsPlusNormal"/>
    <w:qFormat/>
    <w:pPr>
      <w:ind w:firstLine="720"/>
    </w:pPr>
    <w:rPr>
      <w:rFonts w:ascii="Arial" w:hAnsi="Arial"/>
    </w:rPr>
  </w:style>
  <w:style w:type="paragraph" w:styleId="aa">
    <w:name w:val="Normal (Web)"/>
    <w:basedOn w:val="1"/>
    <w:uiPriority w:val="99"/>
    <w:unhideWhenUsed/>
    <w:qFormat/>
    <w:rsid w:val="000A6C39"/>
    <w:pPr>
      <w:spacing w:beforeAutospacing="1" w:after="119" w:line="240" w:lineRule="auto"/>
    </w:pPr>
  </w:style>
  <w:style w:type="paragraph" w:styleId="ab">
    <w:name w:val="List Paragraph"/>
    <w:basedOn w:val="1"/>
    <w:uiPriority w:val="34"/>
    <w:qFormat/>
    <w:rsid w:val="00343779"/>
    <w:pPr>
      <w:ind w:left="720"/>
      <w:contextualSpacing/>
    </w:pPr>
  </w:style>
  <w:style w:type="paragraph" w:customStyle="1" w:styleId="western">
    <w:name w:val="western"/>
    <w:basedOn w:val="1"/>
    <w:qFormat/>
    <w:rsid w:val="00284707"/>
    <w:pPr>
      <w:spacing w:beforeAutospacing="1" w:after="142" w:line="288" w:lineRule="auto"/>
    </w:pPr>
    <w:rPr>
      <w:rFonts w:cs="Calibri"/>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84707"/>
    <w:pPr>
      <w:widowControl w:val="0"/>
      <w:tabs>
        <w:tab w:val="left" w:pos="709"/>
      </w:tabs>
      <w:suppressAutoHyphens/>
      <w:spacing w:after="200" w:line="276" w:lineRule="auto"/>
    </w:pPr>
    <w:rPr>
      <w:rFonts w:eastAsia="SimSun" w:cs="Mangal"/>
      <w:color w:val="00000A"/>
      <w:sz w:val="24"/>
      <w:szCs w:val="24"/>
      <w:lang w:eastAsia="zh-CN" w:bidi="hi-IN"/>
    </w:rPr>
  </w:style>
  <w:style w:type="character" w:customStyle="1" w:styleId="ListLabel1">
    <w:name w:val="ListLabel 1"/>
    <w:qFormat/>
    <w:rPr>
      <w:rFonts w:ascii="Times New Roman" w:hAnsi="Times New Roman"/>
      <w:b/>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
    <w:name w:val="Интернет-ссылка"/>
    <w:rPr>
      <w:color w:val="000080"/>
      <w:u w:val="single"/>
    </w:rPr>
  </w:style>
  <w:style w:type="paragraph" w:customStyle="1" w:styleId="a3">
    <w:name w:val="Заголовок"/>
    <w:basedOn w:val="1"/>
    <w:next w:val="a4"/>
    <w:qFormat/>
    <w:pPr>
      <w:keepNext/>
      <w:spacing w:before="240" w:after="120"/>
    </w:pPr>
    <w:rPr>
      <w:rFonts w:ascii="Liberation Sans" w:eastAsia="Microsoft YaHei" w:hAnsi="Liberation Sans"/>
      <w:sz w:val="28"/>
      <w:szCs w:val="28"/>
    </w:rPr>
  </w:style>
  <w:style w:type="paragraph" w:styleId="a4">
    <w:name w:val="Body Text"/>
    <w:basedOn w:val="1"/>
    <w:pPr>
      <w:spacing w:after="140" w:line="288" w:lineRule="auto"/>
    </w:pPr>
  </w:style>
  <w:style w:type="paragraph" w:styleId="a5">
    <w:name w:val="List"/>
    <w:basedOn w:val="a4"/>
  </w:style>
  <w:style w:type="paragraph" w:styleId="a6">
    <w:name w:val="caption"/>
    <w:basedOn w:val="1"/>
    <w:qFormat/>
    <w:pPr>
      <w:suppressLineNumbers/>
      <w:spacing w:before="120" w:after="120"/>
    </w:pPr>
    <w:rPr>
      <w:i/>
      <w:iCs/>
    </w:rPr>
  </w:style>
  <w:style w:type="paragraph" w:styleId="a7">
    <w:name w:val="index heading"/>
    <w:basedOn w:val="1"/>
    <w:qFormat/>
    <w:pPr>
      <w:suppressLineNumbers/>
    </w:pPr>
  </w:style>
  <w:style w:type="paragraph" w:customStyle="1" w:styleId="ConsPlusTitle">
    <w:name w:val="ConsPlusTitle"/>
    <w:qFormat/>
    <w:rPr>
      <w:b/>
      <w:sz w:val="24"/>
    </w:rPr>
  </w:style>
  <w:style w:type="paragraph" w:customStyle="1" w:styleId="ConsNonformat">
    <w:name w:val="ConsNonformat"/>
    <w:qFormat/>
    <w:rPr>
      <w:rFonts w:ascii="Courier New" w:hAnsi="Courier New"/>
    </w:rPr>
  </w:style>
  <w:style w:type="paragraph" w:customStyle="1" w:styleId="ConsNormal">
    <w:name w:val="ConsNormal"/>
    <w:qFormat/>
    <w:pPr>
      <w:ind w:firstLine="720"/>
    </w:pPr>
    <w:rPr>
      <w:rFonts w:ascii="Arial" w:hAnsi="Arial"/>
      <w:sz w:val="16"/>
    </w:rPr>
  </w:style>
  <w:style w:type="paragraph" w:styleId="a8">
    <w:name w:val="Balloon Text"/>
    <w:qFormat/>
    <w:rPr>
      <w:rFonts w:ascii="Tahoma" w:hAnsi="Tahoma"/>
      <w:sz w:val="16"/>
    </w:rPr>
  </w:style>
  <w:style w:type="paragraph" w:styleId="a9">
    <w:name w:val="Title"/>
    <w:basedOn w:val="a3"/>
    <w:qFormat/>
    <w:pPr>
      <w:widowControl/>
      <w:jc w:val="center"/>
    </w:pPr>
  </w:style>
  <w:style w:type="paragraph" w:customStyle="1" w:styleId="ConsTitle">
    <w:name w:val="ConsTitle"/>
    <w:qFormat/>
    <w:rPr>
      <w:rFonts w:ascii="Arial" w:hAnsi="Arial"/>
      <w:b/>
      <w:sz w:val="16"/>
    </w:rPr>
  </w:style>
  <w:style w:type="paragraph" w:customStyle="1" w:styleId="ConsPlusNormal">
    <w:name w:val="ConsPlusNormal"/>
    <w:qFormat/>
    <w:pPr>
      <w:ind w:firstLine="720"/>
    </w:pPr>
    <w:rPr>
      <w:rFonts w:ascii="Arial" w:hAnsi="Arial"/>
    </w:rPr>
  </w:style>
  <w:style w:type="paragraph" w:styleId="aa">
    <w:name w:val="Normal (Web)"/>
    <w:basedOn w:val="1"/>
    <w:uiPriority w:val="99"/>
    <w:unhideWhenUsed/>
    <w:qFormat/>
    <w:rsid w:val="000A6C39"/>
    <w:pPr>
      <w:spacing w:beforeAutospacing="1" w:after="119" w:line="240" w:lineRule="auto"/>
    </w:pPr>
  </w:style>
  <w:style w:type="paragraph" w:styleId="ab">
    <w:name w:val="List Paragraph"/>
    <w:basedOn w:val="1"/>
    <w:uiPriority w:val="34"/>
    <w:qFormat/>
    <w:rsid w:val="00343779"/>
    <w:pPr>
      <w:ind w:left="720"/>
      <w:contextualSpacing/>
    </w:pPr>
  </w:style>
  <w:style w:type="paragraph" w:customStyle="1" w:styleId="western">
    <w:name w:val="western"/>
    <w:basedOn w:val="1"/>
    <w:qFormat/>
    <w:rsid w:val="00284707"/>
    <w:pPr>
      <w:spacing w:beforeAutospacing="1" w:after="142" w:line="288" w:lineRule="auto"/>
    </w:pPr>
    <w:rPr>
      <w:rFonts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14593">
      <w:bodyDiv w:val="1"/>
      <w:marLeft w:val="0"/>
      <w:marRight w:val="0"/>
      <w:marTop w:val="0"/>
      <w:marBottom w:val="0"/>
      <w:divBdr>
        <w:top w:val="none" w:sz="0" w:space="0" w:color="auto"/>
        <w:left w:val="none" w:sz="0" w:space="0" w:color="auto"/>
        <w:bottom w:val="none" w:sz="0" w:space="0" w:color="auto"/>
        <w:right w:val="none" w:sz="0" w:space="0" w:color="auto"/>
      </w:divBdr>
    </w:div>
    <w:div w:id="1975676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nogorsk.admin-smolensk.ru/strukturnye-podrazdeleniya-administracii/imuschestvennye-otnosheniya/arenda-i-prozhazha-imuschestva-zemli/" TargetMode="External"/><Relationship Id="rId3" Type="http://schemas.openxmlformats.org/officeDocument/2006/relationships/styles" Target="styles.xml"/><Relationship Id="rId7" Type="http://schemas.openxmlformats.org/officeDocument/2006/relationships/hyperlink" Target="http://desnogorsk.admin-smolensk.ru/strukturnye-podrazdeleniya-administracii/imuschestvennye-otnosheniya/arenda-i-prozhazha-imuschestva-zem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FA13-7E3D-4E94-8D9E-9E4D6D93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10312</Words>
  <Characters>58782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doc14_07_15 (1) (копия).docx</vt:lpstr>
    </vt:vector>
  </TitlesOfParts>
  <Company/>
  <LinksUpToDate>false</LinksUpToDate>
  <CharactersWithSpaces>68957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doc14_07_15 (1) (копия).docx</dc:title>
  <dc:creator>Татьяна</dc:creator>
  <cp:lastModifiedBy>K2015-1</cp:lastModifiedBy>
  <cp:revision>2</cp:revision>
  <cp:lastPrinted>2020-02-17T11:33:00Z</cp:lastPrinted>
  <dcterms:created xsi:type="dcterms:W3CDTF">2020-02-19T08:51:00Z</dcterms:created>
  <dcterms:modified xsi:type="dcterms:W3CDTF">2020-02-19T08:51:00Z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