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 w:rsidP="00831200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>№</w:t>
            </w:r>
            <w:r w:rsidR="00831200">
              <w:rPr>
                <w:i/>
                <w:color w:val="FF0000"/>
                <w:sz w:val="22"/>
                <w:szCs w:val="22"/>
              </w:rPr>
              <w:t>2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831200" w:rsidRDefault="00831200" w:rsidP="004E6D7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831200">
              <w:rPr>
                <w:rFonts w:asciiTheme="minorHAnsi" w:hAnsiTheme="minorHAnsi" w:cs="Andalus"/>
                <w:b/>
                <w:bCs/>
                <w:color w:val="FF0000"/>
                <w:sz w:val="28"/>
                <w:szCs w:val="28"/>
              </w:rPr>
              <w:t>40810810159009000294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4187D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34187D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D96F16" w:rsidP="00316EE5">
            <w:pPr>
              <w:pStyle w:val="af6"/>
              <w:ind w:left="851"/>
              <w:jc w:val="left"/>
            </w:pPr>
            <w:r w:rsidRPr="007A057A"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34187D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89496F" w:rsidP="00316EE5">
            <w:pPr>
              <w:pStyle w:val="af6"/>
              <w:jc w:val="center"/>
              <w:rPr>
                <w:bCs/>
              </w:rPr>
            </w:pPr>
            <w:r w:rsidRPr="007A057A">
              <w:rPr>
                <w:bCs/>
              </w:rPr>
              <w:t>15000,0</w:t>
            </w:r>
            <w:r w:rsidR="0034187D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4187D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4187D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94A76" w:rsidP="0034187D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94A76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94A76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557F39">
              <w:rPr>
                <w:b/>
                <w:bCs/>
              </w:rPr>
              <w:t>Аветисян</w:t>
            </w:r>
            <w:proofErr w:type="spellEnd"/>
            <w:r w:rsidR="00557F39">
              <w:rPr>
                <w:b/>
                <w:bCs/>
              </w:rPr>
              <w:t xml:space="preserve"> А.А.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B03402" w:rsidRDefault="00B03402" w:rsidP="009F117E">
      <w:pPr>
        <w:ind w:firstLine="709"/>
        <w:jc w:val="center"/>
        <w:rPr>
          <w:b/>
          <w:sz w:val="36"/>
          <w:szCs w:val="36"/>
        </w:rPr>
      </w:pPr>
    </w:p>
    <w:p w:rsidR="00B03402" w:rsidRDefault="00B03402" w:rsidP="009F117E">
      <w:pPr>
        <w:ind w:firstLine="709"/>
        <w:jc w:val="center"/>
        <w:rPr>
          <w:b/>
          <w:sz w:val="36"/>
          <w:szCs w:val="36"/>
        </w:rPr>
      </w:pPr>
    </w:p>
    <w:p w:rsidR="00B03402" w:rsidRDefault="00B03402" w:rsidP="009F117E">
      <w:pPr>
        <w:ind w:firstLine="709"/>
        <w:jc w:val="center"/>
        <w:rPr>
          <w:b/>
          <w:sz w:val="36"/>
          <w:szCs w:val="36"/>
        </w:rPr>
      </w:pPr>
    </w:p>
    <w:p w:rsidR="00394A76" w:rsidRDefault="00394A76" w:rsidP="009F117E">
      <w:pPr>
        <w:ind w:firstLine="709"/>
        <w:jc w:val="center"/>
        <w:rPr>
          <w:b/>
          <w:sz w:val="36"/>
          <w:szCs w:val="36"/>
        </w:rPr>
      </w:pPr>
    </w:p>
    <w:sectPr w:rsidR="00394A76" w:rsidSect="00B03402">
      <w:headerReference w:type="even" r:id="rId8"/>
      <w:headerReference w:type="first" r:id="rId9"/>
      <w:pgSz w:w="11907" w:h="16840" w:code="9"/>
      <w:pgMar w:top="567" w:right="567" w:bottom="426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A3" w:rsidRDefault="00D724A3">
      <w:r>
        <w:separator/>
      </w:r>
    </w:p>
  </w:endnote>
  <w:endnote w:type="continuationSeparator" w:id="0">
    <w:p w:rsidR="00D724A3" w:rsidRDefault="00D7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A3" w:rsidRDefault="00D724A3">
      <w:r>
        <w:separator/>
      </w:r>
    </w:p>
  </w:footnote>
  <w:footnote w:type="continuationSeparator" w:id="0">
    <w:p w:rsidR="00D724A3" w:rsidRDefault="00D724A3">
      <w:r>
        <w:continuationSeparator/>
      </w:r>
    </w:p>
  </w:footnote>
  <w:footnote w:id="1">
    <w:p w:rsidR="00355E74" w:rsidRPr="00D02AD9" w:rsidRDefault="00355E74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74" w:rsidRDefault="00C61CD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55E7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5E74" w:rsidRDefault="00355E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74" w:rsidRDefault="00355E74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06327"/>
    <w:rsid w:val="00014777"/>
    <w:rsid w:val="0002112F"/>
    <w:rsid w:val="00022C2C"/>
    <w:rsid w:val="00047799"/>
    <w:rsid w:val="00052197"/>
    <w:rsid w:val="000544EB"/>
    <w:rsid w:val="00056805"/>
    <w:rsid w:val="00095038"/>
    <w:rsid w:val="000A60F8"/>
    <w:rsid w:val="000C5BD0"/>
    <w:rsid w:val="000C7590"/>
    <w:rsid w:val="000E5A47"/>
    <w:rsid w:val="000F451B"/>
    <w:rsid w:val="00100452"/>
    <w:rsid w:val="00102165"/>
    <w:rsid w:val="00107225"/>
    <w:rsid w:val="00111ECB"/>
    <w:rsid w:val="00130A92"/>
    <w:rsid w:val="00144C1E"/>
    <w:rsid w:val="00147CFB"/>
    <w:rsid w:val="00157BB5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42575"/>
    <w:rsid w:val="0024431D"/>
    <w:rsid w:val="0027590D"/>
    <w:rsid w:val="0028123A"/>
    <w:rsid w:val="00290EE5"/>
    <w:rsid w:val="0029210B"/>
    <w:rsid w:val="00292864"/>
    <w:rsid w:val="002B337B"/>
    <w:rsid w:val="002B7654"/>
    <w:rsid w:val="002B767E"/>
    <w:rsid w:val="002C4BA9"/>
    <w:rsid w:val="002C5C6A"/>
    <w:rsid w:val="002E122E"/>
    <w:rsid w:val="002F15BA"/>
    <w:rsid w:val="002F3111"/>
    <w:rsid w:val="003072B8"/>
    <w:rsid w:val="00313528"/>
    <w:rsid w:val="003141E3"/>
    <w:rsid w:val="00315F67"/>
    <w:rsid w:val="00316EE5"/>
    <w:rsid w:val="00322FD3"/>
    <w:rsid w:val="00325A27"/>
    <w:rsid w:val="0034187D"/>
    <w:rsid w:val="003419C2"/>
    <w:rsid w:val="00353FC0"/>
    <w:rsid w:val="00355E74"/>
    <w:rsid w:val="0036640E"/>
    <w:rsid w:val="00386625"/>
    <w:rsid w:val="00390F83"/>
    <w:rsid w:val="0039206F"/>
    <w:rsid w:val="00394A76"/>
    <w:rsid w:val="00394F0C"/>
    <w:rsid w:val="00396B1C"/>
    <w:rsid w:val="00397C87"/>
    <w:rsid w:val="00397D8A"/>
    <w:rsid w:val="003A00B7"/>
    <w:rsid w:val="003A0100"/>
    <w:rsid w:val="003A2767"/>
    <w:rsid w:val="003B11E4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5417"/>
    <w:rsid w:val="00402D53"/>
    <w:rsid w:val="00403B3C"/>
    <w:rsid w:val="00406F1F"/>
    <w:rsid w:val="004224BD"/>
    <w:rsid w:val="004276D7"/>
    <w:rsid w:val="0046337A"/>
    <w:rsid w:val="00466CEB"/>
    <w:rsid w:val="004672AE"/>
    <w:rsid w:val="004A2C3B"/>
    <w:rsid w:val="004C6566"/>
    <w:rsid w:val="004E1884"/>
    <w:rsid w:val="004E3341"/>
    <w:rsid w:val="004E6D72"/>
    <w:rsid w:val="004E7B2A"/>
    <w:rsid w:val="00504BBF"/>
    <w:rsid w:val="0053172E"/>
    <w:rsid w:val="005319C4"/>
    <w:rsid w:val="00547173"/>
    <w:rsid w:val="00547DE9"/>
    <w:rsid w:val="005571D4"/>
    <w:rsid w:val="00557F39"/>
    <w:rsid w:val="00563E52"/>
    <w:rsid w:val="0056536E"/>
    <w:rsid w:val="00566108"/>
    <w:rsid w:val="00567FB6"/>
    <w:rsid w:val="00571FCA"/>
    <w:rsid w:val="00572878"/>
    <w:rsid w:val="00575711"/>
    <w:rsid w:val="00575EDC"/>
    <w:rsid w:val="005835B9"/>
    <w:rsid w:val="00584C3A"/>
    <w:rsid w:val="00594DAF"/>
    <w:rsid w:val="005A7789"/>
    <w:rsid w:val="005C1151"/>
    <w:rsid w:val="005C6144"/>
    <w:rsid w:val="005C7DC6"/>
    <w:rsid w:val="005E12F9"/>
    <w:rsid w:val="005F0352"/>
    <w:rsid w:val="0061297C"/>
    <w:rsid w:val="00626E60"/>
    <w:rsid w:val="00630F21"/>
    <w:rsid w:val="006323A0"/>
    <w:rsid w:val="00637ACF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90F13"/>
    <w:rsid w:val="006A30E4"/>
    <w:rsid w:val="006B4C38"/>
    <w:rsid w:val="006D552D"/>
    <w:rsid w:val="006D587F"/>
    <w:rsid w:val="006E099A"/>
    <w:rsid w:val="006F49B0"/>
    <w:rsid w:val="006F4B88"/>
    <w:rsid w:val="006F70C6"/>
    <w:rsid w:val="00700C81"/>
    <w:rsid w:val="00706879"/>
    <w:rsid w:val="00713A3E"/>
    <w:rsid w:val="00717696"/>
    <w:rsid w:val="0072115F"/>
    <w:rsid w:val="00723407"/>
    <w:rsid w:val="007241DC"/>
    <w:rsid w:val="00727441"/>
    <w:rsid w:val="00727D86"/>
    <w:rsid w:val="00733311"/>
    <w:rsid w:val="00733983"/>
    <w:rsid w:val="00740E67"/>
    <w:rsid w:val="007418D6"/>
    <w:rsid w:val="007511E7"/>
    <w:rsid w:val="0076074D"/>
    <w:rsid w:val="007654FB"/>
    <w:rsid w:val="00766206"/>
    <w:rsid w:val="00772E3A"/>
    <w:rsid w:val="00780929"/>
    <w:rsid w:val="007874C8"/>
    <w:rsid w:val="007A057A"/>
    <w:rsid w:val="007A1C6F"/>
    <w:rsid w:val="007A5DDB"/>
    <w:rsid w:val="007C6B6F"/>
    <w:rsid w:val="007D4C79"/>
    <w:rsid w:val="007D75E0"/>
    <w:rsid w:val="007E028B"/>
    <w:rsid w:val="007F5D06"/>
    <w:rsid w:val="00824CD4"/>
    <w:rsid w:val="00825B94"/>
    <w:rsid w:val="00831200"/>
    <w:rsid w:val="00837024"/>
    <w:rsid w:val="0084047A"/>
    <w:rsid w:val="008471EC"/>
    <w:rsid w:val="00850105"/>
    <w:rsid w:val="00863C82"/>
    <w:rsid w:val="00870562"/>
    <w:rsid w:val="008712EC"/>
    <w:rsid w:val="00892EA3"/>
    <w:rsid w:val="0089306C"/>
    <w:rsid w:val="0089496F"/>
    <w:rsid w:val="008B2CE0"/>
    <w:rsid w:val="008C4CD4"/>
    <w:rsid w:val="008C6897"/>
    <w:rsid w:val="008D5D73"/>
    <w:rsid w:val="008F4E08"/>
    <w:rsid w:val="0090032E"/>
    <w:rsid w:val="009052F7"/>
    <w:rsid w:val="00911143"/>
    <w:rsid w:val="00920E62"/>
    <w:rsid w:val="009268ED"/>
    <w:rsid w:val="00930015"/>
    <w:rsid w:val="00932D9D"/>
    <w:rsid w:val="009356BA"/>
    <w:rsid w:val="00956F8F"/>
    <w:rsid w:val="009647FE"/>
    <w:rsid w:val="009677BD"/>
    <w:rsid w:val="009907E0"/>
    <w:rsid w:val="00990FFA"/>
    <w:rsid w:val="00996FA5"/>
    <w:rsid w:val="009A2CEB"/>
    <w:rsid w:val="009A7554"/>
    <w:rsid w:val="009B5153"/>
    <w:rsid w:val="009C066B"/>
    <w:rsid w:val="009C34CB"/>
    <w:rsid w:val="009C3D7B"/>
    <w:rsid w:val="009F117E"/>
    <w:rsid w:val="009F469B"/>
    <w:rsid w:val="00A01907"/>
    <w:rsid w:val="00A02B93"/>
    <w:rsid w:val="00A1120F"/>
    <w:rsid w:val="00A15909"/>
    <w:rsid w:val="00A1665B"/>
    <w:rsid w:val="00A213F3"/>
    <w:rsid w:val="00A217AA"/>
    <w:rsid w:val="00A2741E"/>
    <w:rsid w:val="00A32999"/>
    <w:rsid w:val="00A42F75"/>
    <w:rsid w:val="00A44932"/>
    <w:rsid w:val="00A45C5C"/>
    <w:rsid w:val="00A570C5"/>
    <w:rsid w:val="00A6725B"/>
    <w:rsid w:val="00A82A23"/>
    <w:rsid w:val="00AA6A28"/>
    <w:rsid w:val="00AB139E"/>
    <w:rsid w:val="00AC45AB"/>
    <w:rsid w:val="00AC6BA2"/>
    <w:rsid w:val="00AE3E3B"/>
    <w:rsid w:val="00AF4AD7"/>
    <w:rsid w:val="00B03402"/>
    <w:rsid w:val="00B2457C"/>
    <w:rsid w:val="00B27EFD"/>
    <w:rsid w:val="00B30A43"/>
    <w:rsid w:val="00B30B45"/>
    <w:rsid w:val="00B47F9A"/>
    <w:rsid w:val="00B50EC7"/>
    <w:rsid w:val="00B557CC"/>
    <w:rsid w:val="00B8121B"/>
    <w:rsid w:val="00B813CE"/>
    <w:rsid w:val="00B853D0"/>
    <w:rsid w:val="00B919A1"/>
    <w:rsid w:val="00B93C6F"/>
    <w:rsid w:val="00BB40EC"/>
    <w:rsid w:val="00BC0151"/>
    <w:rsid w:val="00BC135B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611BF"/>
    <w:rsid w:val="00C61CDF"/>
    <w:rsid w:val="00C75E38"/>
    <w:rsid w:val="00C77E12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669C3"/>
    <w:rsid w:val="00D71661"/>
    <w:rsid w:val="00D724A3"/>
    <w:rsid w:val="00D83E00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7E5D"/>
    <w:rsid w:val="00DF0009"/>
    <w:rsid w:val="00DF2CE4"/>
    <w:rsid w:val="00E101D6"/>
    <w:rsid w:val="00E14458"/>
    <w:rsid w:val="00E21868"/>
    <w:rsid w:val="00E33B93"/>
    <w:rsid w:val="00E438BF"/>
    <w:rsid w:val="00E4492D"/>
    <w:rsid w:val="00E55333"/>
    <w:rsid w:val="00E60145"/>
    <w:rsid w:val="00E6435D"/>
    <w:rsid w:val="00E84E4B"/>
    <w:rsid w:val="00E877DD"/>
    <w:rsid w:val="00E94E3C"/>
    <w:rsid w:val="00ED78C7"/>
    <w:rsid w:val="00EE700E"/>
    <w:rsid w:val="00EF6D86"/>
    <w:rsid w:val="00F0056A"/>
    <w:rsid w:val="00F020A7"/>
    <w:rsid w:val="00F07344"/>
    <w:rsid w:val="00F12D24"/>
    <w:rsid w:val="00F16B86"/>
    <w:rsid w:val="00F21FF2"/>
    <w:rsid w:val="00F256A4"/>
    <w:rsid w:val="00F37105"/>
    <w:rsid w:val="00F44A34"/>
    <w:rsid w:val="00F512CB"/>
    <w:rsid w:val="00F6063E"/>
    <w:rsid w:val="00F614B3"/>
    <w:rsid w:val="00F65414"/>
    <w:rsid w:val="00F67D4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3120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53C9-54F2-4AF1-8923-C96872F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491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19</cp:revision>
  <cp:lastPrinted>2019-09-19T21:18:00Z</cp:lastPrinted>
  <dcterms:created xsi:type="dcterms:W3CDTF">2019-09-11T15:31:00Z</dcterms:created>
  <dcterms:modified xsi:type="dcterms:W3CDTF">2019-10-04T11:34:00Z</dcterms:modified>
</cp:coreProperties>
</file>