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08" w:rsidRDefault="004D5308" w:rsidP="001A5796">
      <w:pPr>
        <w:spacing w:after="0" w:line="240" w:lineRule="auto"/>
        <w:ind w:firstLine="540"/>
        <w:jc w:val="right"/>
        <w:textAlignment w:val="baseline"/>
        <w:outlineLvl w:val="2"/>
        <w:rPr>
          <w:rFonts w:ascii="inherit" w:hAnsi="inherit"/>
          <w:bCs/>
          <w:sz w:val="24"/>
          <w:szCs w:val="24"/>
          <w:lang w:eastAsia="ru-RU"/>
        </w:rPr>
      </w:pPr>
      <w:r w:rsidRPr="00772B17">
        <w:rPr>
          <w:rFonts w:ascii="inherit" w:hAnsi="inherit"/>
          <w:bCs/>
          <w:sz w:val="24"/>
          <w:szCs w:val="24"/>
          <w:lang w:eastAsia="ru-RU"/>
        </w:rPr>
        <w:t>УТВЕРЖДЕН</w:t>
      </w:r>
    </w:p>
    <w:p w:rsidR="004D5308" w:rsidRDefault="004D5308" w:rsidP="001A5796">
      <w:pPr>
        <w:spacing w:after="0" w:line="240" w:lineRule="auto"/>
        <w:ind w:firstLine="540"/>
        <w:jc w:val="right"/>
        <w:textAlignment w:val="baseline"/>
        <w:outlineLvl w:val="2"/>
        <w:rPr>
          <w:rFonts w:ascii="inherit" w:hAnsi="inherit"/>
          <w:bCs/>
          <w:sz w:val="24"/>
          <w:szCs w:val="24"/>
          <w:lang w:eastAsia="ru-RU"/>
        </w:rPr>
      </w:pPr>
      <w:r>
        <w:rPr>
          <w:rFonts w:ascii="inherit" w:hAnsi="inherit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4D5308" w:rsidRDefault="004D5308" w:rsidP="001A5796">
      <w:pPr>
        <w:spacing w:after="0" w:line="240" w:lineRule="auto"/>
        <w:ind w:firstLine="540"/>
        <w:jc w:val="right"/>
        <w:textAlignment w:val="baseline"/>
        <w:outlineLvl w:val="2"/>
        <w:rPr>
          <w:rFonts w:ascii="inherit" w:hAnsi="inherit"/>
          <w:bCs/>
          <w:sz w:val="24"/>
          <w:szCs w:val="24"/>
          <w:lang w:eastAsia="ru-RU"/>
        </w:rPr>
      </w:pPr>
      <w:r>
        <w:rPr>
          <w:rFonts w:ascii="inherit" w:hAnsi="inherit"/>
          <w:bCs/>
          <w:sz w:val="24"/>
          <w:szCs w:val="24"/>
          <w:lang w:eastAsia="ru-RU"/>
        </w:rPr>
        <w:t xml:space="preserve">муниципального образования </w:t>
      </w:r>
    </w:p>
    <w:p w:rsidR="004D5308" w:rsidRDefault="004D5308" w:rsidP="001A5796">
      <w:pPr>
        <w:spacing w:after="0" w:line="240" w:lineRule="auto"/>
        <w:ind w:firstLine="540"/>
        <w:jc w:val="right"/>
        <w:textAlignment w:val="baseline"/>
        <w:outlineLvl w:val="2"/>
        <w:rPr>
          <w:rFonts w:ascii="inherit" w:hAnsi="inherit"/>
          <w:bCs/>
          <w:sz w:val="24"/>
          <w:szCs w:val="24"/>
          <w:lang w:eastAsia="ru-RU"/>
        </w:rPr>
      </w:pPr>
      <w:r>
        <w:rPr>
          <w:rFonts w:ascii="inherit" w:hAnsi="inherit"/>
          <w:bCs/>
          <w:sz w:val="24"/>
          <w:szCs w:val="24"/>
          <w:lang w:eastAsia="ru-RU"/>
        </w:rPr>
        <w:t>«город Десногорск» Смоленской области</w:t>
      </w:r>
    </w:p>
    <w:p w:rsidR="004D5308" w:rsidRPr="009D6009" w:rsidRDefault="004D5308" w:rsidP="001A5796">
      <w:pPr>
        <w:spacing w:after="0" w:line="240" w:lineRule="auto"/>
        <w:ind w:firstLine="540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inherit" w:hAnsi="inherit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29.12.2017</w:t>
      </w:r>
      <w:r>
        <w:rPr>
          <w:rFonts w:ascii="inherit" w:hAnsi="inherit"/>
          <w:bCs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1381</w:t>
      </w:r>
    </w:p>
    <w:p w:rsidR="004D5308" w:rsidRDefault="004D5308" w:rsidP="001A5796">
      <w:pPr>
        <w:spacing w:after="0" w:line="240" w:lineRule="auto"/>
        <w:ind w:firstLine="540"/>
        <w:jc w:val="right"/>
        <w:textAlignment w:val="baseline"/>
        <w:outlineLvl w:val="2"/>
        <w:rPr>
          <w:rFonts w:ascii="inherit" w:hAnsi="inherit"/>
          <w:bCs/>
          <w:sz w:val="24"/>
          <w:szCs w:val="24"/>
          <w:lang w:eastAsia="ru-RU"/>
        </w:rPr>
      </w:pPr>
    </w:p>
    <w:p w:rsidR="004D5308" w:rsidRPr="00772B17" w:rsidRDefault="004D5308" w:rsidP="001A5796">
      <w:pPr>
        <w:spacing w:after="0" w:line="240" w:lineRule="auto"/>
        <w:ind w:firstLine="540"/>
        <w:jc w:val="right"/>
        <w:textAlignment w:val="baseline"/>
        <w:outlineLvl w:val="2"/>
        <w:rPr>
          <w:rFonts w:ascii="inherit" w:hAnsi="inherit"/>
          <w:bCs/>
          <w:sz w:val="24"/>
          <w:szCs w:val="24"/>
          <w:lang w:eastAsia="ru-RU"/>
        </w:rPr>
      </w:pPr>
    </w:p>
    <w:p w:rsidR="004D5308" w:rsidRDefault="004D5308" w:rsidP="001A5796">
      <w:pPr>
        <w:spacing w:after="0" w:line="240" w:lineRule="auto"/>
        <w:ind w:firstLine="540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Порядок по осуществлению контроля за исполнением муниципальных заданий на оказание муниципальных услуг (выполнение работ) муниципальными бюджетными учреждениями, подведомственными Комитету по культуре, спорту и молодёжной политике Администрации муниципального образования «город Десногорск» Смоленской области, на территории  муниципального образования «город Десногорск» Смоленской области</w:t>
      </w:r>
    </w:p>
    <w:p w:rsidR="004D5308" w:rsidRDefault="004D5308" w:rsidP="001A5796">
      <w:pPr>
        <w:spacing w:after="0" w:line="240" w:lineRule="auto"/>
        <w:ind w:firstLine="540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5308" w:rsidRPr="001A5796" w:rsidRDefault="004D5308" w:rsidP="001A5796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1A5796">
        <w:rPr>
          <w:rFonts w:ascii="inherit" w:hAnsi="inherit"/>
          <w:b/>
          <w:sz w:val="24"/>
          <w:szCs w:val="24"/>
          <w:lang w:eastAsia="ru-RU"/>
        </w:rPr>
        <w:t xml:space="preserve">1. </w:t>
      </w:r>
      <w:r w:rsidRPr="001A5796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4D5308" w:rsidRPr="00E06F6D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E06F6D">
        <w:rPr>
          <w:spacing w:val="2"/>
        </w:rPr>
        <w:t xml:space="preserve">1.1.  Настоящий Порядок осуществления контроля </w:t>
      </w:r>
      <w:r>
        <w:rPr>
          <w:spacing w:val="2"/>
        </w:rPr>
        <w:t xml:space="preserve">за </w:t>
      </w:r>
      <w:r w:rsidRPr="00E06F6D">
        <w:rPr>
          <w:spacing w:val="2"/>
        </w:rPr>
        <w:t>исполнени</w:t>
      </w:r>
      <w:r>
        <w:rPr>
          <w:spacing w:val="2"/>
        </w:rPr>
        <w:t>ем</w:t>
      </w:r>
      <w:r w:rsidRPr="00E06F6D">
        <w:rPr>
          <w:spacing w:val="2"/>
        </w:rPr>
        <w:t xml:space="preserve"> муниципальн</w:t>
      </w:r>
      <w:r>
        <w:rPr>
          <w:spacing w:val="2"/>
        </w:rPr>
        <w:t>ых</w:t>
      </w:r>
      <w:r w:rsidRPr="00E06F6D">
        <w:rPr>
          <w:spacing w:val="2"/>
        </w:rPr>
        <w:t xml:space="preserve"> задани</w:t>
      </w:r>
      <w:r>
        <w:rPr>
          <w:spacing w:val="2"/>
        </w:rPr>
        <w:t>й</w:t>
      </w:r>
      <w:r w:rsidRPr="00E06F6D">
        <w:rPr>
          <w:spacing w:val="2"/>
        </w:rPr>
        <w:t xml:space="preserve"> на оказание муниципальных услуг (выполнение работ) муниципальными </w:t>
      </w:r>
      <w:r>
        <w:rPr>
          <w:spacing w:val="2"/>
        </w:rPr>
        <w:t xml:space="preserve">бюджетными </w:t>
      </w:r>
      <w:r w:rsidRPr="00E06F6D">
        <w:rPr>
          <w:spacing w:val="2"/>
        </w:rPr>
        <w:t>учреждениями</w:t>
      </w:r>
      <w:r>
        <w:rPr>
          <w:spacing w:val="2"/>
        </w:rPr>
        <w:t>,</w:t>
      </w:r>
      <w:r w:rsidRPr="00E06F6D">
        <w:rPr>
          <w:spacing w:val="2"/>
        </w:rPr>
        <w:t xml:space="preserve"> </w:t>
      </w:r>
      <w:r>
        <w:rPr>
          <w:spacing w:val="2"/>
        </w:rPr>
        <w:t xml:space="preserve">подведомственными Комитету по культуре, спорту и молодёжной политике Администрации муниципального образования «город Десногорск» Смоленской области (далее – Комитет) на территории </w:t>
      </w:r>
      <w:r w:rsidRPr="00E06F6D">
        <w:rPr>
          <w:spacing w:val="2"/>
        </w:rPr>
        <w:t>м</w:t>
      </w:r>
      <w:r>
        <w:rPr>
          <w:spacing w:val="2"/>
        </w:rPr>
        <w:t xml:space="preserve">униципального образования «город Десногорск» Смоленской области </w:t>
      </w:r>
      <w:r w:rsidRPr="00E06F6D">
        <w:rPr>
          <w:spacing w:val="2"/>
        </w:rPr>
        <w:t xml:space="preserve">(далее - Порядок) устанавливает общие принципы и требования к организации и осуществлению контроля </w:t>
      </w:r>
      <w:r>
        <w:rPr>
          <w:spacing w:val="2"/>
        </w:rPr>
        <w:t xml:space="preserve">за </w:t>
      </w:r>
      <w:r w:rsidRPr="00E06F6D">
        <w:rPr>
          <w:spacing w:val="2"/>
        </w:rPr>
        <w:t>исполнени</w:t>
      </w:r>
      <w:r>
        <w:rPr>
          <w:spacing w:val="2"/>
        </w:rPr>
        <w:t>ем</w:t>
      </w:r>
      <w:r w:rsidRPr="00E06F6D">
        <w:rPr>
          <w:spacing w:val="2"/>
        </w:rPr>
        <w:t xml:space="preserve"> муниципальн</w:t>
      </w:r>
      <w:r>
        <w:rPr>
          <w:spacing w:val="2"/>
        </w:rPr>
        <w:t>ых</w:t>
      </w:r>
      <w:r w:rsidRPr="00E06F6D">
        <w:rPr>
          <w:spacing w:val="2"/>
        </w:rPr>
        <w:t xml:space="preserve"> задани</w:t>
      </w:r>
      <w:r>
        <w:rPr>
          <w:spacing w:val="2"/>
        </w:rPr>
        <w:t>й</w:t>
      </w:r>
      <w:r w:rsidRPr="00E06F6D">
        <w:rPr>
          <w:spacing w:val="2"/>
        </w:rPr>
        <w:t xml:space="preserve"> на оказание муниципальных услуг (выполнение работ), разработан в целях повышения доступности и качества муниципальных услуг (выполнения работ), обеспечения прозрачности достигнутых показателей, эффективности выполнения муниципальных заданий муниципальными учреждениями.</w:t>
      </w:r>
    </w:p>
    <w:p w:rsidR="004D5308" w:rsidRPr="00E66D2E" w:rsidRDefault="004D5308" w:rsidP="001A5796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1.2. Основными задачами </w:t>
      </w:r>
      <w:r w:rsidRPr="00E66D2E">
        <w:rPr>
          <w:rFonts w:ascii="Times New Roman" w:hAnsi="Times New Roman"/>
          <w:sz w:val="24"/>
          <w:szCs w:val="24"/>
          <w:lang w:eastAsia="ru-RU"/>
        </w:rPr>
        <w:t>осуществления контроля за исполнением муниципальных заданий муниципальными бюджетными учреждениями</w:t>
      </w:r>
      <w:r w:rsidRPr="00E66D2E">
        <w:rPr>
          <w:rFonts w:ascii="Times New Roman" w:hAnsi="Times New Roman"/>
          <w:spacing w:val="2"/>
          <w:sz w:val="24"/>
          <w:szCs w:val="24"/>
        </w:rPr>
        <w:t>, подведомственными Комитету</w:t>
      </w:r>
      <w:r>
        <w:rPr>
          <w:rFonts w:ascii="Times New Roman" w:hAnsi="Times New Roman"/>
          <w:spacing w:val="2"/>
          <w:sz w:val="24"/>
          <w:szCs w:val="24"/>
        </w:rPr>
        <w:t>,</w:t>
      </w:r>
      <w:r w:rsidRPr="00E66D2E">
        <w:rPr>
          <w:rFonts w:ascii="Times New Roman" w:hAnsi="Times New Roman"/>
          <w:sz w:val="24"/>
          <w:szCs w:val="24"/>
          <w:lang w:eastAsia="ru-RU"/>
        </w:rPr>
        <w:t xml:space="preserve"> на оказание муниципальных услуг (выполнение работ) являются: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установление соответствия фактического объема услуг, оказанных муниципальными учреждениями, плановым значениям муниципального задания;</w:t>
      </w:r>
    </w:p>
    <w:p w:rsidR="004D5308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- установление соблюдения муниципальными учреждениями </w:t>
      </w:r>
      <w:r>
        <w:rPr>
          <w:rFonts w:ascii="inherit" w:hAnsi="inherit"/>
          <w:sz w:val="24"/>
          <w:szCs w:val="24"/>
          <w:lang w:eastAsia="ru-RU"/>
        </w:rPr>
        <w:t>порядка</w:t>
      </w:r>
      <w:r w:rsidRPr="00AF5D8C">
        <w:rPr>
          <w:rFonts w:ascii="inherit" w:hAnsi="inherit"/>
          <w:sz w:val="24"/>
          <w:szCs w:val="24"/>
          <w:lang w:eastAsia="ru-RU"/>
        </w:rPr>
        <w:t xml:space="preserve"> оказания муницип</w:t>
      </w:r>
      <w:r>
        <w:rPr>
          <w:rFonts w:ascii="inherit" w:hAnsi="inherit"/>
          <w:sz w:val="24"/>
          <w:szCs w:val="24"/>
          <w:lang w:eastAsia="ru-RU"/>
        </w:rPr>
        <w:t>альных услуг (выполнения работ);</w:t>
      </w:r>
    </w:p>
    <w:p w:rsidR="004D5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6F6D">
        <w:rPr>
          <w:rFonts w:ascii="Times New Roman" w:hAnsi="Times New Roman"/>
          <w:sz w:val="24"/>
          <w:szCs w:val="24"/>
        </w:rPr>
        <w:t xml:space="preserve">- анализ причин отклонений в деятельности муниципальных </w:t>
      </w:r>
      <w:r>
        <w:rPr>
          <w:rFonts w:ascii="Times New Roman" w:hAnsi="Times New Roman"/>
          <w:sz w:val="24"/>
          <w:szCs w:val="24"/>
        </w:rPr>
        <w:t xml:space="preserve">бюджетных </w:t>
      </w:r>
      <w:r w:rsidRPr="00E06F6D">
        <w:rPr>
          <w:rFonts w:ascii="Times New Roman" w:hAnsi="Times New Roman"/>
          <w:sz w:val="24"/>
          <w:szCs w:val="24"/>
        </w:rPr>
        <w:t>учреждений по исполнению муниципального задания (соотношение плановых и фактических значений результатов</w:t>
      </w:r>
      <w:r>
        <w:rPr>
          <w:rFonts w:ascii="Times New Roman" w:hAnsi="Times New Roman"/>
          <w:sz w:val="24"/>
          <w:szCs w:val="24"/>
        </w:rPr>
        <w:t>,</w:t>
      </w:r>
      <w:r w:rsidRPr="00E06F6D">
        <w:rPr>
          <w:rFonts w:ascii="Times New Roman" w:hAnsi="Times New Roman"/>
          <w:sz w:val="24"/>
          <w:szCs w:val="24"/>
        </w:rPr>
        <w:t xml:space="preserve"> осуществление дополнительных видов деятельности при невыполнении или некачественном выполнении основных видов деятельности);</w:t>
      </w:r>
    </w:p>
    <w:p w:rsidR="004D5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6F6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E06F6D">
        <w:rPr>
          <w:rFonts w:ascii="Times New Roman" w:hAnsi="Times New Roman"/>
          <w:sz w:val="24"/>
          <w:szCs w:val="24"/>
        </w:rPr>
        <w:t xml:space="preserve">воевременное принятие мер по обеспечению выполнения установленных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E06F6D">
        <w:rPr>
          <w:rFonts w:ascii="Times New Roman" w:hAnsi="Times New Roman"/>
          <w:sz w:val="24"/>
          <w:szCs w:val="24"/>
        </w:rPr>
        <w:t>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F6D">
        <w:rPr>
          <w:rFonts w:ascii="Times New Roman" w:hAnsi="Times New Roman"/>
          <w:sz w:val="24"/>
          <w:szCs w:val="24"/>
        </w:rPr>
        <w:t>заданий.</w:t>
      </w:r>
    </w:p>
    <w:p w:rsidR="004D5308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1.3. </w:t>
      </w:r>
      <w:r>
        <w:rPr>
          <w:rFonts w:ascii="inherit" w:hAnsi="inherit"/>
          <w:sz w:val="24"/>
          <w:szCs w:val="24"/>
          <w:lang w:eastAsia="ru-RU"/>
        </w:rPr>
        <w:t>Уполномоченным за осуществление контроля за исполнением муниципальных заданий является Комитет.</w:t>
      </w:r>
    </w:p>
    <w:p w:rsidR="004D5308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</w:p>
    <w:p w:rsidR="004D5308" w:rsidRPr="001A5796" w:rsidRDefault="004D5308" w:rsidP="001A5796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1A5796">
        <w:rPr>
          <w:rFonts w:ascii="inherit" w:hAnsi="inherit"/>
          <w:b/>
          <w:sz w:val="24"/>
          <w:szCs w:val="24"/>
          <w:lang w:eastAsia="ru-RU"/>
        </w:rPr>
        <w:t xml:space="preserve">2. </w:t>
      </w:r>
      <w:r w:rsidRPr="001A5796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Информация, используемая для осуществления контроля </w:t>
      </w:r>
    </w:p>
    <w:p w:rsidR="004D5308" w:rsidRPr="001A5796" w:rsidRDefault="004D5308" w:rsidP="001A5796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1A5796">
        <w:rPr>
          <w:rFonts w:ascii="Times New Roman" w:hAnsi="Times New Roman"/>
          <w:b/>
          <w:sz w:val="24"/>
          <w:szCs w:val="24"/>
          <w:lang w:eastAsia="ru-RU"/>
        </w:rPr>
        <w:t>за исполнением муниципальных заданий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2.1. Для осуществления контроля </w:t>
      </w:r>
      <w:r>
        <w:rPr>
          <w:rFonts w:ascii="inherit" w:hAnsi="inherit"/>
          <w:sz w:val="24"/>
          <w:szCs w:val="24"/>
          <w:lang w:eastAsia="ru-RU"/>
        </w:rPr>
        <w:t>за исполнением</w:t>
      </w:r>
      <w:r w:rsidRPr="00AF5D8C">
        <w:rPr>
          <w:rFonts w:ascii="inherit" w:hAnsi="inherit"/>
          <w:sz w:val="24"/>
          <w:szCs w:val="24"/>
          <w:lang w:eastAsia="ru-RU"/>
        </w:rPr>
        <w:t xml:space="preserve"> муниципальн</w:t>
      </w:r>
      <w:r>
        <w:rPr>
          <w:rFonts w:ascii="inherit" w:hAnsi="inherit"/>
          <w:sz w:val="24"/>
          <w:szCs w:val="24"/>
          <w:lang w:eastAsia="ru-RU"/>
        </w:rPr>
        <w:t>ых</w:t>
      </w:r>
      <w:r w:rsidRPr="00AF5D8C">
        <w:rPr>
          <w:rFonts w:ascii="inherit" w:hAnsi="inherit"/>
          <w:sz w:val="24"/>
          <w:szCs w:val="24"/>
          <w:lang w:eastAsia="ru-RU"/>
        </w:rPr>
        <w:t xml:space="preserve"> задани</w:t>
      </w:r>
      <w:r>
        <w:rPr>
          <w:rFonts w:ascii="inherit" w:hAnsi="inherit"/>
          <w:sz w:val="24"/>
          <w:szCs w:val="24"/>
          <w:lang w:eastAsia="ru-RU"/>
        </w:rPr>
        <w:t>й</w:t>
      </w:r>
      <w:r w:rsidRPr="00AF5D8C">
        <w:rPr>
          <w:rFonts w:ascii="inherit" w:hAnsi="inherit"/>
          <w:sz w:val="24"/>
          <w:szCs w:val="24"/>
          <w:lang w:eastAsia="ru-RU"/>
        </w:rPr>
        <w:t xml:space="preserve"> на оказание муниципальных услуг (выполнение работ) используется следующая информация: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утвержденный перечень муниципальных услуг;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утвержденные стандарты (показатели) качества муниципальных услуг;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жалобы (претензии) потребителей на качество оказания муниципальных услуг;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отраслевые статистические и отчетные данные;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- отчеты об исполнении муниципального задания на оказание муниципальных услуг (выполнение работ) по форме </w:t>
      </w:r>
      <w:r>
        <w:rPr>
          <w:rFonts w:ascii="inherit" w:hAnsi="inherit"/>
          <w:sz w:val="24"/>
          <w:szCs w:val="24"/>
          <w:lang w:eastAsia="ru-RU"/>
        </w:rPr>
        <w:t>утвержденной постановлением Администрации муниципального образования «город Десногорск» Смоленской области от 01.07.2016 №716</w:t>
      </w:r>
      <w:r w:rsidRPr="00AF5D8C">
        <w:rPr>
          <w:rFonts w:ascii="inherit" w:hAnsi="inherit"/>
          <w:sz w:val="24"/>
          <w:szCs w:val="24"/>
          <w:lang w:eastAsia="ru-RU"/>
        </w:rPr>
        <w:t>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- </w:t>
      </w:r>
      <w:r>
        <w:rPr>
          <w:rFonts w:ascii="inherit" w:hAnsi="inherit"/>
          <w:sz w:val="24"/>
          <w:szCs w:val="24"/>
          <w:lang w:eastAsia="ru-RU"/>
        </w:rPr>
        <w:t>другие материалы, подтверждающие исполнение муниципального задания</w:t>
      </w:r>
      <w:r w:rsidRPr="00AF5D8C">
        <w:rPr>
          <w:rFonts w:ascii="inherit" w:hAnsi="inherit"/>
          <w:sz w:val="24"/>
          <w:szCs w:val="24"/>
          <w:lang w:eastAsia="ru-RU"/>
        </w:rPr>
        <w:t>.</w:t>
      </w:r>
    </w:p>
    <w:p w:rsidR="004D5308" w:rsidRPr="00AF5D8C" w:rsidRDefault="004D5308" w:rsidP="001A5796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D5308" w:rsidRDefault="004D5308" w:rsidP="001A5796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4D5308" w:rsidRPr="00DD3761" w:rsidRDefault="004D5308" w:rsidP="001A5796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D3761">
        <w:rPr>
          <w:rFonts w:ascii="inherit" w:hAnsi="inherit"/>
          <w:b/>
          <w:sz w:val="24"/>
          <w:szCs w:val="24"/>
          <w:lang w:eastAsia="ru-RU"/>
        </w:rPr>
        <w:t xml:space="preserve">3. </w:t>
      </w:r>
      <w:r w:rsidRPr="00DD3761">
        <w:rPr>
          <w:rFonts w:ascii="Times New Roman" w:hAnsi="Times New Roman"/>
          <w:b/>
          <w:sz w:val="24"/>
          <w:szCs w:val="24"/>
          <w:lang w:eastAsia="ru-RU"/>
        </w:rPr>
        <w:t xml:space="preserve">Формы и методы осуществления контроля </w:t>
      </w: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D3761">
        <w:rPr>
          <w:rFonts w:ascii="Times New Roman" w:hAnsi="Times New Roman"/>
          <w:b/>
          <w:sz w:val="24"/>
          <w:szCs w:val="24"/>
          <w:lang w:eastAsia="ru-RU"/>
        </w:rPr>
        <w:t>а исполнением муниципальных заданий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3.1. Контроль </w:t>
      </w:r>
      <w:r>
        <w:rPr>
          <w:rFonts w:ascii="inherit" w:hAnsi="inherit"/>
          <w:sz w:val="24"/>
          <w:szCs w:val="24"/>
          <w:lang w:eastAsia="ru-RU"/>
        </w:rPr>
        <w:t>за исполнением</w:t>
      </w:r>
      <w:r w:rsidRPr="00AF5D8C">
        <w:rPr>
          <w:rFonts w:ascii="inherit" w:hAnsi="inherit"/>
          <w:sz w:val="24"/>
          <w:szCs w:val="24"/>
          <w:lang w:eastAsia="ru-RU"/>
        </w:rPr>
        <w:t xml:space="preserve"> муниципального задания осуществляется в виде: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3.1.1. Предварительного контроля, осуществляемого на стадии формирования и утверждения муниципального задания, который включает в себя контроль за соответствием перечня оказываемых (выполняемых) муниципальными учреждениями муниципальных услуг (выполнения работ) основным видам деятельности этих учреждений, предусмотренным учредительными документами.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3.1.2. Текущего и последующего контроля, осуществляемого в процессе </w:t>
      </w:r>
      <w:r>
        <w:rPr>
          <w:rFonts w:ascii="inherit" w:hAnsi="inherit"/>
          <w:sz w:val="24"/>
          <w:szCs w:val="24"/>
          <w:lang w:eastAsia="ru-RU"/>
        </w:rPr>
        <w:t>исполнения</w:t>
      </w:r>
      <w:r w:rsidRPr="00AF5D8C">
        <w:rPr>
          <w:rFonts w:ascii="inherit" w:hAnsi="inherit"/>
          <w:sz w:val="24"/>
          <w:szCs w:val="24"/>
          <w:lang w:eastAsia="ru-RU"/>
        </w:rPr>
        <w:t xml:space="preserve"> муниципального задания, в части: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своевременности и полноты представления отчетности об исполнении муниципальн</w:t>
      </w:r>
      <w:r>
        <w:rPr>
          <w:rFonts w:ascii="inherit" w:hAnsi="inherit"/>
          <w:sz w:val="24"/>
          <w:szCs w:val="24"/>
          <w:lang w:eastAsia="ru-RU"/>
        </w:rPr>
        <w:t xml:space="preserve">ых </w:t>
      </w:r>
      <w:r w:rsidRPr="00AF5D8C">
        <w:rPr>
          <w:rFonts w:ascii="inherit" w:hAnsi="inherit"/>
          <w:sz w:val="24"/>
          <w:szCs w:val="24"/>
          <w:lang w:eastAsia="ru-RU"/>
        </w:rPr>
        <w:t>задани</w:t>
      </w:r>
      <w:r>
        <w:rPr>
          <w:rFonts w:ascii="inherit" w:hAnsi="inherit"/>
          <w:sz w:val="24"/>
          <w:szCs w:val="24"/>
          <w:lang w:eastAsia="ru-RU"/>
        </w:rPr>
        <w:t>й</w:t>
      </w:r>
      <w:r w:rsidRPr="00AF5D8C">
        <w:rPr>
          <w:rFonts w:ascii="inherit" w:hAnsi="inherit"/>
          <w:sz w:val="24"/>
          <w:szCs w:val="24"/>
          <w:lang w:eastAsia="ru-RU"/>
        </w:rPr>
        <w:t xml:space="preserve"> на оказание муниципальных услуг (выполнение работ), отчетности по итогам финансового года;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динамики показателей, характеризующих качество оказываемых муниципальных услуг (выполнение работ);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выполнения муниципальными бюджетными учреждениями установленных процедур оказания муниципальных услуг (выполнения работ).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3.1.3. При осуществлении контроля </w:t>
      </w:r>
      <w:r>
        <w:rPr>
          <w:rFonts w:ascii="inherit" w:hAnsi="inherit"/>
          <w:sz w:val="24"/>
          <w:szCs w:val="24"/>
          <w:lang w:eastAsia="ru-RU"/>
        </w:rPr>
        <w:t>за исполнением</w:t>
      </w:r>
      <w:r w:rsidRPr="00AF5D8C">
        <w:rPr>
          <w:rFonts w:ascii="inherit" w:hAnsi="inherit"/>
          <w:sz w:val="24"/>
          <w:szCs w:val="24"/>
          <w:lang w:eastAsia="ru-RU"/>
        </w:rPr>
        <w:t xml:space="preserve"> муниципального задания могут использоваться следующие методы: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метод социологического исследования в форме опроса, анкетирования, приема населения по вопросам качества и объема предоставляемых муниципальных услуг;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метод сравнительного анализа фактических и плановых значений объемных и качественных показателей, указанных в муниципальном задании;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метод наблюдения и контрольных замеров в форме проведения плановых и внеплановых выездных проверок.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Выбор конкретных форм и методов проведения контроля </w:t>
      </w:r>
      <w:r>
        <w:rPr>
          <w:rFonts w:ascii="inherit" w:hAnsi="inherit"/>
          <w:sz w:val="24"/>
          <w:szCs w:val="24"/>
          <w:lang w:eastAsia="ru-RU"/>
        </w:rPr>
        <w:t>за исполнением</w:t>
      </w:r>
      <w:r w:rsidRPr="00AF5D8C">
        <w:rPr>
          <w:rFonts w:ascii="inherit" w:hAnsi="inherit"/>
          <w:sz w:val="24"/>
          <w:szCs w:val="24"/>
          <w:lang w:eastAsia="ru-RU"/>
        </w:rPr>
        <w:t xml:space="preserve"> муниципальных заданий осуществляется </w:t>
      </w:r>
      <w:r>
        <w:rPr>
          <w:rFonts w:ascii="inherit" w:hAnsi="inherit"/>
          <w:sz w:val="24"/>
          <w:szCs w:val="24"/>
          <w:lang w:eastAsia="ru-RU"/>
        </w:rPr>
        <w:t>Комитетом</w:t>
      </w:r>
      <w:r w:rsidRPr="00AF5D8C">
        <w:rPr>
          <w:rFonts w:ascii="inherit" w:hAnsi="inherit"/>
          <w:sz w:val="24"/>
          <w:szCs w:val="24"/>
          <w:lang w:eastAsia="ru-RU"/>
        </w:rPr>
        <w:t>.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3.1.4. В зависимости от форм и методов контроля </w:t>
      </w:r>
      <w:r>
        <w:rPr>
          <w:rFonts w:ascii="inherit" w:hAnsi="inherit"/>
          <w:sz w:val="24"/>
          <w:szCs w:val="24"/>
          <w:lang w:eastAsia="ru-RU"/>
        </w:rPr>
        <w:t>за исполнением</w:t>
      </w:r>
      <w:r w:rsidRPr="00AF5D8C">
        <w:rPr>
          <w:rFonts w:ascii="inherit" w:hAnsi="inherit"/>
          <w:sz w:val="24"/>
          <w:szCs w:val="24"/>
          <w:lang w:eastAsia="ru-RU"/>
        </w:rPr>
        <w:t xml:space="preserve"> муниципальн</w:t>
      </w:r>
      <w:r>
        <w:rPr>
          <w:rFonts w:ascii="inherit" w:hAnsi="inherit"/>
          <w:sz w:val="24"/>
          <w:szCs w:val="24"/>
          <w:lang w:eastAsia="ru-RU"/>
        </w:rPr>
        <w:t>ых</w:t>
      </w:r>
      <w:r w:rsidRPr="00AF5D8C">
        <w:rPr>
          <w:rFonts w:ascii="inherit" w:hAnsi="inherit"/>
          <w:sz w:val="24"/>
          <w:szCs w:val="24"/>
          <w:lang w:eastAsia="ru-RU"/>
        </w:rPr>
        <w:t xml:space="preserve"> задани</w:t>
      </w:r>
      <w:r>
        <w:rPr>
          <w:rFonts w:ascii="inherit" w:hAnsi="inherit"/>
          <w:sz w:val="24"/>
          <w:szCs w:val="24"/>
          <w:lang w:eastAsia="ru-RU"/>
        </w:rPr>
        <w:t>й</w:t>
      </w:r>
      <w:r w:rsidRPr="00AF5D8C">
        <w:rPr>
          <w:rFonts w:ascii="inherit" w:hAnsi="inherit"/>
          <w:sz w:val="24"/>
          <w:szCs w:val="24"/>
          <w:lang w:eastAsia="ru-RU"/>
        </w:rPr>
        <w:t xml:space="preserve"> проводятся выездные и камеральные проверки:</w:t>
      </w:r>
    </w:p>
    <w:p w:rsidR="004D5308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>
        <w:rPr>
          <w:rFonts w:ascii="inherit" w:hAnsi="inherit"/>
          <w:sz w:val="24"/>
          <w:szCs w:val="24"/>
          <w:lang w:eastAsia="ru-RU"/>
        </w:rPr>
        <w:t xml:space="preserve">- </w:t>
      </w:r>
      <w:r w:rsidRPr="00AF5D8C">
        <w:rPr>
          <w:rFonts w:ascii="inherit" w:hAnsi="inherit"/>
          <w:sz w:val="24"/>
          <w:szCs w:val="24"/>
          <w:lang w:eastAsia="ru-RU"/>
        </w:rPr>
        <w:t xml:space="preserve">камеральные проверки - проверки, которые проводятся по представленным документам и аналитическим материалам без выезда в учреждение или на место оказания услуг. 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Целью камеральной проверки является контроль </w:t>
      </w:r>
      <w:r>
        <w:rPr>
          <w:rFonts w:ascii="inherit" w:hAnsi="inherit"/>
          <w:sz w:val="24"/>
          <w:szCs w:val="24"/>
          <w:lang w:eastAsia="ru-RU"/>
        </w:rPr>
        <w:t>за исполнением</w:t>
      </w:r>
      <w:r w:rsidRPr="00AF5D8C">
        <w:rPr>
          <w:rFonts w:ascii="inherit" w:hAnsi="inherit"/>
          <w:sz w:val="24"/>
          <w:szCs w:val="24"/>
          <w:lang w:eastAsia="ru-RU"/>
        </w:rPr>
        <w:t xml:space="preserve"> муниципального задания, в том числе за соответствием фактического объема услуг, оказанных муниципальными учреждениями, плановым значениям, установленным муниципальным заданием;</w:t>
      </w:r>
    </w:p>
    <w:p w:rsidR="004D5308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>
        <w:rPr>
          <w:rFonts w:ascii="inherit" w:hAnsi="inherit"/>
          <w:sz w:val="24"/>
          <w:szCs w:val="24"/>
          <w:lang w:eastAsia="ru-RU"/>
        </w:rPr>
        <w:t xml:space="preserve">- </w:t>
      </w:r>
      <w:r w:rsidRPr="00AF5D8C">
        <w:rPr>
          <w:rFonts w:ascii="inherit" w:hAnsi="inherit"/>
          <w:sz w:val="24"/>
          <w:szCs w:val="24"/>
          <w:lang w:eastAsia="ru-RU"/>
        </w:rPr>
        <w:t xml:space="preserve">выездные проверки -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Предметом выездной проверки является проверка: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фактических объемов (содержания) предоставленных услуг планируемым показателям, определенным в муниципальных заданиях;</w:t>
      </w:r>
    </w:p>
    <w:p w:rsidR="004D5308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фактических показателей качества планируемым показателям, определенным в муниципальных заданиях в отношении качества.</w:t>
      </w:r>
    </w:p>
    <w:p w:rsidR="004D5308" w:rsidRPr="00A34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34308">
        <w:rPr>
          <w:rFonts w:ascii="Times New Roman" w:hAnsi="Times New Roman"/>
          <w:sz w:val="24"/>
          <w:szCs w:val="24"/>
        </w:rPr>
        <w:t xml:space="preserve"> зависимости от основания проведения контроля проводятся плановые и внеплановые проверки.</w:t>
      </w:r>
    </w:p>
    <w:p w:rsidR="004D5308" w:rsidRPr="00A34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34308">
        <w:rPr>
          <w:rFonts w:ascii="Times New Roman" w:hAnsi="Times New Roman"/>
          <w:sz w:val="24"/>
          <w:szCs w:val="24"/>
        </w:rPr>
        <w:t xml:space="preserve">неплановые проверки проводятся </w:t>
      </w:r>
      <w:r>
        <w:rPr>
          <w:rFonts w:ascii="Times New Roman" w:hAnsi="Times New Roman"/>
          <w:sz w:val="24"/>
          <w:szCs w:val="24"/>
        </w:rPr>
        <w:t>Комитетом</w:t>
      </w:r>
      <w:r w:rsidRPr="00A34308">
        <w:rPr>
          <w:rFonts w:ascii="Times New Roman" w:hAnsi="Times New Roman"/>
          <w:sz w:val="24"/>
          <w:szCs w:val="24"/>
        </w:rPr>
        <w:t xml:space="preserve"> (по поручению Главы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A34308">
        <w:rPr>
          <w:rFonts w:ascii="Times New Roman" w:hAnsi="Times New Roman"/>
          <w:sz w:val="24"/>
          <w:szCs w:val="24"/>
        </w:rPr>
        <w:t>, по решению Председателя Комитета, в том числе в случае поступления информации о нарушении законодательства РФ, ликви</w:t>
      </w:r>
      <w:r>
        <w:rPr>
          <w:rFonts w:ascii="Times New Roman" w:hAnsi="Times New Roman"/>
          <w:sz w:val="24"/>
          <w:szCs w:val="24"/>
        </w:rPr>
        <w:t>дации или реорганизации и т.д.)</w:t>
      </w:r>
      <w:r w:rsidRPr="00A34308">
        <w:rPr>
          <w:rFonts w:ascii="Times New Roman" w:hAnsi="Times New Roman"/>
          <w:sz w:val="24"/>
          <w:szCs w:val="24"/>
        </w:rPr>
        <w:t>.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3.2. В рамках выездной проверки может быть проверен период, не превышающий двух календарных лет, предшествующих году, в котором планом контрольной деятельности предусмотрено проведение проверки.</w:t>
      </w:r>
    </w:p>
    <w:p w:rsidR="004D5308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AF5D8C">
        <w:rPr>
          <w:rFonts w:ascii="inherit" w:hAnsi="inherit"/>
        </w:rPr>
        <w:t xml:space="preserve">3.3. План контрольной деятельности утверждается в начале финансового года </w:t>
      </w:r>
      <w:r>
        <w:rPr>
          <w:rFonts w:ascii="inherit" w:hAnsi="inherit"/>
        </w:rPr>
        <w:t>председателем</w:t>
      </w:r>
      <w:r w:rsidRPr="00AF5D8C">
        <w:rPr>
          <w:rFonts w:ascii="inherit" w:hAnsi="inherit"/>
        </w:rPr>
        <w:t xml:space="preserve"> </w:t>
      </w:r>
      <w:r>
        <w:rPr>
          <w:rFonts w:ascii="inherit" w:hAnsi="inherit"/>
        </w:rPr>
        <w:t>Комитета</w:t>
      </w:r>
      <w:r w:rsidRPr="00AF5D8C">
        <w:rPr>
          <w:rFonts w:ascii="inherit" w:hAnsi="inherit"/>
        </w:rPr>
        <w:t xml:space="preserve">, уполномоченного на осуществление контроля </w:t>
      </w:r>
      <w:r>
        <w:rPr>
          <w:rFonts w:ascii="inherit" w:hAnsi="inherit"/>
        </w:rPr>
        <w:t xml:space="preserve">за </w:t>
      </w:r>
      <w:r w:rsidRPr="00AF5D8C">
        <w:rPr>
          <w:rFonts w:ascii="inherit" w:hAnsi="inherit"/>
        </w:rPr>
        <w:t>исполнени</w:t>
      </w:r>
      <w:r>
        <w:rPr>
          <w:rFonts w:ascii="inherit" w:hAnsi="inherit"/>
        </w:rPr>
        <w:t>ем</w:t>
      </w:r>
      <w:r w:rsidRPr="00AF5D8C">
        <w:rPr>
          <w:rFonts w:ascii="inherit" w:hAnsi="inherit"/>
        </w:rPr>
        <w:t xml:space="preserve"> муниципального задания и должен содержать</w:t>
      </w:r>
      <w:r>
        <w:rPr>
          <w:rFonts w:ascii="inherit" w:hAnsi="inherit"/>
        </w:rPr>
        <w:t>:</w:t>
      </w:r>
    </w:p>
    <w:p w:rsidR="004D5308" w:rsidRPr="00A34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308">
        <w:rPr>
          <w:rFonts w:ascii="Times New Roman" w:hAnsi="Times New Roman"/>
          <w:sz w:val="24"/>
          <w:szCs w:val="24"/>
        </w:rPr>
        <w:t>сведения о муниципальном учреждении, в отношении которо</w:t>
      </w:r>
      <w:r>
        <w:rPr>
          <w:rFonts w:ascii="Times New Roman" w:hAnsi="Times New Roman"/>
          <w:sz w:val="24"/>
          <w:szCs w:val="24"/>
        </w:rPr>
        <w:t>го</w:t>
      </w:r>
      <w:r w:rsidRPr="00A34308">
        <w:rPr>
          <w:rFonts w:ascii="Times New Roman" w:hAnsi="Times New Roman"/>
          <w:sz w:val="24"/>
          <w:szCs w:val="24"/>
        </w:rPr>
        <w:t xml:space="preserve"> проводится проверка;</w:t>
      </w:r>
    </w:p>
    <w:p w:rsidR="004D5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308">
        <w:rPr>
          <w:rFonts w:ascii="Times New Roman" w:hAnsi="Times New Roman"/>
          <w:sz w:val="24"/>
          <w:szCs w:val="24"/>
        </w:rPr>
        <w:t>проверяемый период</w:t>
      </w:r>
      <w:r>
        <w:rPr>
          <w:rFonts w:ascii="Times New Roman" w:hAnsi="Times New Roman"/>
          <w:sz w:val="24"/>
          <w:szCs w:val="24"/>
        </w:rPr>
        <w:t>;</w:t>
      </w:r>
    </w:p>
    <w:p w:rsidR="004D5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308">
        <w:rPr>
          <w:rFonts w:ascii="Times New Roman" w:hAnsi="Times New Roman"/>
          <w:sz w:val="24"/>
          <w:szCs w:val="24"/>
        </w:rPr>
        <w:t>сроки проведения проверки;</w:t>
      </w:r>
    </w:p>
    <w:p w:rsidR="004D5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308">
        <w:rPr>
          <w:rFonts w:ascii="Times New Roman" w:hAnsi="Times New Roman"/>
          <w:sz w:val="24"/>
          <w:szCs w:val="24"/>
        </w:rPr>
        <w:t>наименование услуг (выполнения работ), в отношении которых проводится проверка;</w:t>
      </w:r>
    </w:p>
    <w:p w:rsidR="004D5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308">
        <w:rPr>
          <w:rFonts w:ascii="Times New Roman" w:hAnsi="Times New Roman"/>
          <w:sz w:val="24"/>
          <w:szCs w:val="24"/>
        </w:rPr>
        <w:t>наименование вида и формы проверки;</w:t>
      </w:r>
    </w:p>
    <w:p w:rsidR="004D5308" w:rsidRPr="00A34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308">
        <w:rPr>
          <w:rFonts w:ascii="Times New Roman" w:hAnsi="Times New Roman"/>
          <w:sz w:val="24"/>
          <w:szCs w:val="24"/>
        </w:rPr>
        <w:t>целей и задач проверки.</w:t>
      </w:r>
    </w:p>
    <w:p w:rsidR="004D5308" w:rsidRDefault="004D5308" w:rsidP="001A5796">
      <w:pPr>
        <w:spacing w:after="0" w:line="240" w:lineRule="auto"/>
        <w:ind w:firstLine="540"/>
        <w:jc w:val="both"/>
        <w:rPr>
          <w:rFonts w:ascii="inherit" w:hAnsi="inherit"/>
        </w:rPr>
      </w:pPr>
      <w:r w:rsidRPr="00A34308">
        <w:rPr>
          <w:rFonts w:ascii="Times New Roman" w:hAnsi="Times New Roman"/>
          <w:sz w:val="24"/>
          <w:szCs w:val="24"/>
        </w:rPr>
        <w:t>Внесение изменений в план контрольной деятельности осуществляется</w:t>
      </w:r>
      <w:r>
        <w:rPr>
          <w:rFonts w:ascii="Times New Roman" w:hAnsi="Times New Roman"/>
          <w:sz w:val="24"/>
          <w:szCs w:val="24"/>
        </w:rPr>
        <w:t xml:space="preserve"> Комитетом.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3.4. Продолжительность контрольных мероприятий не может продолжаться более 45 календарных дней. В исключительных случаях (неполное представление информации, недостоверность представленной информации, недостаточность представленных данных и сведений для формирования заключения</w:t>
      </w:r>
      <w:r>
        <w:rPr>
          <w:rFonts w:ascii="inherit" w:hAnsi="inherit"/>
          <w:sz w:val="24"/>
          <w:szCs w:val="24"/>
          <w:lang w:eastAsia="ru-RU"/>
        </w:rPr>
        <w:t>,</w:t>
      </w:r>
      <w:r w:rsidRPr="00AF5D8C">
        <w:rPr>
          <w:rFonts w:ascii="inherit" w:hAnsi="inherit"/>
          <w:sz w:val="24"/>
          <w:szCs w:val="24"/>
          <w:lang w:eastAsia="ru-RU"/>
        </w:rPr>
        <w:t xml:space="preserve"> и подготовки соответствующего акта), связанных с необходимостью проведения специальных исследований и (или) экспертиз со значительным объемом контрольных мероприятий, срок проведения контрольных мероприятий может быть продлен до одного месяца.</w:t>
      </w:r>
    </w:p>
    <w:p w:rsidR="004D5308" w:rsidRPr="00A34308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hd w:val="clear" w:color="auto" w:fill="FFFFFF"/>
        </w:rPr>
      </w:pPr>
      <w:r w:rsidRPr="00A34308">
        <w:rPr>
          <w:spacing w:val="2"/>
          <w:shd w:val="clear" w:color="auto" w:fill="FFFFFF"/>
        </w:rPr>
        <w:t>3.5. О проведении плановой проверки (документарной или выездной) проверяемое муниципальное учреждение предупреждается не позднее</w:t>
      </w:r>
      <w:r>
        <w:rPr>
          <w:spacing w:val="2"/>
          <w:shd w:val="clear" w:color="auto" w:fill="FFFFFF"/>
        </w:rPr>
        <w:t>,</w:t>
      </w:r>
      <w:r w:rsidRPr="00A34308">
        <w:rPr>
          <w:spacing w:val="2"/>
          <w:shd w:val="clear" w:color="auto" w:fill="FFFFFF"/>
        </w:rPr>
        <w:t xml:space="preserve"> чем за 3 рабочих дн</w:t>
      </w:r>
      <w:r>
        <w:rPr>
          <w:spacing w:val="2"/>
          <w:shd w:val="clear" w:color="auto" w:fill="FFFFFF"/>
        </w:rPr>
        <w:t>я</w:t>
      </w:r>
      <w:r w:rsidRPr="00A34308">
        <w:rPr>
          <w:spacing w:val="2"/>
          <w:shd w:val="clear" w:color="auto" w:fill="FFFFFF"/>
        </w:rPr>
        <w:t xml:space="preserve"> до её начала.</w:t>
      </w:r>
    </w:p>
    <w:p w:rsidR="004D5308" w:rsidRPr="00A34308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3.6. </w:t>
      </w:r>
      <w:r w:rsidRPr="00A34308">
        <w:rPr>
          <w:spacing w:val="2"/>
          <w:shd w:val="clear" w:color="auto" w:fill="FFFFFF"/>
        </w:rPr>
        <w:t>О проведении внеплановой выездной проверки (за исключением внеплановой выездной проверки, основаниями проведения которой являются возникновение угрозы причинения вреда жизни и здоровья граждан или причинения вреда жизни и здоровью) проверяемое муниципальное учреждение предупреждается не менее</w:t>
      </w:r>
      <w:r>
        <w:rPr>
          <w:spacing w:val="2"/>
          <w:shd w:val="clear" w:color="auto" w:fill="FFFFFF"/>
        </w:rPr>
        <w:t>,</w:t>
      </w:r>
      <w:r w:rsidRPr="00A34308">
        <w:rPr>
          <w:spacing w:val="2"/>
          <w:shd w:val="clear" w:color="auto" w:fill="FFFFFF"/>
        </w:rPr>
        <w:t xml:space="preserve"> чем за 24 часа до начала её проведения любым доступным способом.</w:t>
      </w:r>
    </w:p>
    <w:p w:rsidR="004D5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7077">
        <w:rPr>
          <w:rFonts w:ascii="Times New Roman" w:hAnsi="Times New Roman"/>
          <w:sz w:val="24"/>
          <w:szCs w:val="24"/>
        </w:rPr>
        <w:t xml:space="preserve">3.7. Проверки проводятся на основании </w:t>
      </w:r>
      <w:r>
        <w:rPr>
          <w:rFonts w:ascii="Times New Roman" w:hAnsi="Times New Roman"/>
          <w:sz w:val="24"/>
          <w:szCs w:val="24"/>
        </w:rPr>
        <w:t>приказа К</w:t>
      </w:r>
      <w:r w:rsidRPr="00C17077">
        <w:rPr>
          <w:rFonts w:ascii="Times New Roman" w:hAnsi="Times New Roman"/>
          <w:sz w:val="24"/>
          <w:szCs w:val="24"/>
        </w:rPr>
        <w:t>омитета. В приказе указываются:</w:t>
      </w:r>
    </w:p>
    <w:p w:rsidR="004D5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7077">
        <w:rPr>
          <w:rFonts w:ascii="Times New Roman" w:hAnsi="Times New Roman"/>
          <w:sz w:val="24"/>
          <w:szCs w:val="24"/>
        </w:rPr>
        <w:t>фамилии, имена, отчества, должности должностного лица или должностных лиц, уполномоченных на проведение проверки;</w:t>
      </w:r>
    </w:p>
    <w:p w:rsidR="004D5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7077">
        <w:rPr>
          <w:rFonts w:ascii="Times New Roman" w:hAnsi="Times New Roman"/>
          <w:sz w:val="24"/>
          <w:szCs w:val="24"/>
        </w:rPr>
        <w:t>наименование муниципального учреждения, в отношении которого проводится проверка;</w:t>
      </w:r>
    </w:p>
    <w:p w:rsidR="004D5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7077">
        <w:rPr>
          <w:rFonts w:ascii="Times New Roman" w:hAnsi="Times New Roman"/>
          <w:sz w:val="24"/>
          <w:szCs w:val="24"/>
        </w:rPr>
        <w:t>цели, задачи, предмет проверки и срок её проведения;</w:t>
      </w:r>
    </w:p>
    <w:p w:rsidR="004D5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7077">
        <w:rPr>
          <w:rFonts w:ascii="Times New Roman" w:hAnsi="Times New Roman"/>
          <w:sz w:val="24"/>
          <w:szCs w:val="24"/>
        </w:rPr>
        <w:t>тема контрольного мероприятия</w:t>
      </w:r>
      <w:r>
        <w:rPr>
          <w:rFonts w:ascii="Times New Roman" w:hAnsi="Times New Roman"/>
          <w:sz w:val="24"/>
          <w:szCs w:val="24"/>
        </w:rPr>
        <w:t>;</w:t>
      </w:r>
    </w:p>
    <w:p w:rsidR="004D5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7077">
        <w:rPr>
          <w:rFonts w:ascii="Times New Roman" w:hAnsi="Times New Roman"/>
          <w:sz w:val="24"/>
          <w:szCs w:val="24"/>
        </w:rPr>
        <w:t>правовые основания проведения проверки;</w:t>
      </w:r>
    </w:p>
    <w:p w:rsidR="004D5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7077">
        <w:rPr>
          <w:rFonts w:ascii="Times New Roman" w:hAnsi="Times New Roman"/>
          <w:sz w:val="24"/>
          <w:szCs w:val="24"/>
        </w:rPr>
        <w:t>проверяемый период</w:t>
      </w:r>
      <w:r>
        <w:rPr>
          <w:rFonts w:ascii="Times New Roman" w:hAnsi="Times New Roman"/>
          <w:sz w:val="24"/>
          <w:szCs w:val="24"/>
        </w:rPr>
        <w:t>;</w:t>
      </w:r>
    </w:p>
    <w:p w:rsidR="004D5308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7077">
        <w:rPr>
          <w:rFonts w:ascii="Times New Roman" w:hAnsi="Times New Roman"/>
          <w:sz w:val="24"/>
          <w:szCs w:val="24"/>
        </w:rPr>
        <w:t>наименование услуг (выполнения работ), в отношении которых проводится проверка;</w:t>
      </w:r>
    </w:p>
    <w:p w:rsidR="004D5308" w:rsidRPr="00C17077" w:rsidRDefault="004D5308" w:rsidP="001A57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7077">
        <w:rPr>
          <w:rFonts w:ascii="Times New Roman" w:hAnsi="Times New Roman"/>
          <w:sz w:val="24"/>
          <w:szCs w:val="24"/>
        </w:rPr>
        <w:t>срок проведения проверки.</w:t>
      </w:r>
    </w:p>
    <w:p w:rsidR="004D5308" w:rsidRDefault="004D5308" w:rsidP="001A5796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D5308" w:rsidRDefault="004D5308" w:rsidP="001A5796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D3761">
        <w:rPr>
          <w:rFonts w:ascii="inherit" w:hAnsi="inherit"/>
          <w:b/>
          <w:sz w:val="24"/>
          <w:szCs w:val="24"/>
          <w:lang w:eastAsia="ru-RU"/>
        </w:rPr>
        <w:t xml:space="preserve">4. </w:t>
      </w:r>
      <w:r w:rsidRPr="00DD3761">
        <w:rPr>
          <w:rFonts w:ascii="Times New Roman" w:hAnsi="Times New Roman"/>
          <w:b/>
          <w:sz w:val="24"/>
          <w:szCs w:val="24"/>
          <w:lang w:eastAsia="ru-RU"/>
        </w:rPr>
        <w:t xml:space="preserve">Права и обязанности сторон в процессе осуществления контроля </w:t>
      </w:r>
    </w:p>
    <w:p w:rsidR="004D5308" w:rsidRPr="00DD3761" w:rsidRDefault="004D5308" w:rsidP="001A5796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D3761">
        <w:rPr>
          <w:rFonts w:ascii="Times New Roman" w:hAnsi="Times New Roman"/>
          <w:b/>
          <w:sz w:val="24"/>
          <w:szCs w:val="24"/>
          <w:lang w:eastAsia="ru-RU"/>
        </w:rPr>
        <w:t>за исполнением муниципальных заданий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4.1. В период проведения проверки должностные лица, направляемые для осуществления контрольных мероприятий, вправе: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посещать территорию и помещения проверяемого учреждения;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требовать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требовать от руководителя и работников необходимые по существу проводимой проверки справки в письменной форме, в том числе справки, составленные на основании имеющихся документов, устных разъяснений, а также письменных объяснений;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требовать от руководителя необходимые оригиналы документов или их копии, делать копии документов;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проверять документы, относящиеся к предмету проводимой проверки.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4.2. В период осуществления проверки должностные лица, направляемые для осуществления контрольных мероприятий, обязаны: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- своевременно и в полном объеме исполнять предоставленные им полномочия по предупреждению, выявлению и пресечению нарушений </w:t>
      </w:r>
      <w:r>
        <w:rPr>
          <w:rFonts w:ascii="inherit" w:hAnsi="inherit"/>
          <w:sz w:val="24"/>
          <w:szCs w:val="24"/>
          <w:lang w:eastAsia="ru-RU"/>
        </w:rPr>
        <w:t>исполнения</w:t>
      </w:r>
      <w:r w:rsidRPr="00AF5D8C">
        <w:rPr>
          <w:rFonts w:ascii="inherit" w:hAnsi="inherit"/>
          <w:sz w:val="24"/>
          <w:szCs w:val="24"/>
          <w:lang w:eastAsia="ru-RU"/>
        </w:rPr>
        <w:t xml:space="preserve"> муниципального задания на оказание муниципальных услуг (выполнение работ);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соблюдать законодательство Российской Федерации, права и законные интересы проверяемого учреждения;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не препятствовать осуществлению деятельности проверяемого учреждения;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обеспечить сохранность и возврат оригиналов документов, полученных в ходе проведения проверки;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составить акт по результатам проводимой проверки;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ознакомить руководителя проверяемого учреждения с актом, составленным по результатам проверки.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4.3. В период осуществления контрольных мероприятий руководитель проверяемого учреждения вправе: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требовать по окончании проверки акт по результатам контрольного мероприятия для ознакомления.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4.4. В период осуществления контрольных мероприятий руководитель проверяемого учреждения обязан: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соблюдать законодательство Российской Федерации, права и законные интересы учреждения;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не препятствовать осуществлению контрольных мероприятий;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своевременно и в полном объеме представлять документы, относящиеся к предмету проводимой проверки;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по запросу должностных лиц, по существу проводимой проверки, представлять справки в письменной форме, в том числе справки, составленные на основании имеющихся документов, устных разъяснений, а также письменных объяснений.</w:t>
      </w:r>
    </w:p>
    <w:p w:rsidR="004D5308" w:rsidRPr="00AF5D8C" w:rsidRDefault="004D5308" w:rsidP="001A5796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D5308" w:rsidRPr="00E0110F" w:rsidRDefault="004D5308" w:rsidP="001A5796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0110F">
        <w:rPr>
          <w:rFonts w:ascii="inherit" w:hAnsi="inherit"/>
          <w:b/>
          <w:sz w:val="24"/>
          <w:szCs w:val="24"/>
          <w:lang w:eastAsia="ru-RU"/>
        </w:rPr>
        <w:t xml:space="preserve">5. </w:t>
      </w:r>
      <w:r w:rsidRPr="00E0110F">
        <w:rPr>
          <w:rFonts w:ascii="Times New Roman" w:hAnsi="Times New Roman"/>
          <w:b/>
          <w:sz w:val="24"/>
          <w:szCs w:val="24"/>
          <w:lang w:eastAsia="ru-RU"/>
        </w:rPr>
        <w:t>Оформление результатов проверки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5.1. По результатам контрольных мероприятий </w:t>
      </w:r>
      <w:r>
        <w:rPr>
          <w:rFonts w:ascii="inherit" w:hAnsi="inherit"/>
          <w:sz w:val="24"/>
          <w:szCs w:val="24"/>
          <w:lang w:eastAsia="ru-RU"/>
        </w:rPr>
        <w:t xml:space="preserve">Комитетом </w:t>
      </w:r>
      <w:r w:rsidRPr="00AF5D8C">
        <w:rPr>
          <w:rFonts w:ascii="inherit" w:hAnsi="inherit"/>
          <w:sz w:val="24"/>
          <w:szCs w:val="24"/>
          <w:lang w:eastAsia="ru-RU"/>
        </w:rPr>
        <w:t xml:space="preserve">оформляется акт проверки (приложение </w:t>
      </w:r>
      <w:r>
        <w:rPr>
          <w:rFonts w:ascii="inherit" w:hAnsi="inherit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5D8C">
        <w:rPr>
          <w:rFonts w:ascii="inherit" w:hAnsi="inherit"/>
          <w:sz w:val="24"/>
          <w:szCs w:val="24"/>
          <w:lang w:eastAsia="ru-RU"/>
        </w:rPr>
        <w:t xml:space="preserve">1 к Порядку), который содержит описание всех подвергнутых контролю направлений деятельности </w:t>
      </w:r>
      <w:r>
        <w:rPr>
          <w:rFonts w:ascii="inherit" w:hAnsi="inherit"/>
          <w:sz w:val="24"/>
          <w:szCs w:val="24"/>
          <w:lang w:eastAsia="ru-RU"/>
        </w:rPr>
        <w:t>исполнения</w:t>
      </w:r>
      <w:r w:rsidRPr="00AF5D8C">
        <w:rPr>
          <w:rFonts w:ascii="inherit" w:hAnsi="inherit"/>
          <w:sz w:val="24"/>
          <w:szCs w:val="24"/>
          <w:lang w:eastAsia="ru-RU"/>
        </w:rPr>
        <w:t xml:space="preserve"> муниципальных заданий и выводов о наличии (отсутствии) нарушений, допущенных учреждениями в ходе исполнения муниципальн</w:t>
      </w:r>
      <w:r>
        <w:rPr>
          <w:rFonts w:ascii="inherit" w:hAnsi="inherit"/>
          <w:sz w:val="24"/>
          <w:szCs w:val="24"/>
          <w:lang w:eastAsia="ru-RU"/>
        </w:rPr>
        <w:t>ых</w:t>
      </w:r>
      <w:r w:rsidRPr="00AF5D8C">
        <w:rPr>
          <w:rFonts w:ascii="inherit" w:hAnsi="inherit"/>
          <w:sz w:val="24"/>
          <w:szCs w:val="24"/>
          <w:lang w:eastAsia="ru-RU"/>
        </w:rPr>
        <w:t xml:space="preserve"> задани</w:t>
      </w:r>
      <w:r>
        <w:rPr>
          <w:rFonts w:ascii="inherit" w:hAnsi="inherit"/>
          <w:sz w:val="24"/>
          <w:szCs w:val="24"/>
          <w:lang w:eastAsia="ru-RU"/>
        </w:rPr>
        <w:t>й</w:t>
      </w:r>
      <w:r w:rsidRPr="00AF5D8C">
        <w:rPr>
          <w:rFonts w:ascii="inherit" w:hAnsi="inherit"/>
          <w:sz w:val="24"/>
          <w:szCs w:val="24"/>
          <w:lang w:eastAsia="ru-RU"/>
        </w:rPr>
        <w:t>, рекомендации по устранению нарушений и предложения по применению мер воздействия (при необходимости) к руководителю учреждения.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5.2. Акт проверки составляется в 2 экземплярах: 1 экземпляр - руководителю проверяемого учреждения, второй </w:t>
      </w:r>
      <w:r>
        <w:rPr>
          <w:rFonts w:ascii="inherit" w:hAnsi="inherit"/>
          <w:sz w:val="24"/>
          <w:szCs w:val="24"/>
          <w:lang w:eastAsia="ru-RU"/>
        </w:rPr>
        <w:t>–</w:t>
      </w:r>
      <w:r w:rsidRPr="00AF5D8C">
        <w:rPr>
          <w:rFonts w:ascii="inherit" w:hAnsi="inherit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должностному лицу, уполномоченному на проведение</w:t>
      </w:r>
      <w:r w:rsidRPr="00AF5D8C">
        <w:rPr>
          <w:rFonts w:ascii="inherit" w:hAnsi="inherit"/>
          <w:sz w:val="24"/>
          <w:szCs w:val="24"/>
          <w:lang w:eastAsia="ru-RU"/>
        </w:rPr>
        <w:t xml:space="preserve"> проверки.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>
        <w:rPr>
          <w:rFonts w:ascii="inherit" w:hAnsi="inherit"/>
          <w:sz w:val="24"/>
          <w:szCs w:val="24"/>
          <w:lang w:eastAsia="ru-RU"/>
        </w:rPr>
        <w:t xml:space="preserve">Комитетом </w:t>
      </w:r>
      <w:r w:rsidRPr="00AF5D8C">
        <w:rPr>
          <w:rFonts w:ascii="inherit" w:hAnsi="inherit"/>
          <w:sz w:val="24"/>
          <w:szCs w:val="24"/>
          <w:lang w:eastAsia="ru-RU"/>
        </w:rPr>
        <w:t>в течение 5 рабочих дней с момента окончания проверки направляется акт проверки руководителю муниципального бюджетного учреждения, в отношении которого проводилась проверка.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При наличии у руководителя проверяемого </w:t>
      </w:r>
      <w:r>
        <w:rPr>
          <w:rFonts w:ascii="inherit" w:hAnsi="inherit"/>
          <w:sz w:val="24"/>
          <w:szCs w:val="24"/>
          <w:lang w:eastAsia="ru-RU"/>
        </w:rPr>
        <w:t xml:space="preserve">муниципального бюджетного </w:t>
      </w:r>
      <w:r w:rsidRPr="00AF5D8C">
        <w:rPr>
          <w:rFonts w:ascii="inherit" w:hAnsi="inherit"/>
          <w:sz w:val="24"/>
          <w:szCs w:val="24"/>
          <w:lang w:eastAsia="ru-RU"/>
        </w:rPr>
        <w:t>учреждения замечаний или возражений по акту проверки</w:t>
      </w:r>
      <w:r>
        <w:rPr>
          <w:rFonts w:ascii="Times New Roman" w:hAnsi="Times New Roman"/>
          <w:sz w:val="24"/>
          <w:szCs w:val="24"/>
          <w:lang w:eastAsia="ru-RU"/>
        </w:rPr>
        <w:t>, он</w:t>
      </w:r>
      <w:r w:rsidRPr="00AF5D8C">
        <w:rPr>
          <w:rFonts w:ascii="inherit" w:hAnsi="inherit"/>
          <w:sz w:val="24"/>
          <w:szCs w:val="24"/>
          <w:lang w:eastAsia="ru-RU"/>
        </w:rPr>
        <w:t xml:space="preserve"> в срок не позднее 2 рабочих дней со дня вручения ему акта представляет </w:t>
      </w:r>
      <w:r>
        <w:rPr>
          <w:rFonts w:ascii="inherit" w:hAnsi="inherit"/>
          <w:sz w:val="24"/>
          <w:szCs w:val="24"/>
          <w:lang w:eastAsia="ru-RU"/>
        </w:rPr>
        <w:t>должностному лицу, уполномоченному на проведение</w:t>
      </w:r>
      <w:r w:rsidRPr="00AF5D8C">
        <w:rPr>
          <w:rFonts w:ascii="inherit" w:hAnsi="inherit"/>
          <w:sz w:val="24"/>
          <w:szCs w:val="24"/>
          <w:lang w:eastAsia="ru-RU"/>
        </w:rPr>
        <w:t xml:space="preserve"> проверки протокол разногласий, который приобщается к материалам проверки.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5.3. По результатам проведенных контрольных мероприятий и отчетов </w:t>
      </w:r>
      <w:r>
        <w:rPr>
          <w:rFonts w:ascii="inherit" w:hAnsi="inherit"/>
          <w:sz w:val="24"/>
          <w:szCs w:val="24"/>
          <w:lang w:eastAsia="ru-RU"/>
        </w:rPr>
        <w:t>исполнения</w:t>
      </w:r>
      <w:r w:rsidRPr="00AF5D8C">
        <w:rPr>
          <w:rFonts w:ascii="inherit" w:hAnsi="inherit"/>
          <w:sz w:val="24"/>
          <w:szCs w:val="24"/>
          <w:lang w:eastAsia="ru-RU"/>
        </w:rPr>
        <w:t xml:space="preserve"> муниципальных заданий </w:t>
      </w:r>
      <w:r>
        <w:rPr>
          <w:rFonts w:ascii="inherit" w:hAnsi="inherit"/>
          <w:sz w:val="24"/>
          <w:szCs w:val="24"/>
          <w:lang w:eastAsia="ru-RU"/>
        </w:rPr>
        <w:t>Комитет</w:t>
      </w:r>
      <w:r w:rsidRPr="00AF5D8C">
        <w:rPr>
          <w:rFonts w:ascii="inherit" w:hAnsi="inherit"/>
          <w:sz w:val="24"/>
          <w:szCs w:val="24"/>
          <w:lang w:eastAsia="ru-RU"/>
        </w:rPr>
        <w:t xml:space="preserve"> может применять в отношении муниципального бюджетного учреждения и его руководителя следующие санкции: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- сокращение объемов финансового обеспечения </w:t>
      </w:r>
      <w:r>
        <w:rPr>
          <w:rFonts w:ascii="inherit" w:hAnsi="inherit"/>
          <w:sz w:val="24"/>
          <w:szCs w:val="24"/>
          <w:lang w:eastAsia="ru-RU"/>
        </w:rPr>
        <w:t>исполнения</w:t>
      </w:r>
      <w:r w:rsidRPr="00AF5D8C">
        <w:rPr>
          <w:rFonts w:ascii="inherit" w:hAnsi="inherit"/>
          <w:sz w:val="24"/>
          <w:szCs w:val="24"/>
          <w:lang w:eastAsia="ru-RU"/>
        </w:rPr>
        <w:t xml:space="preserve"> муниципальн</w:t>
      </w:r>
      <w:r>
        <w:rPr>
          <w:rFonts w:ascii="inherit" w:hAnsi="inherit"/>
          <w:sz w:val="24"/>
          <w:szCs w:val="24"/>
          <w:lang w:eastAsia="ru-RU"/>
        </w:rPr>
        <w:t>ых</w:t>
      </w:r>
      <w:r w:rsidRPr="00AF5D8C">
        <w:rPr>
          <w:rFonts w:ascii="inherit" w:hAnsi="inherit"/>
          <w:sz w:val="24"/>
          <w:szCs w:val="24"/>
          <w:lang w:eastAsia="ru-RU"/>
        </w:rPr>
        <w:t xml:space="preserve"> задани</w:t>
      </w:r>
      <w:r>
        <w:rPr>
          <w:rFonts w:ascii="inherit" w:hAnsi="inherit"/>
          <w:sz w:val="24"/>
          <w:szCs w:val="24"/>
          <w:lang w:eastAsia="ru-RU"/>
        </w:rPr>
        <w:t>й</w:t>
      </w:r>
      <w:r w:rsidRPr="00AF5D8C">
        <w:rPr>
          <w:rFonts w:ascii="inherit" w:hAnsi="inherit"/>
          <w:sz w:val="24"/>
          <w:szCs w:val="24"/>
          <w:lang w:eastAsia="ru-RU"/>
        </w:rPr>
        <w:t xml:space="preserve"> на оказание муниципальных услуг (выполнение работ) при невыполнении показателей, установленных муниципальным заданием, свыше уровня отклонения, установленного в соглашении о Порядке и условиях предоставления муниципальн</w:t>
      </w:r>
      <w:r>
        <w:rPr>
          <w:rFonts w:ascii="inherit" w:hAnsi="inherit"/>
          <w:sz w:val="24"/>
          <w:szCs w:val="24"/>
          <w:lang w:eastAsia="ru-RU"/>
        </w:rPr>
        <w:t>ых</w:t>
      </w:r>
      <w:r w:rsidRPr="00AF5D8C">
        <w:rPr>
          <w:rFonts w:ascii="inherit" w:hAnsi="inherit"/>
          <w:sz w:val="24"/>
          <w:szCs w:val="24"/>
          <w:lang w:eastAsia="ru-RU"/>
        </w:rPr>
        <w:t xml:space="preserve"> задани</w:t>
      </w:r>
      <w:r>
        <w:rPr>
          <w:rFonts w:ascii="inherit" w:hAnsi="inherit"/>
          <w:sz w:val="24"/>
          <w:szCs w:val="24"/>
          <w:lang w:eastAsia="ru-RU"/>
        </w:rPr>
        <w:t>й</w:t>
      </w:r>
      <w:r w:rsidRPr="00AF5D8C">
        <w:rPr>
          <w:rFonts w:ascii="inherit" w:hAnsi="inherit"/>
          <w:sz w:val="24"/>
          <w:szCs w:val="24"/>
          <w:lang w:eastAsia="ru-RU"/>
        </w:rPr>
        <w:t xml:space="preserve"> на оказание муниципальных услуг (выполнение работ) (далее - соглашение). Объем финансового обеспечения </w:t>
      </w:r>
      <w:r>
        <w:rPr>
          <w:rFonts w:ascii="inherit" w:hAnsi="inherit"/>
          <w:sz w:val="24"/>
          <w:szCs w:val="24"/>
          <w:lang w:eastAsia="ru-RU"/>
        </w:rPr>
        <w:t>исполнения</w:t>
      </w:r>
      <w:r w:rsidRPr="00AF5D8C">
        <w:rPr>
          <w:rFonts w:ascii="inherit" w:hAnsi="inherit"/>
          <w:sz w:val="24"/>
          <w:szCs w:val="24"/>
          <w:lang w:eastAsia="ru-RU"/>
        </w:rPr>
        <w:t xml:space="preserve"> муниципального задания сокращается пропорционально проценту отклонения;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- в случае несвоевременного представления отчета </w:t>
      </w:r>
      <w:r>
        <w:rPr>
          <w:rFonts w:ascii="inherit" w:hAnsi="inherit"/>
          <w:sz w:val="24"/>
          <w:szCs w:val="24"/>
          <w:lang w:eastAsia="ru-RU"/>
        </w:rPr>
        <w:t>исполнения</w:t>
      </w:r>
      <w:r w:rsidRPr="00AF5D8C">
        <w:rPr>
          <w:rFonts w:ascii="inherit" w:hAnsi="inherit"/>
          <w:sz w:val="24"/>
          <w:szCs w:val="24"/>
          <w:lang w:eastAsia="ru-RU"/>
        </w:rPr>
        <w:t xml:space="preserve"> муниципальн</w:t>
      </w:r>
      <w:r>
        <w:rPr>
          <w:rFonts w:ascii="inherit" w:hAnsi="inherit"/>
          <w:sz w:val="24"/>
          <w:szCs w:val="24"/>
          <w:lang w:eastAsia="ru-RU"/>
        </w:rPr>
        <w:t>ых</w:t>
      </w:r>
      <w:r w:rsidRPr="00AF5D8C">
        <w:rPr>
          <w:rFonts w:ascii="inherit" w:hAnsi="inherit"/>
          <w:sz w:val="24"/>
          <w:szCs w:val="24"/>
          <w:lang w:eastAsia="ru-RU"/>
        </w:rPr>
        <w:t xml:space="preserve"> задани</w:t>
      </w:r>
      <w:r>
        <w:rPr>
          <w:rFonts w:ascii="inherit" w:hAnsi="inherit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F5D8C">
        <w:rPr>
          <w:rFonts w:ascii="inherit" w:hAnsi="inherit"/>
          <w:sz w:val="24"/>
          <w:szCs w:val="24"/>
          <w:lang w:eastAsia="ru-RU"/>
        </w:rPr>
        <w:t xml:space="preserve"> финансирование муниципальн</w:t>
      </w:r>
      <w:r>
        <w:rPr>
          <w:rFonts w:ascii="inherit" w:hAnsi="inherit"/>
          <w:sz w:val="24"/>
          <w:szCs w:val="24"/>
          <w:lang w:eastAsia="ru-RU"/>
        </w:rPr>
        <w:t>ых</w:t>
      </w:r>
      <w:r w:rsidRPr="00AF5D8C">
        <w:rPr>
          <w:rFonts w:ascii="inherit" w:hAnsi="inherit"/>
          <w:sz w:val="24"/>
          <w:szCs w:val="24"/>
          <w:lang w:eastAsia="ru-RU"/>
        </w:rPr>
        <w:t xml:space="preserve"> задани</w:t>
      </w:r>
      <w:r>
        <w:rPr>
          <w:rFonts w:ascii="inherit" w:hAnsi="inherit"/>
          <w:sz w:val="24"/>
          <w:szCs w:val="24"/>
          <w:lang w:eastAsia="ru-RU"/>
        </w:rPr>
        <w:t>й</w:t>
      </w:r>
      <w:r w:rsidRPr="00AF5D8C">
        <w:rPr>
          <w:rFonts w:ascii="inherit" w:hAnsi="inherit"/>
          <w:sz w:val="24"/>
          <w:szCs w:val="24"/>
          <w:lang w:eastAsia="ru-RU"/>
        </w:rPr>
        <w:t xml:space="preserve"> приостанавливается на срок до представления отчета;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при выявлении в ходе проведения контрольных мероприятий нецелевого использования средств и средств, использованных незаконно, данные суммы в полном объеме подлежат возврату в доход бюджета;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- сокращение выплат стимулирующего характера за качество и высокие результаты руководителю муниципального </w:t>
      </w:r>
      <w:r>
        <w:rPr>
          <w:rFonts w:ascii="inherit" w:hAnsi="inherit"/>
          <w:sz w:val="24"/>
          <w:szCs w:val="24"/>
          <w:lang w:eastAsia="ru-RU"/>
        </w:rPr>
        <w:t xml:space="preserve">бюджетного </w:t>
      </w:r>
      <w:r w:rsidRPr="00AF5D8C">
        <w:rPr>
          <w:rFonts w:ascii="inherit" w:hAnsi="inherit"/>
          <w:sz w:val="24"/>
          <w:szCs w:val="24"/>
          <w:lang w:eastAsia="ru-RU"/>
        </w:rPr>
        <w:t>учреждения при не</w:t>
      </w:r>
      <w:r>
        <w:rPr>
          <w:rFonts w:ascii="inherit" w:hAnsi="inherit"/>
          <w:sz w:val="24"/>
          <w:szCs w:val="24"/>
          <w:lang w:eastAsia="ru-RU"/>
        </w:rPr>
        <w:t>исполнении</w:t>
      </w:r>
      <w:r w:rsidRPr="00AF5D8C">
        <w:rPr>
          <w:rFonts w:ascii="inherit" w:hAnsi="inherit"/>
          <w:sz w:val="24"/>
          <w:szCs w:val="24"/>
          <w:lang w:eastAsia="ru-RU"/>
        </w:rPr>
        <w:t xml:space="preserve"> муниципального задания.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Реорганизуемое или ликвидируемое муниципальное бюджетное учреждение представляет досрочный отчет об исполнении муниципальн</w:t>
      </w:r>
      <w:r>
        <w:rPr>
          <w:rFonts w:ascii="inherit" w:hAnsi="inherit"/>
          <w:sz w:val="24"/>
          <w:szCs w:val="24"/>
          <w:lang w:eastAsia="ru-RU"/>
        </w:rPr>
        <w:t>ых</w:t>
      </w:r>
      <w:r w:rsidRPr="00AF5D8C">
        <w:rPr>
          <w:rFonts w:ascii="inherit" w:hAnsi="inherit"/>
          <w:sz w:val="24"/>
          <w:szCs w:val="24"/>
          <w:lang w:eastAsia="ru-RU"/>
        </w:rPr>
        <w:t xml:space="preserve"> задани</w:t>
      </w:r>
      <w:r>
        <w:rPr>
          <w:rFonts w:ascii="inherit" w:hAnsi="inherit"/>
          <w:sz w:val="24"/>
          <w:szCs w:val="24"/>
          <w:lang w:eastAsia="ru-RU"/>
        </w:rPr>
        <w:t>й</w:t>
      </w:r>
      <w:r w:rsidRPr="00AF5D8C">
        <w:rPr>
          <w:rFonts w:ascii="inherit" w:hAnsi="inherit"/>
          <w:sz w:val="24"/>
          <w:szCs w:val="24"/>
          <w:lang w:eastAsia="ru-RU"/>
        </w:rPr>
        <w:t xml:space="preserve"> на дату его реорганизации или ликвидации.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Меры воздействия на учреждение, нарушающее требования муниципальн</w:t>
      </w:r>
      <w:r>
        <w:rPr>
          <w:rFonts w:ascii="inherit" w:hAnsi="inherit"/>
          <w:sz w:val="24"/>
          <w:szCs w:val="24"/>
          <w:lang w:eastAsia="ru-RU"/>
        </w:rPr>
        <w:t xml:space="preserve">ых </w:t>
      </w:r>
      <w:r w:rsidRPr="00AF5D8C">
        <w:rPr>
          <w:rFonts w:ascii="inherit" w:hAnsi="inherit"/>
          <w:sz w:val="24"/>
          <w:szCs w:val="24"/>
          <w:lang w:eastAsia="ru-RU"/>
        </w:rPr>
        <w:t>задани</w:t>
      </w:r>
      <w:r>
        <w:rPr>
          <w:rFonts w:ascii="inherit" w:hAnsi="inherit"/>
          <w:sz w:val="24"/>
          <w:szCs w:val="24"/>
          <w:lang w:eastAsia="ru-RU"/>
        </w:rPr>
        <w:t>й</w:t>
      </w:r>
      <w:r w:rsidRPr="00AF5D8C">
        <w:rPr>
          <w:rFonts w:ascii="inherit" w:hAnsi="inherit"/>
          <w:sz w:val="24"/>
          <w:szCs w:val="24"/>
          <w:lang w:eastAsia="ru-RU"/>
        </w:rPr>
        <w:t xml:space="preserve">, со стороны </w:t>
      </w:r>
      <w:r>
        <w:rPr>
          <w:rFonts w:ascii="inherit" w:hAnsi="inherit"/>
          <w:sz w:val="24"/>
          <w:szCs w:val="24"/>
          <w:lang w:eastAsia="ru-RU"/>
        </w:rPr>
        <w:t>Комитета</w:t>
      </w:r>
      <w:r w:rsidRPr="00AF5D8C">
        <w:rPr>
          <w:rFonts w:ascii="inherit" w:hAnsi="inherit"/>
          <w:sz w:val="24"/>
          <w:szCs w:val="24"/>
          <w:lang w:eastAsia="ru-RU"/>
        </w:rPr>
        <w:t xml:space="preserve"> осуществляются путем: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запроса письменного разъяснения у руководителя бюджетного учреждения о причинах неисполнения муниципальн</w:t>
      </w:r>
      <w:r>
        <w:rPr>
          <w:rFonts w:ascii="inherit" w:hAnsi="inherit"/>
          <w:sz w:val="24"/>
          <w:szCs w:val="24"/>
          <w:lang w:eastAsia="ru-RU"/>
        </w:rPr>
        <w:t>ых</w:t>
      </w:r>
      <w:r w:rsidRPr="00AF5D8C">
        <w:rPr>
          <w:rFonts w:ascii="inherit" w:hAnsi="inherit"/>
          <w:sz w:val="24"/>
          <w:szCs w:val="24"/>
          <w:lang w:eastAsia="ru-RU"/>
        </w:rPr>
        <w:t xml:space="preserve"> задани</w:t>
      </w:r>
      <w:r>
        <w:rPr>
          <w:rFonts w:ascii="inherit" w:hAnsi="inherit"/>
          <w:sz w:val="24"/>
          <w:szCs w:val="24"/>
          <w:lang w:eastAsia="ru-RU"/>
        </w:rPr>
        <w:t>й</w:t>
      </w:r>
      <w:r w:rsidRPr="00AF5D8C">
        <w:rPr>
          <w:rFonts w:ascii="inherit" w:hAnsi="inherit"/>
          <w:sz w:val="24"/>
          <w:szCs w:val="24"/>
          <w:lang w:eastAsia="ru-RU"/>
        </w:rPr>
        <w:t>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направления руководителю бюджетного учреждения предписания 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- изменения муниципальн</w:t>
      </w:r>
      <w:r>
        <w:rPr>
          <w:rFonts w:ascii="inherit" w:hAnsi="inherit"/>
          <w:sz w:val="24"/>
          <w:szCs w:val="24"/>
          <w:lang w:eastAsia="ru-RU"/>
        </w:rPr>
        <w:t>ых</w:t>
      </w:r>
      <w:r w:rsidRPr="00AF5D8C">
        <w:rPr>
          <w:rFonts w:ascii="inherit" w:hAnsi="inherit"/>
          <w:sz w:val="24"/>
          <w:szCs w:val="24"/>
          <w:lang w:eastAsia="ru-RU"/>
        </w:rPr>
        <w:t xml:space="preserve"> задани</w:t>
      </w:r>
      <w:r>
        <w:rPr>
          <w:rFonts w:ascii="inherit" w:hAnsi="inherit"/>
          <w:sz w:val="24"/>
          <w:szCs w:val="24"/>
          <w:lang w:eastAsia="ru-RU"/>
        </w:rPr>
        <w:t>й</w:t>
      </w:r>
      <w:r w:rsidRPr="00AF5D8C">
        <w:rPr>
          <w:rFonts w:ascii="inherit" w:hAnsi="inherit"/>
          <w:sz w:val="24"/>
          <w:szCs w:val="24"/>
          <w:lang w:eastAsia="ru-RU"/>
        </w:rPr>
        <w:t xml:space="preserve"> в части показателей объема (качества) муниципальных услуг, оказываемых учреждением, и связанного с этим сокращения объема финансового обеспечения муниципальн</w:t>
      </w:r>
      <w:r>
        <w:rPr>
          <w:rFonts w:ascii="inherit" w:hAnsi="inherit"/>
          <w:sz w:val="24"/>
          <w:szCs w:val="24"/>
          <w:lang w:eastAsia="ru-RU"/>
        </w:rPr>
        <w:t>ых</w:t>
      </w:r>
      <w:r w:rsidRPr="00AF5D8C">
        <w:rPr>
          <w:rFonts w:ascii="inherit" w:hAnsi="inherit"/>
          <w:sz w:val="24"/>
          <w:szCs w:val="24"/>
          <w:lang w:eastAsia="ru-RU"/>
        </w:rPr>
        <w:t xml:space="preserve"> задани</w:t>
      </w:r>
      <w:r>
        <w:rPr>
          <w:rFonts w:ascii="inherit" w:hAnsi="inherit"/>
          <w:sz w:val="24"/>
          <w:szCs w:val="24"/>
          <w:lang w:eastAsia="ru-RU"/>
        </w:rPr>
        <w:t>й</w:t>
      </w:r>
      <w:r w:rsidRPr="00AF5D8C">
        <w:rPr>
          <w:rFonts w:ascii="inherit" w:hAnsi="inherit"/>
          <w:sz w:val="24"/>
          <w:szCs w:val="24"/>
          <w:lang w:eastAsia="ru-RU"/>
        </w:rPr>
        <w:t xml:space="preserve"> по соответствующей услуге;</w:t>
      </w:r>
    </w:p>
    <w:p w:rsidR="004D5308" w:rsidRPr="00AF5D8C" w:rsidRDefault="004D5308" w:rsidP="001A5796">
      <w:pPr>
        <w:spacing w:after="0" w:line="240" w:lineRule="auto"/>
        <w:ind w:firstLine="540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- применения по отношению к руководителю </w:t>
      </w:r>
      <w:r>
        <w:rPr>
          <w:rFonts w:ascii="inherit" w:hAnsi="inherit"/>
          <w:sz w:val="24"/>
          <w:szCs w:val="24"/>
          <w:lang w:eastAsia="ru-RU"/>
        </w:rPr>
        <w:t xml:space="preserve">муниципального бюджетного </w:t>
      </w:r>
      <w:r w:rsidRPr="00AF5D8C">
        <w:rPr>
          <w:rFonts w:ascii="inherit" w:hAnsi="inherit"/>
          <w:sz w:val="24"/>
          <w:szCs w:val="24"/>
          <w:lang w:eastAsia="ru-RU"/>
        </w:rPr>
        <w:t>учреждения мер дисциплинарного воздействия.</w:t>
      </w:r>
    </w:p>
    <w:p w:rsidR="004D5308" w:rsidRPr="00C17077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hd w:val="clear" w:color="auto" w:fill="FFFFFF"/>
        </w:rPr>
      </w:pPr>
      <w:r w:rsidRPr="00C17077">
        <w:rPr>
          <w:spacing w:val="2"/>
          <w:shd w:val="clear" w:color="auto" w:fill="FFFFFF"/>
        </w:rPr>
        <w:t xml:space="preserve">5.4. Проверяемое муниципальное </w:t>
      </w:r>
      <w:r>
        <w:rPr>
          <w:spacing w:val="2"/>
          <w:shd w:val="clear" w:color="auto" w:fill="FFFFFF"/>
        </w:rPr>
        <w:t xml:space="preserve">бюджетное </w:t>
      </w:r>
      <w:r w:rsidRPr="00C17077">
        <w:rPr>
          <w:spacing w:val="2"/>
          <w:shd w:val="clear" w:color="auto" w:fill="FFFFFF"/>
        </w:rPr>
        <w:t>учреждение, по результатам проверки которо</w:t>
      </w:r>
      <w:r>
        <w:rPr>
          <w:spacing w:val="2"/>
          <w:shd w:val="clear" w:color="auto" w:fill="FFFFFF"/>
        </w:rPr>
        <w:t>го</w:t>
      </w:r>
      <w:r w:rsidRPr="00C17077">
        <w:rPr>
          <w:spacing w:val="2"/>
          <w:shd w:val="clear" w:color="auto" w:fill="FFFFFF"/>
        </w:rPr>
        <w:t xml:space="preserve"> выявлены нарушения обязательных для исполнения требований, должн</w:t>
      </w:r>
      <w:r>
        <w:rPr>
          <w:spacing w:val="2"/>
          <w:shd w:val="clear" w:color="auto" w:fill="FFFFFF"/>
        </w:rPr>
        <w:t>о</w:t>
      </w:r>
      <w:r w:rsidRPr="00C17077">
        <w:rPr>
          <w:spacing w:val="2"/>
          <w:shd w:val="clear" w:color="auto" w:fill="FFFFFF"/>
        </w:rPr>
        <w:t xml:space="preserve"> исполнить их в установленный срок и представить в </w:t>
      </w:r>
      <w:r>
        <w:rPr>
          <w:spacing w:val="2"/>
          <w:shd w:val="clear" w:color="auto" w:fill="FFFFFF"/>
        </w:rPr>
        <w:t>К</w:t>
      </w:r>
      <w:r w:rsidRPr="00C17077">
        <w:rPr>
          <w:spacing w:val="2"/>
          <w:shd w:val="clear" w:color="auto" w:fill="FFFFFF"/>
        </w:rPr>
        <w:t>омитет отчет об устранении выявленных нарушений (недостатков) или отчет о выполнении рекомендаций о принятии мер по устранению выявленных нарушений (далее - отчет), включающий в себя:</w:t>
      </w:r>
    </w:p>
    <w:p w:rsidR="004D5308" w:rsidRPr="00C17077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>
        <w:rPr>
          <w:spacing w:val="2"/>
          <w:shd w:val="clear" w:color="auto" w:fill="FFFFFF"/>
        </w:rPr>
        <w:t xml:space="preserve">- </w:t>
      </w:r>
      <w:r w:rsidRPr="00C17077">
        <w:rPr>
          <w:spacing w:val="2"/>
          <w:shd w:val="clear" w:color="auto" w:fill="FFFFFF"/>
        </w:rPr>
        <w:t xml:space="preserve">отчет на бланке проверяемого муниципального </w:t>
      </w:r>
      <w:r>
        <w:rPr>
          <w:spacing w:val="2"/>
          <w:shd w:val="clear" w:color="auto" w:fill="FFFFFF"/>
        </w:rPr>
        <w:t xml:space="preserve">бюджетного </w:t>
      </w:r>
      <w:r w:rsidRPr="00C17077">
        <w:rPr>
          <w:spacing w:val="2"/>
          <w:shd w:val="clear" w:color="auto" w:fill="FFFFFF"/>
        </w:rPr>
        <w:t>учреждения;</w:t>
      </w:r>
    </w:p>
    <w:p w:rsidR="004D5308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C17077">
        <w:rPr>
          <w:spacing w:val="2"/>
        </w:rPr>
        <w:t>заверенные в установленном порядке копии документов, подтверждающие устранение выявленных нарушений (недостатков) или выполнение рекомендаций о принятии мер по устранению выявленных нарушений.</w:t>
      </w:r>
    </w:p>
    <w:p w:rsidR="004D5308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>
        <w:rPr>
          <w:spacing w:val="2"/>
        </w:rPr>
        <w:t xml:space="preserve">5.5. </w:t>
      </w:r>
      <w:r w:rsidRPr="00C17077">
        <w:rPr>
          <w:spacing w:val="2"/>
        </w:rPr>
        <w:t xml:space="preserve">Председатель </w:t>
      </w:r>
      <w:r>
        <w:rPr>
          <w:spacing w:val="2"/>
        </w:rPr>
        <w:t>К</w:t>
      </w:r>
      <w:r w:rsidRPr="00C17077">
        <w:rPr>
          <w:spacing w:val="2"/>
        </w:rPr>
        <w:t>омитета может принять решение о продлении сроков устранения нарушений (выполнения рекомендаций) в случае представления руководителем проверяемо</w:t>
      </w:r>
      <w:r>
        <w:rPr>
          <w:spacing w:val="2"/>
        </w:rPr>
        <w:t xml:space="preserve">го </w:t>
      </w:r>
      <w:r w:rsidRPr="00C17077">
        <w:rPr>
          <w:spacing w:val="2"/>
        </w:rPr>
        <w:t xml:space="preserve">муниципального </w:t>
      </w:r>
      <w:r>
        <w:rPr>
          <w:spacing w:val="2"/>
        </w:rPr>
        <w:t xml:space="preserve">бюджетного </w:t>
      </w:r>
      <w:r w:rsidRPr="00C17077">
        <w:rPr>
          <w:spacing w:val="2"/>
        </w:rPr>
        <w:t>учреждения письменного заявления с указанием уважительных (объективных) причин, не позволивших в установленные сроки устранить нарушения (выполнить рекомендации).</w:t>
      </w:r>
    </w:p>
    <w:p w:rsidR="004D5308" w:rsidRPr="00AA3C01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</w:rPr>
      </w:pPr>
      <w:r>
        <w:rPr>
          <w:spacing w:val="2"/>
        </w:rPr>
        <w:t xml:space="preserve">5.6. </w:t>
      </w:r>
      <w:r w:rsidRPr="00C17077">
        <w:rPr>
          <w:spacing w:val="2"/>
        </w:rPr>
        <w:t>Непредставление муниципальн</w:t>
      </w:r>
      <w:r>
        <w:rPr>
          <w:spacing w:val="2"/>
        </w:rPr>
        <w:t>ым бюджетным</w:t>
      </w:r>
      <w:r w:rsidRPr="00C17077">
        <w:rPr>
          <w:spacing w:val="2"/>
        </w:rPr>
        <w:t xml:space="preserve"> учреждени</w:t>
      </w:r>
      <w:r>
        <w:rPr>
          <w:spacing w:val="2"/>
        </w:rPr>
        <w:t>ем</w:t>
      </w:r>
      <w:r w:rsidRPr="00C17077">
        <w:rPr>
          <w:spacing w:val="2"/>
        </w:rPr>
        <w:t xml:space="preserve"> в установленные сроки отчета без уважительной причины влечет за собой дисциплинарное взыскание руководителю, о чем издается приказ председателя комитета.</w:t>
      </w:r>
    </w:p>
    <w:p w:rsidR="004D5308" w:rsidRPr="00AF5D8C" w:rsidRDefault="004D5308" w:rsidP="001A5796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D5308" w:rsidRPr="00E0110F" w:rsidRDefault="004D5308" w:rsidP="001A5796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0110F">
        <w:rPr>
          <w:rFonts w:ascii="inherit" w:hAnsi="inherit"/>
          <w:b/>
          <w:sz w:val="24"/>
          <w:szCs w:val="24"/>
          <w:lang w:eastAsia="ru-RU"/>
        </w:rPr>
        <w:t xml:space="preserve">6. </w:t>
      </w:r>
      <w:r w:rsidRPr="00E0110F">
        <w:rPr>
          <w:rFonts w:ascii="Times New Roman" w:hAnsi="Times New Roman"/>
          <w:b/>
          <w:sz w:val="24"/>
          <w:szCs w:val="24"/>
          <w:lang w:eastAsia="ru-RU"/>
        </w:rPr>
        <w:t>Итоги контроля исполнения муниципального задания</w:t>
      </w:r>
    </w:p>
    <w:p w:rsidR="004D5308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>
        <w:rPr>
          <w:spacing w:val="2"/>
        </w:rPr>
        <w:t xml:space="preserve">6.1. </w:t>
      </w:r>
      <w:r w:rsidRPr="00C17077">
        <w:rPr>
          <w:spacing w:val="2"/>
        </w:rPr>
        <w:t xml:space="preserve">Результатом осуществления контрольного мероприятия </w:t>
      </w:r>
      <w:r>
        <w:rPr>
          <w:spacing w:val="2"/>
        </w:rPr>
        <w:t>исполнения</w:t>
      </w:r>
      <w:r w:rsidRPr="00C17077">
        <w:rPr>
          <w:spacing w:val="2"/>
        </w:rPr>
        <w:t xml:space="preserve"> муниципальн</w:t>
      </w:r>
      <w:r>
        <w:rPr>
          <w:spacing w:val="2"/>
        </w:rPr>
        <w:t>ых заданий</w:t>
      </w:r>
      <w:r w:rsidRPr="00C17077">
        <w:rPr>
          <w:spacing w:val="2"/>
        </w:rPr>
        <w:t xml:space="preserve"> является:</w:t>
      </w:r>
    </w:p>
    <w:p w:rsidR="004D5308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C17077">
        <w:rPr>
          <w:spacing w:val="2"/>
        </w:rPr>
        <w:t xml:space="preserve">установление соответствия фактического объема услуг (выполнения работ), оказанных </w:t>
      </w:r>
      <w:r>
        <w:rPr>
          <w:spacing w:val="2"/>
        </w:rPr>
        <w:t>муниципальными бюджетными учреждениями</w:t>
      </w:r>
      <w:r w:rsidRPr="00C17077">
        <w:rPr>
          <w:spacing w:val="2"/>
        </w:rPr>
        <w:t xml:space="preserve">, плановым значениям, установленным </w:t>
      </w:r>
      <w:r>
        <w:rPr>
          <w:spacing w:val="2"/>
        </w:rPr>
        <w:t>муниципальным</w:t>
      </w:r>
      <w:r w:rsidRPr="00C17077">
        <w:rPr>
          <w:spacing w:val="2"/>
        </w:rPr>
        <w:t xml:space="preserve"> заданием;</w:t>
      </w:r>
    </w:p>
    <w:p w:rsidR="004D5308" w:rsidRPr="00C17077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C17077">
        <w:rPr>
          <w:spacing w:val="2"/>
        </w:rPr>
        <w:t xml:space="preserve">установление соблюдения муниципальными </w:t>
      </w:r>
      <w:r>
        <w:rPr>
          <w:spacing w:val="2"/>
        </w:rPr>
        <w:t xml:space="preserve">бюджетными </w:t>
      </w:r>
      <w:r w:rsidRPr="00C17077">
        <w:rPr>
          <w:spacing w:val="2"/>
        </w:rPr>
        <w:t>учреждениями установленного порядка оказания муниципальных услуг (выполнения работ).</w:t>
      </w:r>
    </w:p>
    <w:p w:rsidR="004D5308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>
        <w:rPr>
          <w:spacing w:val="2"/>
        </w:rPr>
        <w:t xml:space="preserve">6.2. </w:t>
      </w:r>
      <w:r w:rsidRPr="00C17077">
        <w:rPr>
          <w:spacing w:val="2"/>
        </w:rPr>
        <w:t xml:space="preserve">Результаты контрольных мероприятий учитываются </w:t>
      </w:r>
      <w:r>
        <w:rPr>
          <w:spacing w:val="2"/>
        </w:rPr>
        <w:t>К</w:t>
      </w:r>
      <w:r w:rsidRPr="00C17077">
        <w:rPr>
          <w:spacing w:val="2"/>
        </w:rPr>
        <w:t>омитетом при решении вопросов:</w:t>
      </w:r>
      <w:r w:rsidRPr="00C17077">
        <w:rPr>
          <w:spacing w:val="2"/>
        </w:rPr>
        <w:br/>
      </w:r>
      <w:r>
        <w:rPr>
          <w:spacing w:val="2"/>
        </w:rPr>
        <w:t xml:space="preserve">         - </w:t>
      </w:r>
      <w:r w:rsidRPr="00C17077">
        <w:rPr>
          <w:spacing w:val="2"/>
        </w:rPr>
        <w:t>о соответствии результатов деятельности муниципального</w:t>
      </w:r>
      <w:r>
        <w:rPr>
          <w:spacing w:val="2"/>
        </w:rPr>
        <w:t xml:space="preserve"> бюджетного</w:t>
      </w:r>
      <w:r w:rsidRPr="00C17077">
        <w:rPr>
          <w:spacing w:val="2"/>
        </w:rPr>
        <w:t xml:space="preserve"> учреждения установленным показателям деятельности и отсутствие выявленных в ходе контрольных мероприятий нарушений;</w:t>
      </w:r>
    </w:p>
    <w:p w:rsidR="004D5308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C17077">
        <w:rPr>
          <w:spacing w:val="2"/>
        </w:rPr>
        <w:t>об оценке степени выполнения установленных показателей деятельности;</w:t>
      </w:r>
    </w:p>
    <w:p w:rsidR="004D5308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C17077">
        <w:rPr>
          <w:spacing w:val="2"/>
        </w:rPr>
        <w:t>о сохранении (увеличении, уменьшении) показателей муниципальн</w:t>
      </w:r>
      <w:r>
        <w:rPr>
          <w:spacing w:val="2"/>
        </w:rPr>
        <w:t>ых</w:t>
      </w:r>
      <w:r w:rsidRPr="00C17077">
        <w:rPr>
          <w:spacing w:val="2"/>
        </w:rPr>
        <w:t xml:space="preserve"> задани</w:t>
      </w:r>
      <w:r>
        <w:rPr>
          <w:spacing w:val="2"/>
        </w:rPr>
        <w:t>й</w:t>
      </w:r>
      <w:r w:rsidRPr="00C17077">
        <w:rPr>
          <w:spacing w:val="2"/>
        </w:rPr>
        <w:t>;</w:t>
      </w:r>
    </w:p>
    <w:p w:rsidR="004D5308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C17077">
        <w:rPr>
          <w:spacing w:val="2"/>
        </w:rPr>
        <w:t xml:space="preserve">об оценке эффективности и результативности деятельности муниципального </w:t>
      </w:r>
      <w:r>
        <w:rPr>
          <w:spacing w:val="2"/>
        </w:rPr>
        <w:t xml:space="preserve">бюджетного </w:t>
      </w:r>
      <w:r w:rsidRPr="00C17077">
        <w:rPr>
          <w:spacing w:val="2"/>
        </w:rPr>
        <w:t>учреждения;</w:t>
      </w:r>
    </w:p>
    <w:p w:rsidR="004D5308" w:rsidRPr="005100B1" w:rsidRDefault="004D5308" w:rsidP="001A579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rPr>
          <w:spacing w:val="2"/>
        </w:rPr>
        <w:t xml:space="preserve">- </w:t>
      </w:r>
      <w:r w:rsidRPr="00C17077">
        <w:rPr>
          <w:spacing w:val="2"/>
        </w:rPr>
        <w:t xml:space="preserve">о реорганизации муниципального </w:t>
      </w:r>
      <w:r>
        <w:rPr>
          <w:spacing w:val="2"/>
        </w:rPr>
        <w:t xml:space="preserve">бюджетного </w:t>
      </w:r>
      <w:r w:rsidRPr="00C17077">
        <w:rPr>
          <w:spacing w:val="2"/>
        </w:rPr>
        <w:t>учреждения, изменении типа или е</w:t>
      </w:r>
      <w:r>
        <w:rPr>
          <w:spacing w:val="2"/>
        </w:rPr>
        <w:t>го</w:t>
      </w:r>
      <w:r w:rsidRPr="00C17077">
        <w:rPr>
          <w:spacing w:val="2"/>
        </w:rPr>
        <w:t xml:space="preserve"> ликвидации.</w:t>
      </w:r>
      <w:r w:rsidRPr="00C17077">
        <w:rPr>
          <w:spacing w:val="2"/>
        </w:rPr>
        <w:br/>
      </w:r>
    </w:p>
    <w:p w:rsidR="004D5308" w:rsidRPr="005100B1" w:rsidRDefault="004D5308" w:rsidP="001A5796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D5308" w:rsidRDefault="004D5308" w:rsidP="001A5796">
      <w:pPr>
        <w:spacing w:after="0" w:line="240" w:lineRule="auto"/>
        <w:ind w:firstLine="540"/>
        <w:jc w:val="right"/>
        <w:textAlignment w:val="baseline"/>
        <w:rPr>
          <w:rFonts w:ascii="inherit" w:hAnsi="inherit"/>
          <w:sz w:val="24"/>
          <w:szCs w:val="24"/>
          <w:lang w:eastAsia="ru-RU"/>
        </w:rPr>
      </w:pPr>
    </w:p>
    <w:p w:rsidR="004D5308" w:rsidRDefault="004D5308" w:rsidP="001A5796">
      <w:pPr>
        <w:spacing w:after="0" w:line="240" w:lineRule="auto"/>
        <w:ind w:firstLine="540"/>
        <w:jc w:val="right"/>
        <w:textAlignment w:val="baseline"/>
        <w:rPr>
          <w:rFonts w:ascii="inherit" w:hAnsi="inherit"/>
          <w:sz w:val="24"/>
          <w:szCs w:val="24"/>
          <w:lang w:eastAsia="ru-RU"/>
        </w:rPr>
      </w:pPr>
      <w:bookmarkStart w:id="0" w:name="_GoBack"/>
      <w:bookmarkEnd w:id="0"/>
      <w:r w:rsidRPr="00AF5D8C">
        <w:rPr>
          <w:rFonts w:ascii="inherit" w:hAnsi="inherit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AF5D8C">
        <w:rPr>
          <w:rFonts w:ascii="inherit" w:hAnsi="inherit"/>
          <w:sz w:val="24"/>
          <w:szCs w:val="24"/>
          <w:lang w:eastAsia="ru-RU"/>
        </w:rPr>
        <w:t xml:space="preserve">1 </w:t>
      </w:r>
    </w:p>
    <w:p w:rsidR="004D5308" w:rsidRDefault="004D5308" w:rsidP="001A5796">
      <w:pPr>
        <w:spacing w:after="0" w:line="240" w:lineRule="auto"/>
        <w:ind w:firstLine="540"/>
        <w:jc w:val="right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к Порядку осуществления контроля</w:t>
      </w:r>
    </w:p>
    <w:p w:rsidR="004D5308" w:rsidRDefault="004D5308" w:rsidP="001A5796">
      <w:pPr>
        <w:spacing w:after="0" w:line="240" w:lineRule="auto"/>
        <w:ind w:firstLine="540"/>
        <w:jc w:val="right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 xml:space="preserve"> </w:t>
      </w:r>
      <w:r>
        <w:rPr>
          <w:rFonts w:ascii="inherit" w:hAnsi="inherit"/>
          <w:sz w:val="24"/>
          <w:szCs w:val="24"/>
          <w:lang w:eastAsia="ru-RU"/>
        </w:rPr>
        <w:t>исполнения</w:t>
      </w:r>
      <w:r w:rsidRPr="00AF5D8C">
        <w:rPr>
          <w:rFonts w:ascii="inherit" w:hAnsi="inherit"/>
          <w:sz w:val="24"/>
          <w:szCs w:val="24"/>
          <w:lang w:eastAsia="ru-RU"/>
        </w:rPr>
        <w:t xml:space="preserve"> муниципальных заданий </w:t>
      </w:r>
    </w:p>
    <w:p w:rsidR="004D5308" w:rsidRPr="00AF5D8C" w:rsidRDefault="004D5308" w:rsidP="001A5796">
      <w:pPr>
        <w:spacing w:after="0" w:line="240" w:lineRule="auto"/>
        <w:ind w:firstLine="540"/>
        <w:jc w:val="right"/>
        <w:textAlignment w:val="baseline"/>
        <w:rPr>
          <w:rFonts w:ascii="inherit" w:hAnsi="inherit"/>
          <w:sz w:val="24"/>
          <w:szCs w:val="24"/>
          <w:lang w:eastAsia="ru-RU"/>
        </w:rPr>
      </w:pPr>
      <w:r w:rsidRPr="00AF5D8C">
        <w:rPr>
          <w:rFonts w:ascii="inherit" w:hAnsi="inherit"/>
          <w:sz w:val="24"/>
          <w:szCs w:val="24"/>
          <w:lang w:eastAsia="ru-RU"/>
        </w:rPr>
        <w:t>на оказание муниципальных услуг</w:t>
      </w:r>
    </w:p>
    <w:p w:rsidR="004D5308" w:rsidRDefault="004D5308" w:rsidP="001A5796">
      <w:pPr>
        <w:spacing w:after="0" w:line="240" w:lineRule="auto"/>
        <w:ind w:firstLine="540"/>
        <w:jc w:val="center"/>
        <w:rPr>
          <w:rFonts w:ascii="Times New Roman" w:hAnsi="Times New Roman" w:cs="Courier New"/>
          <w:sz w:val="24"/>
          <w:szCs w:val="24"/>
          <w:lang w:eastAsia="ru-RU"/>
        </w:rPr>
      </w:pPr>
    </w:p>
    <w:p w:rsidR="004D5308" w:rsidRPr="00AF5D8C" w:rsidRDefault="004D5308" w:rsidP="001A5796">
      <w:pPr>
        <w:spacing w:after="0" w:line="240" w:lineRule="auto"/>
        <w:ind w:firstLine="540"/>
        <w:jc w:val="center"/>
        <w:rPr>
          <w:rFonts w:ascii="inherit" w:hAnsi="inherit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>Акт</w:t>
      </w:r>
    </w:p>
    <w:p w:rsidR="004D5308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textAlignment w:val="baseline"/>
        <w:rPr>
          <w:rFonts w:ascii="inherit" w:hAnsi="inherit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 xml:space="preserve">по результатам контроля </w:t>
      </w:r>
      <w:r>
        <w:rPr>
          <w:rFonts w:ascii="inherit" w:hAnsi="inherit" w:cs="Courier New"/>
          <w:sz w:val="24"/>
          <w:szCs w:val="24"/>
          <w:lang w:eastAsia="ru-RU"/>
        </w:rPr>
        <w:t>исполнения</w:t>
      </w:r>
      <w:r w:rsidRPr="00AF5D8C">
        <w:rPr>
          <w:rFonts w:ascii="inherit" w:hAnsi="inherit" w:cs="Courier New"/>
          <w:sz w:val="24"/>
          <w:szCs w:val="24"/>
          <w:lang w:eastAsia="ru-RU"/>
        </w:rPr>
        <w:t xml:space="preserve"> муниципального задания</w:t>
      </w:r>
    </w:p>
    <w:p w:rsidR="004D5308" w:rsidRPr="00AF5D8C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textAlignment w:val="baseline"/>
        <w:rPr>
          <w:rFonts w:ascii="inherit" w:hAnsi="inherit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>муниципальным учреждением</w:t>
      </w:r>
    </w:p>
    <w:p w:rsidR="004D5308" w:rsidRPr="00372CE4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textAlignment w:val="baseline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inherit" w:hAnsi="inherit" w:cs="Courier New"/>
          <w:sz w:val="24"/>
          <w:szCs w:val="24"/>
          <w:lang w:eastAsia="ru-RU"/>
        </w:rPr>
        <w:t>______</w:t>
      </w:r>
      <w:r w:rsidRPr="00AF5D8C">
        <w:rPr>
          <w:rFonts w:ascii="inherit" w:hAnsi="inherit" w:cs="Courier New"/>
          <w:sz w:val="24"/>
          <w:szCs w:val="24"/>
          <w:lang w:eastAsia="ru-RU"/>
        </w:rPr>
        <w:t>___________________________</w:t>
      </w:r>
      <w:r>
        <w:rPr>
          <w:rFonts w:ascii="inherit" w:hAnsi="inherit" w:cs="Courier New"/>
          <w:sz w:val="24"/>
          <w:szCs w:val="24"/>
          <w:lang w:eastAsia="ru-RU"/>
        </w:rPr>
        <w:t>_______________</w:t>
      </w:r>
      <w:r w:rsidRPr="00AF5D8C">
        <w:rPr>
          <w:rFonts w:ascii="inherit" w:hAnsi="inherit" w:cs="Courier New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Courier New"/>
          <w:sz w:val="24"/>
          <w:szCs w:val="24"/>
          <w:lang w:eastAsia="ru-RU"/>
        </w:rPr>
        <w:t>____</w:t>
      </w:r>
    </w:p>
    <w:p w:rsidR="004D5308" w:rsidRPr="00372CE4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Courier New"/>
          <w:sz w:val="24"/>
          <w:szCs w:val="24"/>
          <w:lang w:eastAsia="ru-RU"/>
        </w:rPr>
      </w:pPr>
      <w:r w:rsidRPr="008E3B33">
        <w:rPr>
          <w:rFonts w:ascii="inherit" w:hAnsi="inherit" w:cs="Courier New"/>
          <w:sz w:val="24"/>
          <w:szCs w:val="24"/>
          <w:lang w:eastAsia="ru-RU"/>
        </w:rPr>
        <w:t xml:space="preserve">г. Десногорск                                                                                  </w:t>
      </w:r>
      <w:r>
        <w:rPr>
          <w:rFonts w:ascii="inherit" w:hAnsi="inherit" w:cs="Courier New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Courier New"/>
          <w:sz w:val="24"/>
          <w:szCs w:val="24"/>
          <w:lang w:eastAsia="ru-RU"/>
        </w:rPr>
        <w:t>«</w:t>
      </w:r>
      <w:r w:rsidRPr="008E3B33">
        <w:rPr>
          <w:rFonts w:ascii="inherit" w:hAnsi="inherit" w:cs="Courier New"/>
          <w:sz w:val="24"/>
          <w:szCs w:val="24"/>
          <w:lang w:eastAsia="ru-RU"/>
        </w:rPr>
        <w:t>__</w:t>
      </w:r>
      <w:r>
        <w:rPr>
          <w:rFonts w:ascii="Times New Roman" w:hAnsi="Times New Roman" w:cs="Courier New"/>
          <w:sz w:val="24"/>
          <w:szCs w:val="24"/>
          <w:lang w:eastAsia="ru-RU"/>
        </w:rPr>
        <w:t>__»</w:t>
      </w:r>
      <w:r w:rsidRPr="008E3B33">
        <w:rPr>
          <w:rFonts w:ascii="inherit" w:hAnsi="inherit" w:cs="Courier New"/>
          <w:sz w:val="24"/>
          <w:szCs w:val="24"/>
          <w:lang w:eastAsia="ru-RU"/>
        </w:rPr>
        <w:t xml:space="preserve"> _______</w:t>
      </w:r>
      <w:r>
        <w:rPr>
          <w:rFonts w:ascii="Times New Roman" w:hAnsi="Times New Roman" w:cs="Courier New"/>
          <w:sz w:val="24"/>
          <w:szCs w:val="24"/>
          <w:lang w:eastAsia="ru-RU"/>
        </w:rPr>
        <w:t>___</w:t>
      </w:r>
      <w:r w:rsidRPr="008E3B33">
        <w:rPr>
          <w:rFonts w:ascii="inherit" w:hAnsi="inherit" w:cs="Courier New"/>
          <w:sz w:val="24"/>
          <w:szCs w:val="24"/>
          <w:lang w:eastAsia="ru-RU"/>
        </w:rPr>
        <w:t xml:space="preserve"> 20__</w:t>
      </w:r>
      <w:r>
        <w:rPr>
          <w:rFonts w:ascii="Times New Roman" w:hAnsi="Times New Roman" w:cs="Courier New"/>
          <w:sz w:val="24"/>
          <w:szCs w:val="24"/>
          <w:lang w:eastAsia="ru-RU"/>
        </w:rPr>
        <w:t>__</w:t>
      </w:r>
    </w:p>
    <w:p w:rsidR="004D5308" w:rsidRPr="00372CE4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>Специалистами</w:t>
      </w:r>
      <w:r>
        <w:rPr>
          <w:rFonts w:ascii="inherit" w:hAnsi="inherit" w:cs="Courier New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 w:cs="Courier New"/>
          <w:sz w:val="24"/>
          <w:szCs w:val="24"/>
          <w:lang w:eastAsia="ru-RU"/>
        </w:rPr>
        <w:t>___</w:t>
      </w:r>
    </w:p>
    <w:p w:rsidR="004D5308" w:rsidRPr="00D6124E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textAlignment w:val="baseline"/>
        <w:rPr>
          <w:rFonts w:ascii="inherit" w:hAnsi="inherit" w:cs="Courier New"/>
          <w:sz w:val="20"/>
          <w:szCs w:val="20"/>
          <w:lang w:eastAsia="ru-RU"/>
        </w:rPr>
      </w:pPr>
      <w:r>
        <w:rPr>
          <w:rFonts w:ascii="inherit" w:hAnsi="inherit" w:cs="Courier New"/>
          <w:sz w:val="24"/>
          <w:szCs w:val="24"/>
          <w:lang w:eastAsia="ru-RU"/>
        </w:rPr>
        <w:t>_________________________________________________________________</w:t>
      </w:r>
      <w:r w:rsidRPr="00AF5D8C">
        <w:rPr>
          <w:rFonts w:ascii="inherit" w:hAnsi="inherit" w:cs="Courier New"/>
          <w:sz w:val="24"/>
          <w:szCs w:val="24"/>
          <w:lang w:eastAsia="ru-RU"/>
        </w:rPr>
        <w:t>____________</w:t>
      </w:r>
      <w:r>
        <w:rPr>
          <w:rFonts w:ascii="inherit" w:hAnsi="inherit" w:cs="Courier New"/>
          <w:sz w:val="24"/>
          <w:szCs w:val="24"/>
          <w:lang w:eastAsia="ru-RU"/>
        </w:rPr>
        <w:t>_</w:t>
      </w:r>
      <w:r w:rsidRPr="001834E6">
        <w:rPr>
          <w:rFonts w:ascii="inherit" w:hAnsi="inherit" w:cs="Courier New"/>
          <w:sz w:val="24"/>
          <w:szCs w:val="24"/>
          <w:lang w:eastAsia="ru-RU"/>
        </w:rPr>
        <w:t xml:space="preserve"> </w:t>
      </w:r>
      <w:r w:rsidRPr="00D6124E">
        <w:rPr>
          <w:rFonts w:ascii="inherit" w:hAnsi="inherit" w:cs="Courier New"/>
          <w:sz w:val="20"/>
          <w:szCs w:val="20"/>
          <w:lang w:eastAsia="ru-RU"/>
        </w:rPr>
        <w:t>Ф.И.О. проводивших проверку (ревизию)</w:t>
      </w:r>
    </w:p>
    <w:p w:rsidR="004D5308" w:rsidRPr="00AF5D8C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inherit" w:hAnsi="inherit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>в соответствии с планом контрольных мероприятий на 20__ год, утвержденным</w:t>
      </w:r>
    </w:p>
    <w:p w:rsidR="004D5308" w:rsidRPr="00372CE4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>__________________________________________________________</w:t>
      </w:r>
      <w:r>
        <w:rPr>
          <w:rFonts w:ascii="inherit" w:hAnsi="inherit" w:cs="Courier New"/>
          <w:sz w:val="24"/>
          <w:szCs w:val="24"/>
          <w:lang w:eastAsia="ru-RU"/>
        </w:rPr>
        <w:t>__</w:t>
      </w:r>
      <w:r w:rsidRPr="00AF5D8C">
        <w:rPr>
          <w:rFonts w:ascii="inherit" w:hAnsi="inherit" w:cs="Courier New"/>
          <w:sz w:val="24"/>
          <w:szCs w:val="24"/>
          <w:lang w:eastAsia="ru-RU"/>
        </w:rPr>
        <w:t>_________________</w:t>
      </w:r>
      <w:r>
        <w:rPr>
          <w:rFonts w:ascii="Times New Roman" w:hAnsi="Times New Roman" w:cs="Courier New"/>
          <w:sz w:val="24"/>
          <w:szCs w:val="24"/>
          <w:lang w:eastAsia="ru-RU"/>
        </w:rPr>
        <w:t>____</w:t>
      </w:r>
    </w:p>
    <w:p w:rsidR="004D5308" w:rsidRPr="00372CE4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Courier New"/>
          <w:sz w:val="24"/>
          <w:szCs w:val="24"/>
          <w:lang w:eastAsia="ru-RU"/>
        </w:rPr>
        <w:t>«</w:t>
      </w:r>
      <w:r w:rsidRPr="00AF5D8C">
        <w:rPr>
          <w:rFonts w:ascii="inherit" w:hAnsi="inherit" w:cs="Courier New"/>
          <w:sz w:val="24"/>
          <w:szCs w:val="24"/>
          <w:lang w:eastAsia="ru-RU"/>
        </w:rPr>
        <w:t>__</w:t>
      </w:r>
      <w:r>
        <w:rPr>
          <w:rFonts w:ascii="Times New Roman" w:hAnsi="Times New Roman" w:cs="Courier New"/>
          <w:sz w:val="24"/>
          <w:szCs w:val="24"/>
          <w:lang w:eastAsia="ru-RU"/>
        </w:rPr>
        <w:t>__»</w:t>
      </w:r>
      <w:r w:rsidRPr="00AF5D8C">
        <w:rPr>
          <w:rFonts w:ascii="inherit" w:hAnsi="inherit" w:cs="Courier New"/>
          <w:sz w:val="24"/>
          <w:szCs w:val="24"/>
          <w:lang w:eastAsia="ru-RU"/>
        </w:rPr>
        <w:t xml:space="preserve"> ____________ 20__</w:t>
      </w:r>
      <w:r>
        <w:rPr>
          <w:rFonts w:ascii="Times New Roman" w:hAnsi="Times New Roman" w:cs="Courier New"/>
          <w:sz w:val="24"/>
          <w:szCs w:val="24"/>
          <w:lang w:eastAsia="ru-RU"/>
        </w:rPr>
        <w:t>__</w:t>
      </w:r>
      <w:r w:rsidRPr="00AF5D8C">
        <w:rPr>
          <w:rFonts w:ascii="inherit" w:hAnsi="inherit" w:cs="Courier New"/>
          <w:sz w:val="24"/>
          <w:szCs w:val="24"/>
          <w:lang w:eastAsia="ru-RU"/>
        </w:rPr>
        <w:t xml:space="preserve">, проведена проверка </w:t>
      </w:r>
      <w:r>
        <w:rPr>
          <w:rFonts w:ascii="inherit" w:hAnsi="inherit" w:cs="Courier New"/>
          <w:sz w:val="24"/>
          <w:szCs w:val="24"/>
          <w:lang w:eastAsia="ru-RU"/>
        </w:rPr>
        <w:t>в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</w:t>
      </w:r>
      <w:r>
        <w:rPr>
          <w:rFonts w:ascii="inherit" w:hAnsi="inherit" w:cs="Courier New"/>
          <w:sz w:val="24"/>
          <w:szCs w:val="24"/>
          <w:lang w:eastAsia="ru-RU"/>
        </w:rPr>
        <w:t>_________________________________</w:t>
      </w:r>
    </w:p>
    <w:p w:rsidR="004D5308" w:rsidRPr="00D6124E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textAlignment w:val="baseline"/>
        <w:rPr>
          <w:rFonts w:ascii="inherit" w:hAnsi="inherit" w:cs="Courier New"/>
          <w:sz w:val="20"/>
          <w:szCs w:val="20"/>
          <w:lang w:eastAsia="ru-RU"/>
        </w:rPr>
      </w:pPr>
      <w:r>
        <w:rPr>
          <w:rFonts w:ascii="inherit" w:hAnsi="inherit" w:cs="Courier New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Courier New"/>
          <w:sz w:val="24"/>
          <w:szCs w:val="24"/>
          <w:lang w:eastAsia="ru-RU"/>
        </w:rPr>
        <w:t>____</w:t>
      </w:r>
      <w:r w:rsidRPr="00AF5D8C">
        <w:rPr>
          <w:rFonts w:ascii="inherit" w:hAnsi="inherit" w:cs="Courier New"/>
          <w:sz w:val="24"/>
          <w:szCs w:val="24"/>
          <w:lang w:eastAsia="ru-RU"/>
        </w:rPr>
        <w:t xml:space="preserve">            </w:t>
      </w:r>
      <w:r w:rsidRPr="00D6124E">
        <w:rPr>
          <w:rFonts w:ascii="inherit" w:hAnsi="inherit" w:cs="Courier New"/>
          <w:sz w:val="20"/>
          <w:szCs w:val="20"/>
          <w:lang w:eastAsia="ru-RU"/>
        </w:rPr>
        <w:t>(полное наименование объекта проверки (ревизии)</w:t>
      </w:r>
    </w:p>
    <w:p w:rsidR="004D5308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inherit" w:hAnsi="inherit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 xml:space="preserve">по теме: </w:t>
      </w:r>
      <w:r>
        <w:rPr>
          <w:rFonts w:ascii="inherit" w:hAnsi="inherit" w:cs="Courier New"/>
          <w:sz w:val="24"/>
          <w:szCs w:val="24"/>
          <w:lang w:eastAsia="ru-RU"/>
        </w:rPr>
        <w:t>______________________________________________________________________</w:t>
      </w:r>
    </w:p>
    <w:p w:rsidR="004D5308" w:rsidRPr="00AF5D8C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inherit" w:hAnsi="inherit" w:cs="Courier New"/>
          <w:sz w:val="24"/>
          <w:szCs w:val="24"/>
          <w:lang w:eastAsia="ru-RU"/>
        </w:rPr>
      </w:pPr>
      <w:r>
        <w:rPr>
          <w:rFonts w:ascii="inherit" w:hAnsi="inherit" w:cs="Courier New"/>
          <w:sz w:val="24"/>
          <w:szCs w:val="24"/>
          <w:lang w:eastAsia="ru-RU"/>
        </w:rPr>
        <w:t>____________________________________________________________________________________________________</w:t>
      </w:r>
      <w:r w:rsidRPr="00AF5D8C">
        <w:rPr>
          <w:rFonts w:ascii="inherit" w:hAnsi="inherit" w:cs="Courier New"/>
          <w:sz w:val="24"/>
          <w:szCs w:val="24"/>
          <w:lang w:eastAsia="ru-RU"/>
        </w:rPr>
        <w:t>, за период с _______________ по ___________.</w:t>
      </w:r>
    </w:p>
    <w:p w:rsidR="004D5308" w:rsidRPr="00AF5D8C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inherit" w:hAnsi="inherit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>Методы: сравнительный анализ фактических и плановых значений объемных и</w:t>
      </w:r>
      <w:r>
        <w:rPr>
          <w:rFonts w:ascii="inherit" w:hAnsi="inherit" w:cs="Courier New"/>
          <w:sz w:val="24"/>
          <w:szCs w:val="24"/>
          <w:lang w:eastAsia="ru-RU"/>
        </w:rPr>
        <w:t xml:space="preserve"> </w:t>
      </w:r>
      <w:r w:rsidRPr="00AF5D8C">
        <w:rPr>
          <w:rFonts w:ascii="inherit" w:hAnsi="inherit" w:cs="Courier New"/>
          <w:sz w:val="24"/>
          <w:szCs w:val="24"/>
          <w:lang w:eastAsia="ru-RU"/>
        </w:rPr>
        <w:t>качественных показателей, указанных в муниципальном задании.</w:t>
      </w:r>
    </w:p>
    <w:p w:rsidR="004D5308" w:rsidRPr="00AF5D8C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inherit" w:hAnsi="inherit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>Сроки проведения контрольных мероприятий:</w:t>
      </w:r>
      <w:r>
        <w:rPr>
          <w:rFonts w:ascii="inherit" w:hAnsi="inherit" w:cs="Courier New"/>
          <w:sz w:val="24"/>
          <w:szCs w:val="24"/>
          <w:lang w:eastAsia="ru-RU"/>
        </w:rPr>
        <w:t xml:space="preserve">_____________________________________ </w:t>
      </w:r>
      <w:r w:rsidRPr="00AF5D8C">
        <w:rPr>
          <w:rFonts w:ascii="inherit" w:hAnsi="inherit" w:cs="Courier New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4D5308" w:rsidRPr="00AF5D8C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inherit" w:hAnsi="inherit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66"/>
        <w:gridCol w:w="2530"/>
        <w:gridCol w:w="2686"/>
        <w:gridCol w:w="1846"/>
        <w:gridCol w:w="1442"/>
      </w:tblGrid>
      <w:tr w:rsidR="004D5308" w:rsidRPr="00A46048" w:rsidTr="00372CE4">
        <w:tc>
          <w:tcPr>
            <w:tcW w:w="0" w:type="auto"/>
          </w:tcPr>
          <w:p w:rsidR="004D5308" w:rsidRPr="00D6124E" w:rsidRDefault="004D5308" w:rsidP="00372CE4">
            <w:pPr>
              <w:spacing w:after="0" w:line="240" w:lineRule="auto"/>
              <w:ind w:left="5"/>
              <w:textAlignment w:val="baseline"/>
              <w:rPr>
                <w:rFonts w:ascii="inherit" w:hAnsi="inherit"/>
                <w:sz w:val="20"/>
                <w:szCs w:val="20"/>
                <w:lang w:eastAsia="ru-RU"/>
              </w:rPr>
            </w:pPr>
            <w:r w:rsidRPr="00D6124E">
              <w:rPr>
                <w:rFonts w:ascii="inherit" w:hAnsi="inherit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D6124E">
              <w:rPr>
                <w:rFonts w:ascii="inherit" w:hAnsi="inherit"/>
                <w:sz w:val="20"/>
                <w:szCs w:val="20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124E">
              <w:rPr>
                <w:rFonts w:ascii="inherit" w:hAnsi="inherit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</w:tcPr>
          <w:p w:rsidR="004D5308" w:rsidRPr="00D6124E" w:rsidRDefault="004D5308" w:rsidP="00372CE4">
            <w:pPr>
              <w:spacing w:after="0" w:line="240" w:lineRule="auto"/>
              <w:textAlignment w:val="baseline"/>
              <w:rPr>
                <w:rFonts w:ascii="inherit" w:hAnsi="inherit"/>
                <w:sz w:val="20"/>
                <w:szCs w:val="20"/>
                <w:lang w:eastAsia="ru-RU"/>
              </w:rPr>
            </w:pPr>
            <w:r w:rsidRPr="00D6124E">
              <w:rPr>
                <w:rFonts w:ascii="inherit" w:hAnsi="inherit"/>
                <w:sz w:val="20"/>
                <w:szCs w:val="20"/>
                <w:lang w:eastAsia="ru-RU"/>
              </w:rPr>
              <w:t>Планируемые объемы муниципального задания на оказание муниципальных услуг</w:t>
            </w:r>
          </w:p>
        </w:tc>
        <w:tc>
          <w:tcPr>
            <w:tcW w:w="0" w:type="auto"/>
          </w:tcPr>
          <w:p w:rsidR="004D5308" w:rsidRPr="00D6124E" w:rsidRDefault="004D5308" w:rsidP="00372CE4">
            <w:pPr>
              <w:spacing w:after="0" w:line="240" w:lineRule="auto"/>
              <w:textAlignment w:val="baseline"/>
              <w:rPr>
                <w:rFonts w:ascii="inherit" w:hAnsi="inherit"/>
                <w:sz w:val="20"/>
                <w:szCs w:val="20"/>
                <w:lang w:eastAsia="ru-RU"/>
              </w:rPr>
            </w:pPr>
            <w:r w:rsidRPr="00D6124E">
              <w:rPr>
                <w:rFonts w:ascii="inherit" w:hAnsi="inherit"/>
                <w:sz w:val="20"/>
                <w:szCs w:val="20"/>
                <w:lang w:eastAsia="ru-RU"/>
              </w:rPr>
              <w:t>Фактический объем муниципального задания на оказание муниципальных услуг за 20__ год</w:t>
            </w:r>
          </w:p>
        </w:tc>
        <w:tc>
          <w:tcPr>
            <w:tcW w:w="0" w:type="auto"/>
          </w:tcPr>
          <w:p w:rsidR="004D5308" w:rsidRPr="00D6124E" w:rsidRDefault="004D5308" w:rsidP="00372CE4">
            <w:pPr>
              <w:spacing w:after="0" w:line="240" w:lineRule="auto"/>
              <w:textAlignment w:val="baseline"/>
              <w:rPr>
                <w:rFonts w:ascii="inherit" w:hAnsi="inherit"/>
                <w:sz w:val="20"/>
                <w:szCs w:val="20"/>
                <w:lang w:eastAsia="ru-RU"/>
              </w:rPr>
            </w:pPr>
            <w:r w:rsidRPr="00D6124E">
              <w:rPr>
                <w:rFonts w:ascii="inherit" w:hAnsi="inherit"/>
                <w:sz w:val="20"/>
                <w:szCs w:val="20"/>
                <w:lang w:eastAsia="ru-RU"/>
              </w:rPr>
              <w:t>Выполнение муниципального задания, %</w:t>
            </w:r>
          </w:p>
        </w:tc>
        <w:tc>
          <w:tcPr>
            <w:tcW w:w="0" w:type="auto"/>
          </w:tcPr>
          <w:p w:rsidR="004D5308" w:rsidRPr="00D6124E" w:rsidRDefault="004D5308" w:rsidP="00372CE4">
            <w:pPr>
              <w:spacing w:after="0" w:line="240" w:lineRule="auto"/>
              <w:textAlignment w:val="baseline"/>
              <w:rPr>
                <w:rFonts w:ascii="inherit" w:hAnsi="inherit"/>
                <w:sz w:val="20"/>
                <w:szCs w:val="20"/>
                <w:lang w:eastAsia="ru-RU"/>
              </w:rPr>
            </w:pPr>
            <w:r w:rsidRPr="00D6124E">
              <w:rPr>
                <w:rFonts w:ascii="inherit" w:hAnsi="inherit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4D5308" w:rsidRPr="00A46048" w:rsidTr="00372CE4">
        <w:tc>
          <w:tcPr>
            <w:tcW w:w="0" w:type="auto"/>
            <w:gridSpan w:val="4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textAlignment w:val="baseline"/>
              <w:rPr>
                <w:rFonts w:ascii="inherit" w:hAnsi="inherit"/>
                <w:sz w:val="20"/>
                <w:szCs w:val="20"/>
                <w:lang w:eastAsia="ru-RU"/>
              </w:rPr>
            </w:pPr>
            <w:r w:rsidRPr="00D6124E">
              <w:rPr>
                <w:rFonts w:ascii="inherit" w:hAnsi="inherit"/>
                <w:sz w:val="20"/>
                <w:szCs w:val="20"/>
                <w:lang w:eastAsia="ru-RU"/>
              </w:rPr>
              <w:t>В натуральном выражении, единиц:</w:t>
            </w:r>
          </w:p>
        </w:tc>
        <w:tc>
          <w:tcPr>
            <w:tcW w:w="0" w:type="auto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rPr>
                <w:rFonts w:ascii="inherit" w:hAnsi="inherit"/>
                <w:sz w:val="20"/>
                <w:szCs w:val="20"/>
                <w:lang w:eastAsia="ru-RU"/>
              </w:rPr>
            </w:pPr>
          </w:p>
        </w:tc>
      </w:tr>
      <w:tr w:rsidR="004D5308" w:rsidRPr="00A46048" w:rsidTr="00372CE4">
        <w:tc>
          <w:tcPr>
            <w:tcW w:w="0" w:type="auto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rPr>
                <w:rFonts w:ascii="inherit" w:hAnsi="inheri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rPr>
                <w:rFonts w:ascii="inherit" w:hAnsi="inheri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rPr>
                <w:rFonts w:ascii="inherit" w:hAnsi="inheri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rPr>
                <w:rFonts w:ascii="inherit" w:hAnsi="inheri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rPr>
                <w:rFonts w:ascii="inherit" w:hAnsi="inherit"/>
                <w:sz w:val="20"/>
                <w:szCs w:val="20"/>
                <w:lang w:eastAsia="ru-RU"/>
              </w:rPr>
            </w:pPr>
          </w:p>
        </w:tc>
      </w:tr>
      <w:tr w:rsidR="004D5308" w:rsidRPr="00A46048" w:rsidTr="00372CE4">
        <w:tc>
          <w:tcPr>
            <w:tcW w:w="0" w:type="auto"/>
            <w:gridSpan w:val="4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textAlignment w:val="baseline"/>
              <w:rPr>
                <w:rFonts w:ascii="inherit" w:hAnsi="inherit"/>
                <w:sz w:val="20"/>
                <w:szCs w:val="20"/>
                <w:lang w:eastAsia="ru-RU"/>
              </w:rPr>
            </w:pPr>
            <w:r w:rsidRPr="00D6124E">
              <w:rPr>
                <w:rFonts w:ascii="inherit" w:hAnsi="inherit"/>
                <w:sz w:val="20"/>
                <w:szCs w:val="20"/>
                <w:lang w:eastAsia="ru-RU"/>
              </w:rPr>
              <w:t>В стоимостном выражении, тыс. рублей:</w:t>
            </w:r>
          </w:p>
        </w:tc>
        <w:tc>
          <w:tcPr>
            <w:tcW w:w="0" w:type="auto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rPr>
                <w:rFonts w:ascii="inherit" w:hAnsi="inherit"/>
                <w:sz w:val="20"/>
                <w:szCs w:val="20"/>
                <w:lang w:eastAsia="ru-RU"/>
              </w:rPr>
            </w:pPr>
          </w:p>
        </w:tc>
      </w:tr>
      <w:tr w:rsidR="004D5308" w:rsidRPr="00A46048" w:rsidTr="00372CE4">
        <w:tc>
          <w:tcPr>
            <w:tcW w:w="0" w:type="auto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rPr>
                <w:rFonts w:ascii="inherit" w:hAnsi="inheri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rPr>
                <w:rFonts w:ascii="inherit" w:hAnsi="inheri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rPr>
                <w:rFonts w:ascii="inherit" w:hAnsi="inheri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rPr>
                <w:rFonts w:ascii="inherit" w:hAnsi="inheri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rPr>
                <w:rFonts w:ascii="inherit" w:hAnsi="inherit"/>
                <w:sz w:val="20"/>
                <w:szCs w:val="20"/>
                <w:lang w:eastAsia="ru-RU"/>
              </w:rPr>
            </w:pPr>
          </w:p>
        </w:tc>
      </w:tr>
    </w:tbl>
    <w:p w:rsidR="004D5308" w:rsidRPr="00AF5D8C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inherit" w:hAnsi="inherit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>Результаты соответствия качества фактически предоставляемых муниципальных</w:t>
      </w:r>
      <w:r>
        <w:rPr>
          <w:rFonts w:ascii="inherit" w:hAnsi="inherit" w:cs="Courier New"/>
          <w:sz w:val="24"/>
          <w:szCs w:val="24"/>
          <w:lang w:eastAsia="ru-RU"/>
        </w:rPr>
        <w:t xml:space="preserve"> </w:t>
      </w:r>
      <w:r w:rsidRPr="00AF5D8C">
        <w:rPr>
          <w:rFonts w:ascii="inherit" w:hAnsi="inherit" w:cs="Courier New"/>
          <w:sz w:val="24"/>
          <w:szCs w:val="24"/>
          <w:lang w:eastAsia="ru-RU"/>
        </w:rPr>
        <w:t>услуг стандартам качества муниципальных услуг</w:t>
      </w:r>
    </w:p>
    <w:p w:rsidR="004D5308" w:rsidRPr="00AF5D8C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textAlignment w:val="baseline"/>
        <w:rPr>
          <w:rFonts w:ascii="inherit" w:hAnsi="inherit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>Наименование услуги ______________________</w:t>
      </w:r>
      <w:r>
        <w:rPr>
          <w:rFonts w:ascii="inherit" w:hAnsi="inherit" w:cs="Courier New"/>
          <w:sz w:val="24"/>
          <w:szCs w:val="24"/>
          <w:lang w:eastAsia="ru-RU"/>
        </w:rPr>
        <w:t>______</w:t>
      </w:r>
      <w:r w:rsidRPr="00AF5D8C">
        <w:rPr>
          <w:rFonts w:ascii="inherit" w:hAnsi="inherit" w:cs="Courier New"/>
          <w:sz w:val="24"/>
          <w:szCs w:val="24"/>
          <w:lang w:eastAsia="ru-RU"/>
        </w:rP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24"/>
        <w:gridCol w:w="1801"/>
        <w:gridCol w:w="2045"/>
      </w:tblGrid>
      <w:tr w:rsidR="004D5308" w:rsidRPr="00A46048" w:rsidTr="00547142">
        <w:tc>
          <w:tcPr>
            <w:tcW w:w="0" w:type="auto"/>
          </w:tcPr>
          <w:p w:rsidR="004D5308" w:rsidRPr="00D6124E" w:rsidRDefault="004D5308" w:rsidP="001A5796">
            <w:pPr>
              <w:spacing w:after="0" w:line="240" w:lineRule="auto"/>
              <w:ind w:firstLine="540"/>
              <w:jc w:val="center"/>
              <w:textAlignment w:val="baseline"/>
              <w:rPr>
                <w:rFonts w:ascii="inherit" w:hAnsi="inherit"/>
                <w:sz w:val="20"/>
                <w:szCs w:val="20"/>
                <w:lang w:eastAsia="ru-RU"/>
              </w:rPr>
            </w:pPr>
            <w:r w:rsidRPr="00D6124E">
              <w:rPr>
                <w:rFonts w:ascii="inherit" w:hAnsi="inherit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0" w:type="auto"/>
          </w:tcPr>
          <w:p w:rsidR="004D5308" w:rsidRPr="00D6124E" w:rsidRDefault="004D5308" w:rsidP="001A5796">
            <w:pPr>
              <w:spacing w:after="0" w:line="240" w:lineRule="auto"/>
              <w:ind w:firstLine="540"/>
              <w:jc w:val="center"/>
              <w:textAlignment w:val="baseline"/>
              <w:rPr>
                <w:rFonts w:ascii="inherit" w:hAnsi="inherit"/>
                <w:sz w:val="20"/>
                <w:szCs w:val="20"/>
                <w:lang w:eastAsia="ru-RU"/>
              </w:rPr>
            </w:pPr>
            <w:r w:rsidRPr="00D6124E">
              <w:rPr>
                <w:rFonts w:ascii="inherit" w:hAnsi="inherit"/>
                <w:sz w:val="20"/>
                <w:szCs w:val="20"/>
                <w:lang w:eastAsia="ru-RU"/>
              </w:rPr>
              <w:t>Сводная оценка (в процентах)</w:t>
            </w:r>
          </w:p>
        </w:tc>
        <w:tc>
          <w:tcPr>
            <w:tcW w:w="0" w:type="auto"/>
          </w:tcPr>
          <w:p w:rsidR="004D5308" w:rsidRPr="00D6124E" w:rsidRDefault="004D5308" w:rsidP="001A5796">
            <w:pPr>
              <w:spacing w:after="0" w:line="240" w:lineRule="auto"/>
              <w:ind w:firstLine="540"/>
              <w:jc w:val="center"/>
              <w:textAlignment w:val="baseline"/>
              <w:rPr>
                <w:rFonts w:ascii="inherit" w:hAnsi="inherit"/>
                <w:sz w:val="20"/>
                <w:szCs w:val="20"/>
                <w:lang w:eastAsia="ru-RU"/>
              </w:rPr>
            </w:pPr>
            <w:r w:rsidRPr="00D6124E">
              <w:rPr>
                <w:rFonts w:ascii="inherit" w:hAnsi="inherit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4D5308" w:rsidRPr="00A46048" w:rsidTr="001834E6">
        <w:tc>
          <w:tcPr>
            <w:tcW w:w="0" w:type="auto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jc w:val="both"/>
              <w:textAlignment w:val="baseline"/>
              <w:rPr>
                <w:rFonts w:ascii="inherit" w:hAnsi="inherit"/>
                <w:sz w:val="20"/>
                <w:szCs w:val="20"/>
                <w:lang w:eastAsia="ru-RU"/>
              </w:rPr>
            </w:pPr>
            <w:r w:rsidRPr="00D6124E">
              <w:rPr>
                <w:rFonts w:ascii="inherit" w:hAnsi="inherit"/>
                <w:sz w:val="20"/>
                <w:szCs w:val="20"/>
                <w:lang w:eastAsia="ru-RU"/>
              </w:rPr>
              <w:t>Выявленные в ходе контрольных мероприятий единичные нарушения требований стандартов качества/ Отсутствие выявленных в ходе контрольных мероприятий нарушений требований стандартов качества</w:t>
            </w:r>
          </w:p>
        </w:tc>
        <w:tc>
          <w:tcPr>
            <w:tcW w:w="0" w:type="auto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rPr>
                <w:rFonts w:ascii="inherit" w:hAnsi="inheri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D5308" w:rsidRPr="00D6124E" w:rsidRDefault="004D5308" w:rsidP="001A5796">
            <w:pPr>
              <w:spacing w:after="0" w:line="240" w:lineRule="auto"/>
              <w:ind w:firstLine="540"/>
              <w:rPr>
                <w:rFonts w:ascii="inherit" w:hAnsi="inherit"/>
                <w:sz w:val="20"/>
                <w:szCs w:val="20"/>
                <w:lang w:eastAsia="ru-RU"/>
              </w:rPr>
            </w:pPr>
          </w:p>
        </w:tc>
      </w:tr>
    </w:tbl>
    <w:p w:rsidR="004D5308" w:rsidRPr="00AF5D8C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textAlignment w:val="baseline"/>
        <w:rPr>
          <w:rFonts w:ascii="inherit" w:hAnsi="inherit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>Вывод:</w:t>
      </w:r>
    </w:p>
    <w:p w:rsidR="004D5308" w:rsidRPr="00AF5D8C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inherit" w:hAnsi="inherit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>Рекомендации:</w:t>
      </w:r>
    </w:p>
    <w:p w:rsidR="004D5308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inherit" w:hAnsi="inherit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>──────────────────────────────────────</w:t>
      </w:r>
      <w:r>
        <w:rPr>
          <w:rFonts w:ascii="inherit" w:hAnsi="inherit" w:cs="Courier New"/>
          <w:sz w:val="24"/>
          <w:szCs w:val="24"/>
          <w:lang w:eastAsia="ru-RU"/>
        </w:rPr>
        <w:t>─────────────────</w:t>
      </w:r>
    </w:p>
    <w:p w:rsidR="004D5308" w:rsidRDefault="004D5308" w:rsidP="0037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textAlignment w:val="baseline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inherit" w:hAnsi="inherit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4D5308" w:rsidRPr="00AF5D8C" w:rsidRDefault="004D5308" w:rsidP="0037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textAlignment w:val="baseline"/>
        <w:rPr>
          <w:rFonts w:ascii="inherit" w:hAnsi="inherit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 xml:space="preserve">Уполномоченный орган         </w:t>
      </w:r>
      <w:r>
        <w:rPr>
          <w:rFonts w:ascii="inherit" w:hAnsi="inherit" w:cs="Courier New"/>
          <w:sz w:val="24"/>
          <w:szCs w:val="24"/>
          <w:lang w:eastAsia="ru-RU"/>
        </w:rPr>
        <w:t xml:space="preserve">                 </w:t>
      </w:r>
      <w:r w:rsidRPr="00AF5D8C">
        <w:rPr>
          <w:rFonts w:ascii="inherit" w:hAnsi="inherit" w:cs="Courier New"/>
          <w:sz w:val="24"/>
          <w:szCs w:val="24"/>
          <w:lang w:eastAsia="ru-RU"/>
        </w:rPr>
        <w:t xml:space="preserve">    Руководитель муниципального учреждения</w:t>
      </w:r>
    </w:p>
    <w:p w:rsidR="004D5308" w:rsidRPr="00AF5D8C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textAlignment w:val="baseline"/>
        <w:rPr>
          <w:rFonts w:ascii="inherit" w:hAnsi="inherit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 xml:space="preserve">_________________________     </w:t>
      </w:r>
      <w:r>
        <w:rPr>
          <w:rFonts w:ascii="inherit" w:hAnsi="inherit" w:cs="Courier New"/>
          <w:sz w:val="24"/>
          <w:szCs w:val="24"/>
          <w:lang w:eastAsia="ru-RU"/>
        </w:rPr>
        <w:t xml:space="preserve">                         </w:t>
      </w:r>
      <w:r w:rsidRPr="00AF5D8C">
        <w:rPr>
          <w:rFonts w:ascii="inherit" w:hAnsi="inherit" w:cs="Courier New"/>
          <w:sz w:val="24"/>
          <w:szCs w:val="24"/>
          <w:lang w:eastAsia="ru-RU"/>
        </w:rPr>
        <w:t xml:space="preserve"> ___________________________________</w:t>
      </w:r>
    </w:p>
    <w:p w:rsidR="004D5308" w:rsidRPr="00D6124E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textAlignment w:val="baseline"/>
        <w:rPr>
          <w:rFonts w:ascii="inherit" w:hAnsi="inherit" w:cs="Courier New"/>
          <w:sz w:val="20"/>
          <w:szCs w:val="20"/>
          <w:lang w:eastAsia="ru-RU"/>
        </w:rPr>
      </w:pPr>
      <w:r w:rsidRPr="00D6124E">
        <w:rPr>
          <w:rFonts w:ascii="inherit" w:hAnsi="inherit" w:cs="Courier New"/>
          <w:sz w:val="20"/>
          <w:szCs w:val="20"/>
          <w:lang w:eastAsia="ru-RU"/>
        </w:rPr>
        <w:t xml:space="preserve">(подпись, Ф.И.О.)              </w:t>
      </w:r>
      <w:r>
        <w:rPr>
          <w:rFonts w:ascii="inherit" w:hAnsi="inherit" w:cs="Courier New"/>
          <w:sz w:val="20"/>
          <w:szCs w:val="20"/>
          <w:lang w:eastAsia="ru-RU"/>
        </w:rPr>
        <w:t xml:space="preserve">                  </w:t>
      </w:r>
      <w:r w:rsidRPr="00D6124E">
        <w:rPr>
          <w:rFonts w:ascii="inherit" w:hAnsi="inherit" w:cs="Courier New"/>
          <w:sz w:val="20"/>
          <w:szCs w:val="20"/>
          <w:lang w:eastAsia="ru-RU"/>
        </w:rPr>
        <w:t xml:space="preserve">                                          (подпись, Ф.И.О.)</w:t>
      </w:r>
    </w:p>
    <w:p w:rsidR="004D5308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textAlignment w:val="baseline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«</w:t>
      </w:r>
      <w:r w:rsidRPr="00AF5D8C">
        <w:rPr>
          <w:rFonts w:ascii="inherit" w:hAnsi="inherit" w:cs="Courier New"/>
          <w:sz w:val="24"/>
          <w:szCs w:val="24"/>
          <w:lang w:eastAsia="ru-RU"/>
        </w:rPr>
        <w:t>__</w:t>
      </w:r>
      <w:r>
        <w:rPr>
          <w:rFonts w:ascii="Times New Roman" w:hAnsi="Times New Roman" w:cs="Courier New"/>
          <w:sz w:val="24"/>
          <w:szCs w:val="24"/>
          <w:lang w:eastAsia="ru-RU"/>
        </w:rPr>
        <w:t>__»</w:t>
      </w:r>
      <w:r w:rsidRPr="00AF5D8C">
        <w:rPr>
          <w:rFonts w:ascii="inherit" w:hAnsi="inherit" w:cs="Courier New"/>
          <w:sz w:val="24"/>
          <w:szCs w:val="24"/>
          <w:lang w:eastAsia="ru-RU"/>
        </w:rPr>
        <w:t xml:space="preserve"> _______________ 20__</w:t>
      </w:r>
    </w:p>
    <w:p w:rsidR="004D5308" w:rsidRPr="00D6124E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textAlignment w:val="baseline"/>
        <w:rPr>
          <w:rFonts w:ascii="inherit" w:hAnsi="inherit" w:cs="Courier New"/>
          <w:sz w:val="20"/>
          <w:szCs w:val="20"/>
          <w:lang w:eastAsia="ru-RU"/>
        </w:rPr>
      </w:pPr>
      <w:r w:rsidRPr="00D6124E">
        <w:rPr>
          <w:rFonts w:ascii="inherit" w:hAnsi="inherit" w:cs="Courier New"/>
          <w:sz w:val="20"/>
          <w:szCs w:val="20"/>
          <w:lang w:eastAsia="ru-RU"/>
        </w:rPr>
        <w:t>дата подписания акта</w:t>
      </w:r>
    </w:p>
    <w:p w:rsidR="004D5308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textAlignment w:val="baseline"/>
        <w:rPr>
          <w:rFonts w:ascii="inherit" w:hAnsi="inherit" w:cs="Courier New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>Акт отпечатан в 2 экземплярах:</w:t>
      </w:r>
    </w:p>
    <w:p w:rsidR="004D5308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textAlignment w:val="baseline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inherit" w:hAnsi="inherit" w:cs="Courier New"/>
          <w:sz w:val="24"/>
          <w:szCs w:val="24"/>
          <w:lang w:eastAsia="ru-RU"/>
        </w:rPr>
        <w:t>______________________________________________________________________________</w:t>
      </w:r>
    </w:p>
    <w:p w:rsidR="004D5308" w:rsidRPr="00D6124E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textAlignment w:val="baseline"/>
        <w:rPr>
          <w:rFonts w:ascii="inherit" w:hAnsi="inherit" w:cs="Courier New"/>
          <w:sz w:val="20"/>
          <w:szCs w:val="20"/>
          <w:lang w:eastAsia="ru-RU"/>
        </w:rPr>
      </w:pPr>
      <w:r w:rsidRPr="00D6124E">
        <w:rPr>
          <w:rFonts w:ascii="inherit" w:hAnsi="inherit" w:cs="Courier New"/>
          <w:sz w:val="20"/>
          <w:szCs w:val="20"/>
          <w:lang w:eastAsia="ru-RU"/>
        </w:rPr>
        <w:t>(наименование муниципального учреждения)</w:t>
      </w:r>
    </w:p>
    <w:p w:rsidR="004D5308" w:rsidRPr="00AF5D8C" w:rsidRDefault="004D5308" w:rsidP="001A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F5D8C">
        <w:rPr>
          <w:rFonts w:ascii="inherit" w:hAnsi="inherit" w:cs="Courier New"/>
          <w:sz w:val="24"/>
          <w:szCs w:val="24"/>
          <w:lang w:eastAsia="ru-RU"/>
        </w:rPr>
        <w:t xml:space="preserve">Акт получен </w:t>
      </w:r>
      <w:r>
        <w:rPr>
          <w:rFonts w:ascii="Times New Roman" w:hAnsi="Times New Roman" w:cs="Courier New"/>
          <w:sz w:val="24"/>
          <w:szCs w:val="24"/>
          <w:lang w:eastAsia="ru-RU"/>
        </w:rPr>
        <w:t>«</w:t>
      </w:r>
      <w:r w:rsidRPr="00AF5D8C">
        <w:rPr>
          <w:rFonts w:ascii="inherit" w:hAnsi="inherit" w:cs="Courier New"/>
          <w:sz w:val="24"/>
          <w:szCs w:val="24"/>
          <w:lang w:eastAsia="ru-RU"/>
        </w:rPr>
        <w:t>__</w:t>
      </w:r>
      <w:r>
        <w:rPr>
          <w:rFonts w:ascii="Times New Roman" w:hAnsi="Times New Roman" w:cs="Courier New"/>
          <w:sz w:val="24"/>
          <w:szCs w:val="24"/>
          <w:lang w:eastAsia="ru-RU"/>
        </w:rPr>
        <w:t>__»</w:t>
      </w:r>
      <w:r w:rsidRPr="00AF5D8C">
        <w:rPr>
          <w:rFonts w:ascii="inherit" w:hAnsi="inherit" w:cs="Courier New"/>
          <w:sz w:val="24"/>
          <w:szCs w:val="24"/>
          <w:lang w:eastAsia="ru-RU"/>
        </w:rPr>
        <w:t xml:space="preserve"> _______________ 20__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       </w:t>
      </w:r>
    </w:p>
    <w:sectPr w:rsidR="004D5308" w:rsidRPr="00AF5D8C" w:rsidSect="00E0110F">
      <w:pgSz w:w="11906" w:h="16838"/>
      <w:pgMar w:top="107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8BB"/>
    <w:rsid w:val="00001865"/>
    <w:rsid w:val="000D262A"/>
    <w:rsid w:val="000F5293"/>
    <w:rsid w:val="00117C58"/>
    <w:rsid w:val="001248BB"/>
    <w:rsid w:val="001801EC"/>
    <w:rsid w:val="001834E6"/>
    <w:rsid w:val="001A5796"/>
    <w:rsid w:val="00216A59"/>
    <w:rsid w:val="002608BF"/>
    <w:rsid w:val="00277107"/>
    <w:rsid w:val="002872A9"/>
    <w:rsid w:val="002A25B1"/>
    <w:rsid w:val="002B0090"/>
    <w:rsid w:val="002B05FD"/>
    <w:rsid w:val="002C2D03"/>
    <w:rsid w:val="002D760E"/>
    <w:rsid w:val="00316A9A"/>
    <w:rsid w:val="00334988"/>
    <w:rsid w:val="003569C8"/>
    <w:rsid w:val="00372CE4"/>
    <w:rsid w:val="003C073F"/>
    <w:rsid w:val="003F56F5"/>
    <w:rsid w:val="0042498F"/>
    <w:rsid w:val="004D5308"/>
    <w:rsid w:val="005100B1"/>
    <w:rsid w:val="00547142"/>
    <w:rsid w:val="00551ACC"/>
    <w:rsid w:val="00563BEE"/>
    <w:rsid w:val="00584582"/>
    <w:rsid w:val="00603599"/>
    <w:rsid w:val="00646331"/>
    <w:rsid w:val="00655EE4"/>
    <w:rsid w:val="006C38DC"/>
    <w:rsid w:val="006D1B6F"/>
    <w:rsid w:val="00772B17"/>
    <w:rsid w:val="00823472"/>
    <w:rsid w:val="008E3B33"/>
    <w:rsid w:val="00943B41"/>
    <w:rsid w:val="0096697D"/>
    <w:rsid w:val="009D6009"/>
    <w:rsid w:val="00A34308"/>
    <w:rsid w:val="00A46048"/>
    <w:rsid w:val="00A63E72"/>
    <w:rsid w:val="00AA3C01"/>
    <w:rsid w:val="00AB5C00"/>
    <w:rsid w:val="00AB6F76"/>
    <w:rsid w:val="00AC0F3B"/>
    <w:rsid w:val="00AF5D8C"/>
    <w:rsid w:val="00B36108"/>
    <w:rsid w:val="00B56ABE"/>
    <w:rsid w:val="00BB6166"/>
    <w:rsid w:val="00BE43CE"/>
    <w:rsid w:val="00C17077"/>
    <w:rsid w:val="00C43715"/>
    <w:rsid w:val="00D41C01"/>
    <w:rsid w:val="00D54EE6"/>
    <w:rsid w:val="00D6124E"/>
    <w:rsid w:val="00D71CF2"/>
    <w:rsid w:val="00D726BE"/>
    <w:rsid w:val="00DD3761"/>
    <w:rsid w:val="00DD54CA"/>
    <w:rsid w:val="00E0110F"/>
    <w:rsid w:val="00E06F6D"/>
    <w:rsid w:val="00E66D2E"/>
    <w:rsid w:val="00E9161D"/>
    <w:rsid w:val="00F0408E"/>
    <w:rsid w:val="00F07C49"/>
    <w:rsid w:val="00F467E8"/>
    <w:rsid w:val="00F85068"/>
    <w:rsid w:val="00FA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uiPriority w:val="99"/>
    <w:rsid w:val="00E06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6</Pages>
  <Words>2929</Words>
  <Characters>16698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23</cp:revision>
  <cp:lastPrinted>2018-01-31T14:34:00Z</cp:lastPrinted>
  <dcterms:created xsi:type="dcterms:W3CDTF">2018-01-11T06:49:00Z</dcterms:created>
  <dcterms:modified xsi:type="dcterms:W3CDTF">2018-02-08T07:01:00Z</dcterms:modified>
</cp:coreProperties>
</file>