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006" w:rsidRDefault="009F3462" w:rsidP="00E232A1">
      <w:pPr>
        <w:widowControl w:val="0"/>
        <w:autoSpaceDE w:val="0"/>
        <w:autoSpaceDN w:val="0"/>
        <w:adjustRightInd w:val="0"/>
        <w:spacing w:after="0" w:line="240" w:lineRule="auto"/>
        <w:ind w:left="6237"/>
        <w:jc w:val="both"/>
        <w:rPr>
          <w:rFonts w:ascii="Times New Roman" w:hAnsi="Times New Roman"/>
          <w:sz w:val="24"/>
          <w:szCs w:val="24"/>
        </w:rPr>
      </w:pPr>
      <w:r>
        <w:rPr>
          <w:rFonts w:ascii="Times New Roman" w:hAnsi="Times New Roman"/>
          <w:sz w:val="24"/>
          <w:szCs w:val="24"/>
        </w:rPr>
        <w:t xml:space="preserve">Приложение </w:t>
      </w:r>
    </w:p>
    <w:p w:rsidR="009F3462" w:rsidRDefault="009F3462" w:rsidP="00E232A1">
      <w:pPr>
        <w:widowControl w:val="0"/>
        <w:autoSpaceDE w:val="0"/>
        <w:autoSpaceDN w:val="0"/>
        <w:adjustRightInd w:val="0"/>
        <w:spacing w:after="0" w:line="240" w:lineRule="auto"/>
        <w:ind w:left="6237"/>
        <w:jc w:val="both"/>
        <w:rPr>
          <w:rFonts w:ascii="Times New Roman" w:hAnsi="Times New Roman"/>
          <w:sz w:val="24"/>
          <w:szCs w:val="24"/>
        </w:rPr>
      </w:pPr>
      <w:r>
        <w:rPr>
          <w:rFonts w:ascii="Times New Roman" w:hAnsi="Times New Roman"/>
          <w:sz w:val="24"/>
          <w:szCs w:val="24"/>
        </w:rPr>
        <w:t xml:space="preserve">к постановлению Администрации </w:t>
      </w:r>
    </w:p>
    <w:p w:rsidR="009F3462" w:rsidRDefault="009F3462" w:rsidP="00E232A1">
      <w:pPr>
        <w:widowControl w:val="0"/>
        <w:autoSpaceDE w:val="0"/>
        <w:autoSpaceDN w:val="0"/>
        <w:adjustRightInd w:val="0"/>
        <w:spacing w:after="0" w:line="240" w:lineRule="auto"/>
        <w:ind w:left="6237"/>
        <w:jc w:val="both"/>
        <w:rPr>
          <w:rFonts w:ascii="Times New Roman" w:hAnsi="Times New Roman"/>
          <w:sz w:val="24"/>
          <w:szCs w:val="24"/>
        </w:rPr>
      </w:pPr>
      <w:r>
        <w:rPr>
          <w:rFonts w:ascii="Times New Roman" w:hAnsi="Times New Roman"/>
          <w:sz w:val="24"/>
          <w:szCs w:val="24"/>
        </w:rPr>
        <w:t xml:space="preserve">муниципального образования  </w:t>
      </w:r>
    </w:p>
    <w:p w:rsidR="009F3462" w:rsidRDefault="009F3462" w:rsidP="00E232A1">
      <w:pPr>
        <w:widowControl w:val="0"/>
        <w:autoSpaceDE w:val="0"/>
        <w:autoSpaceDN w:val="0"/>
        <w:adjustRightInd w:val="0"/>
        <w:spacing w:after="0" w:line="240" w:lineRule="auto"/>
        <w:ind w:left="6237"/>
        <w:jc w:val="both"/>
        <w:rPr>
          <w:rFonts w:ascii="Times New Roman" w:hAnsi="Times New Roman"/>
          <w:sz w:val="24"/>
          <w:szCs w:val="24"/>
        </w:rPr>
      </w:pPr>
      <w:r>
        <w:rPr>
          <w:rFonts w:ascii="Times New Roman" w:hAnsi="Times New Roman"/>
          <w:sz w:val="24"/>
          <w:szCs w:val="24"/>
        </w:rPr>
        <w:t>«город Десногорск»</w:t>
      </w:r>
    </w:p>
    <w:p w:rsidR="009F3462" w:rsidRPr="009F3462" w:rsidRDefault="009F3462" w:rsidP="00E232A1">
      <w:pPr>
        <w:widowControl w:val="0"/>
        <w:autoSpaceDE w:val="0"/>
        <w:autoSpaceDN w:val="0"/>
        <w:adjustRightInd w:val="0"/>
        <w:spacing w:after="0" w:line="240" w:lineRule="auto"/>
        <w:ind w:left="6237"/>
        <w:jc w:val="both"/>
        <w:rPr>
          <w:rFonts w:ascii="Times New Roman" w:hAnsi="Times New Roman"/>
          <w:sz w:val="24"/>
          <w:szCs w:val="24"/>
        </w:rPr>
      </w:pPr>
      <w:r>
        <w:rPr>
          <w:rFonts w:ascii="Times New Roman" w:hAnsi="Times New Roman"/>
          <w:sz w:val="24"/>
          <w:szCs w:val="24"/>
        </w:rPr>
        <w:t xml:space="preserve">Смоленской области </w:t>
      </w:r>
    </w:p>
    <w:p w:rsidR="0055312B" w:rsidRPr="00AB5BA8" w:rsidRDefault="009F3462" w:rsidP="00E232A1">
      <w:pPr>
        <w:widowControl w:val="0"/>
        <w:autoSpaceDE w:val="0"/>
        <w:autoSpaceDN w:val="0"/>
        <w:adjustRightInd w:val="0"/>
        <w:spacing w:after="0" w:line="240" w:lineRule="auto"/>
        <w:ind w:left="6237"/>
        <w:jc w:val="both"/>
        <w:rPr>
          <w:rFonts w:ascii="Times New Roman" w:hAnsi="Times New Roman"/>
          <w:sz w:val="24"/>
          <w:szCs w:val="24"/>
          <w:u w:val="single"/>
        </w:rPr>
      </w:pPr>
      <w:r>
        <w:rPr>
          <w:rFonts w:ascii="Times New Roman" w:hAnsi="Times New Roman"/>
          <w:sz w:val="24"/>
          <w:szCs w:val="24"/>
        </w:rPr>
        <w:t>о</w:t>
      </w:r>
      <w:r w:rsidR="00AB5BA8">
        <w:rPr>
          <w:rFonts w:ascii="Times New Roman" w:hAnsi="Times New Roman"/>
          <w:sz w:val="24"/>
          <w:szCs w:val="24"/>
        </w:rPr>
        <w:t>т «</w:t>
      </w:r>
      <w:r w:rsidR="00AB5BA8">
        <w:rPr>
          <w:rFonts w:ascii="Times New Roman" w:hAnsi="Times New Roman"/>
          <w:sz w:val="24"/>
          <w:szCs w:val="24"/>
          <w:u w:val="single"/>
        </w:rPr>
        <w:t>25</w:t>
      </w:r>
      <w:r w:rsidRPr="009F3462">
        <w:rPr>
          <w:rFonts w:ascii="Times New Roman" w:hAnsi="Times New Roman"/>
          <w:sz w:val="24"/>
          <w:szCs w:val="24"/>
        </w:rPr>
        <w:t>»</w:t>
      </w:r>
      <w:r w:rsidR="00AB5BA8">
        <w:rPr>
          <w:rFonts w:ascii="Times New Roman" w:hAnsi="Times New Roman"/>
          <w:sz w:val="24"/>
          <w:szCs w:val="24"/>
        </w:rPr>
        <w:t xml:space="preserve"> </w:t>
      </w:r>
      <w:r w:rsidR="00AB5BA8">
        <w:rPr>
          <w:rFonts w:ascii="Times New Roman" w:hAnsi="Times New Roman"/>
          <w:sz w:val="24"/>
          <w:szCs w:val="24"/>
          <w:u w:val="single"/>
        </w:rPr>
        <w:t xml:space="preserve">02. 2019  </w:t>
      </w:r>
      <w:r w:rsidRPr="009F3462">
        <w:rPr>
          <w:rFonts w:ascii="Times New Roman" w:hAnsi="Times New Roman"/>
          <w:sz w:val="24"/>
          <w:szCs w:val="24"/>
        </w:rPr>
        <w:t xml:space="preserve">№ </w:t>
      </w:r>
      <w:r w:rsidR="00AB5BA8">
        <w:rPr>
          <w:rFonts w:ascii="Times New Roman" w:hAnsi="Times New Roman"/>
          <w:sz w:val="24"/>
          <w:szCs w:val="24"/>
          <w:u w:val="single"/>
        </w:rPr>
        <w:t>182</w:t>
      </w:r>
    </w:p>
    <w:p w:rsidR="009F3462" w:rsidRPr="009F3462" w:rsidRDefault="009F3462" w:rsidP="002A5006">
      <w:pPr>
        <w:widowControl w:val="0"/>
        <w:autoSpaceDE w:val="0"/>
        <w:autoSpaceDN w:val="0"/>
        <w:adjustRightInd w:val="0"/>
        <w:spacing w:after="0" w:line="240" w:lineRule="auto"/>
        <w:jc w:val="center"/>
        <w:rPr>
          <w:rFonts w:ascii="Times New Roman" w:hAnsi="Times New Roman"/>
          <w:sz w:val="24"/>
          <w:szCs w:val="24"/>
        </w:rPr>
      </w:pPr>
    </w:p>
    <w:p w:rsidR="00F65B60" w:rsidRDefault="00F65B60" w:rsidP="002A5006">
      <w:pPr>
        <w:widowControl w:val="0"/>
        <w:autoSpaceDE w:val="0"/>
        <w:autoSpaceDN w:val="0"/>
        <w:adjustRightInd w:val="0"/>
        <w:spacing w:after="0" w:line="240" w:lineRule="auto"/>
        <w:jc w:val="center"/>
        <w:rPr>
          <w:rFonts w:ascii="Times New Roman" w:hAnsi="Times New Roman"/>
          <w:b/>
          <w:sz w:val="24"/>
          <w:szCs w:val="24"/>
        </w:rPr>
      </w:pPr>
      <w:bookmarkStart w:id="0" w:name="_GoBack"/>
      <w:bookmarkEnd w:id="0"/>
    </w:p>
    <w:p w:rsidR="00F65B60" w:rsidRPr="00BC7810" w:rsidRDefault="00F65B60" w:rsidP="00F65B60">
      <w:pPr>
        <w:widowControl w:val="0"/>
        <w:autoSpaceDE w:val="0"/>
        <w:autoSpaceDN w:val="0"/>
        <w:adjustRightInd w:val="0"/>
        <w:spacing w:after="0" w:line="240" w:lineRule="auto"/>
        <w:jc w:val="center"/>
        <w:rPr>
          <w:rFonts w:ascii="Times New Roman" w:hAnsi="Times New Roman"/>
          <w:b/>
          <w:sz w:val="24"/>
          <w:szCs w:val="24"/>
        </w:rPr>
      </w:pPr>
      <w:r w:rsidRPr="00BC7810">
        <w:rPr>
          <w:rFonts w:ascii="Times New Roman" w:hAnsi="Times New Roman"/>
          <w:b/>
          <w:sz w:val="24"/>
          <w:szCs w:val="24"/>
        </w:rPr>
        <w:t>МУНИЦИПАЛЬНАЯ ПРОГРАММА</w:t>
      </w:r>
    </w:p>
    <w:p w:rsidR="002D53C2" w:rsidRDefault="00F65B60" w:rsidP="002A5006">
      <w:pPr>
        <w:widowControl w:val="0"/>
        <w:autoSpaceDE w:val="0"/>
        <w:autoSpaceDN w:val="0"/>
        <w:adjustRightInd w:val="0"/>
        <w:spacing w:after="0" w:line="240" w:lineRule="auto"/>
        <w:jc w:val="center"/>
        <w:rPr>
          <w:rFonts w:ascii="Times New Roman" w:hAnsi="Times New Roman"/>
          <w:b/>
          <w:sz w:val="24"/>
          <w:szCs w:val="24"/>
        </w:rPr>
      </w:pPr>
      <w:r w:rsidRPr="00BC7810">
        <w:rPr>
          <w:rFonts w:ascii="Times New Roman" w:hAnsi="Times New Roman"/>
          <w:b/>
          <w:sz w:val="24"/>
          <w:szCs w:val="24"/>
        </w:rPr>
        <w:t>«Развитие образования в муниципальном образовании</w:t>
      </w:r>
      <w:r w:rsidR="003665CC">
        <w:rPr>
          <w:rFonts w:ascii="Times New Roman" w:hAnsi="Times New Roman"/>
          <w:b/>
          <w:sz w:val="24"/>
          <w:szCs w:val="24"/>
        </w:rPr>
        <w:t xml:space="preserve"> </w:t>
      </w:r>
      <w:r w:rsidRPr="00BC7810">
        <w:rPr>
          <w:rFonts w:ascii="Times New Roman" w:hAnsi="Times New Roman"/>
          <w:b/>
          <w:sz w:val="24"/>
          <w:szCs w:val="24"/>
        </w:rPr>
        <w:t>«город Десногорск»</w:t>
      </w:r>
    </w:p>
    <w:p w:rsidR="00F65B60" w:rsidRDefault="00F65B60" w:rsidP="002A5006">
      <w:pPr>
        <w:widowControl w:val="0"/>
        <w:autoSpaceDE w:val="0"/>
        <w:autoSpaceDN w:val="0"/>
        <w:adjustRightInd w:val="0"/>
        <w:spacing w:after="0" w:line="240" w:lineRule="auto"/>
        <w:jc w:val="center"/>
        <w:rPr>
          <w:rFonts w:ascii="Times New Roman" w:hAnsi="Times New Roman"/>
          <w:b/>
          <w:sz w:val="24"/>
          <w:szCs w:val="24"/>
        </w:rPr>
      </w:pPr>
      <w:r w:rsidRPr="00BC7810">
        <w:rPr>
          <w:rFonts w:ascii="Times New Roman" w:hAnsi="Times New Roman"/>
          <w:b/>
          <w:sz w:val="24"/>
          <w:szCs w:val="24"/>
        </w:rPr>
        <w:t xml:space="preserve">Смоленской области» </w:t>
      </w:r>
    </w:p>
    <w:p w:rsidR="00F65B60" w:rsidRDefault="00F65B60" w:rsidP="002A5006">
      <w:pPr>
        <w:widowControl w:val="0"/>
        <w:autoSpaceDE w:val="0"/>
        <w:autoSpaceDN w:val="0"/>
        <w:adjustRightInd w:val="0"/>
        <w:spacing w:after="0" w:line="240" w:lineRule="auto"/>
        <w:jc w:val="center"/>
        <w:rPr>
          <w:rFonts w:ascii="Times New Roman" w:hAnsi="Times New Roman"/>
          <w:b/>
          <w:sz w:val="24"/>
          <w:szCs w:val="24"/>
        </w:rPr>
      </w:pPr>
    </w:p>
    <w:p w:rsidR="002A5006" w:rsidRPr="00F441B5" w:rsidRDefault="002A5006" w:rsidP="002A5006">
      <w:pPr>
        <w:widowControl w:val="0"/>
        <w:autoSpaceDE w:val="0"/>
        <w:autoSpaceDN w:val="0"/>
        <w:adjustRightInd w:val="0"/>
        <w:spacing w:after="0" w:line="240" w:lineRule="auto"/>
        <w:jc w:val="center"/>
        <w:rPr>
          <w:rFonts w:ascii="Times New Roman" w:hAnsi="Times New Roman"/>
          <w:b/>
          <w:sz w:val="24"/>
          <w:szCs w:val="24"/>
        </w:rPr>
      </w:pPr>
      <w:r w:rsidRPr="00F441B5">
        <w:rPr>
          <w:rFonts w:ascii="Times New Roman" w:hAnsi="Times New Roman"/>
          <w:b/>
          <w:sz w:val="24"/>
          <w:szCs w:val="24"/>
        </w:rPr>
        <w:t>ПАСПОРТ</w:t>
      </w:r>
    </w:p>
    <w:p w:rsidR="00F441B5" w:rsidRPr="00F441B5" w:rsidRDefault="00F441B5" w:rsidP="00F441B5">
      <w:pPr>
        <w:widowControl w:val="0"/>
        <w:autoSpaceDE w:val="0"/>
        <w:autoSpaceDN w:val="0"/>
        <w:adjustRightInd w:val="0"/>
        <w:spacing w:after="0" w:line="240" w:lineRule="auto"/>
        <w:jc w:val="center"/>
        <w:rPr>
          <w:rFonts w:ascii="Times New Roman" w:hAnsi="Times New Roman"/>
          <w:b/>
          <w:sz w:val="24"/>
          <w:szCs w:val="24"/>
        </w:rPr>
      </w:pPr>
      <w:r w:rsidRPr="00F441B5">
        <w:rPr>
          <w:rFonts w:ascii="Times New Roman" w:hAnsi="Times New Roman"/>
          <w:b/>
          <w:sz w:val="24"/>
          <w:szCs w:val="24"/>
        </w:rPr>
        <w:t>МУНИЦИПАЛЬНОЙ ПРОГРАММ</w:t>
      </w:r>
      <w:r>
        <w:rPr>
          <w:rFonts w:ascii="Times New Roman" w:hAnsi="Times New Roman"/>
          <w:b/>
          <w:sz w:val="24"/>
          <w:szCs w:val="24"/>
        </w:rPr>
        <w:t>Ы</w:t>
      </w:r>
    </w:p>
    <w:p w:rsidR="00F441B5" w:rsidRPr="00F441B5" w:rsidRDefault="00F441B5" w:rsidP="00F441B5">
      <w:pPr>
        <w:widowControl w:val="0"/>
        <w:autoSpaceDE w:val="0"/>
        <w:autoSpaceDN w:val="0"/>
        <w:adjustRightInd w:val="0"/>
        <w:spacing w:after="0" w:line="240" w:lineRule="auto"/>
        <w:jc w:val="center"/>
        <w:rPr>
          <w:rFonts w:ascii="Times New Roman" w:hAnsi="Times New Roman"/>
          <w:b/>
          <w:sz w:val="24"/>
          <w:szCs w:val="24"/>
        </w:rPr>
      </w:pPr>
      <w:r w:rsidRPr="00F441B5">
        <w:rPr>
          <w:rFonts w:ascii="Times New Roman" w:hAnsi="Times New Roman"/>
          <w:b/>
          <w:sz w:val="24"/>
          <w:szCs w:val="24"/>
        </w:rPr>
        <w:t>«Развитие образования в муниципальном образовании «город Десногорск»</w:t>
      </w:r>
    </w:p>
    <w:p w:rsidR="002A5006" w:rsidRDefault="00A75ECA" w:rsidP="009F3462">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 Смоленской области</w:t>
      </w:r>
      <w:r w:rsidR="0027500C">
        <w:rPr>
          <w:rFonts w:ascii="Times New Roman" w:hAnsi="Times New Roman"/>
          <w:b/>
          <w:sz w:val="24"/>
          <w:szCs w:val="24"/>
        </w:rPr>
        <w:t>»</w:t>
      </w:r>
    </w:p>
    <w:p w:rsidR="0028684D" w:rsidRPr="00F75CCB" w:rsidRDefault="0028684D" w:rsidP="009F3462">
      <w:pPr>
        <w:widowControl w:val="0"/>
        <w:autoSpaceDE w:val="0"/>
        <w:autoSpaceDN w:val="0"/>
        <w:adjustRightInd w:val="0"/>
        <w:spacing w:after="0" w:line="240" w:lineRule="auto"/>
        <w:jc w:val="center"/>
        <w:rPr>
          <w:rFonts w:ascii="Times New Roman" w:hAnsi="Times New Roman"/>
          <w:sz w:val="24"/>
          <w:szCs w:val="24"/>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7"/>
        <w:gridCol w:w="5544"/>
      </w:tblGrid>
      <w:tr w:rsidR="002A5006" w:rsidRPr="00851D4C" w:rsidTr="002D53C2">
        <w:tc>
          <w:tcPr>
            <w:tcW w:w="4487" w:type="dxa"/>
          </w:tcPr>
          <w:p w:rsidR="002A5006" w:rsidRPr="00851D4C" w:rsidRDefault="00C5044C" w:rsidP="002D53C2">
            <w:pPr>
              <w:spacing w:after="0" w:line="240" w:lineRule="auto"/>
              <w:contextualSpacing/>
              <w:rPr>
                <w:rFonts w:ascii="Times New Roman" w:hAnsi="Times New Roman"/>
                <w:sz w:val="24"/>
                <w:szCs w:val="24"/>
              </w:rPr>
            </w:pPr>
            <w:r w:rsidRPr="00851D4C">
              <w:rPr>
                <w:rFonts w:ascii="Times New Roman" w:hAnsi="Times New Roman"/>
                <w:sz w:val="24"/>
                <w:szCs w:val="24"/>
              </w:rPr>
              <w:t>Администратор муниципальной</w:t>
            </w:r>
            <w:r w:rsidR="002A5006" w:rsidRPr="00851D4C">
              <w:rPr>
                <w:rFonts w:ascii="Times New Roman" w:hAnsi="Times New Roman"/>
                <w:sz w:val="24"/>
                <w:szCs w:val="24"/>
              </w:rPr>
              <w:t xml:space="preserve"> программы</w:t>
            </w:r>
          </w:p>
        </w:tc>
        <w:tc>
          <w:tcPr>
            <w:tcW w:w="5544" w:type="dxa"/>
          </w:tcPr>
          <w:p w:rsidR="0055312B" w:rsidRPr="00851D4C" w:rsidRDefault="0055312B" w:rsidP="0055312B">
            <w:pPr>
              <w:widowControl w:val="0"/>
              <w:autoSpaceDE w:val="0"/>
              <w:autoSpaceDN w:val="0"/>
              <w:adjustRightInd w:val="0"/>
              <w:spacing w:after="0" w:line="240" w:lineRule="auto"/>
              <w:contextualSpacing/>
              <w:jc w:val="both"/>
              <w:rPr>
                <w:rFonts w:ascii="Times New Roman" w:hAnsi="Times New Roman"/>
                <w:sz w:val="24"/>
                <w:szCs w:val="24"/>
              </w:rPr>
            </w:pPr>
            <w:r w:rsidRPr="00851D4C">
              <w:rPr>
                <w:rFonts w:ascii="Times New Roman" w:hAnsi="Times New Roman"/>
                <w:sz w:val="24"/>
                <w:szCs w:val="24"/>
              </w:rPr>
              <w:t xml:space="preserve">Комитет по образованию Администрации муниципального образования «город Десногорск» </w:t>
            </w:r>
            <w:r w:rsidR="002A5006" w:rsidRPr="00851D4C">
              <w:rPr>
                <w:rFonts w:ascii="Times New Roman" w:hAnsi="Times New Roman"/>
                <w:sz w:val="24"/>
                <w:szCs w:val="24"/>
              </w:rPr>
              <w:t xml:space="preserve">Смоленской области </w:t>
            </w:r>
          </w:p>
        </w:tc>
      </w:tr>
      <w:tr w:rsidR="002A5006" w:rsidRPr="00851D4C" w:rsidTr="002D53C2">
        <w:trPr>
          <w:trHeight w:val="691"/>
        </w:trPr>
        <w:tc>
          <w:tcPr>
            <w:tcW w:w="4487" w:type="dxa"/>
          </w:tcPr>
          <w:p w:rsidR="002A5006" w:rsidRPr="00851D4C" w:rsidRDefault="002A5006" w:rsidP="002D53C2">
            <w:pPr>
              <w:spacing w:after="0" w:line="240" w:lineRule="auto"/>
              <w:contextualSpacing/>
              <w:rPr>
                <w:rFonts w:ascii="Times New Roman" w:hAnsi="Times New Roman"/>
                <w:sz w:val="24"/>
                <w:szCs w:val="24"/>
              </w:rPr>
            </w:pPr>
            <w:r w:rsidRPr="00851D4C">
              <w:rPr>
                <w:rFonts w:ascii="Times New Roman" w:hAnsi="Times New Roman"/>
                <w:sz w:val="24"/>
                <w:szCs w:val="24"/>
              </w:rPr>
              <w:t>Ответственные исполни</w:t>
            </w:r>
            <w:r w:rsidR="00C5044C" w:rsidRPr="00851D4C">
              <w:rPr>
                <w:rFonts w:ascii="Times New Roman" w:hAnsi="Times New Roman"/>
                <w:sz w:val="24"/>
                <w:szCs w:val="24"/>
              </w:rPr>
              <w:t>тели подпрограмм муниципальной</w:t>
            </w:r>
            <w:r w:rsidRPr="00851D4C">
              <w:rPr>
                <w:rFonts w:ascii="Times New Roman" w:hAnsi="Times New Roman"/>
                <w:sz w:val="24"/>
                <w:szCs w:val="24"/>
              </w:rPr>
              <w:t xml:space="preserve"> программы </w:t>
            </w:r>
          </w:p>
        </w:tc>
        <w:tc>
          <w:tcPr>
            <w:tcW w:w="5544" w:type="dxa"/>
          </w:tcPr>
          <w:p w:rsidR="005D147D" w:rsidRPr="00851D4C" w:rsidRDefault="00851D4C" w:rsidP="002D53C2">
            <w:pPr>
              <w:widowControl w:val="0"/>
              <w:autoSpaceDE w:val="0"/>
              <w:autoSpaceDN w:val="0"/>
              <w:adjustRightInd w:val="0"/>
              <w:spacing w:after="0" w:line="240" w:lineRule="auto"/>
              <w:contextualSpacing/>
              <w:jc w:val="both"/>
              <w:rPr>
                <w:rFonts w:ascii="Times New Roman" w:hAnsi="Times New Roman"/>
                <w:sz w:val="24"/>
                <w:szCs w:val="24"/>
              </w:rPr>
            </w:pPr>
            <w:r w:rsidRPr="00851D4C">
              <w:rPr>
                <w:rFonts w:ascii="Times New Roman" w:hAnsi="Times New Roman"/>
                <w:sz w:val="24"/>
                <w:szCs w:val="24"/>
              </w:rPr>
              <w:t>Комитет по образованию Администрации муниципального образования «город Десногорск» Смоленской области, муниципальные бюджетные образовательные учреждения, подведомственные Комитету по образованию Администрации муниципального образования «город Десногорск» Смоленской области</w:t>
            </w:r>
          </w:p>
        </w:tc>
      </w:tr>
      <w:tr w:rsidR="002A5006" w:rsidRPr="00851D4C" w:rsidTr="002D53C2">
        <w:tc>
          <w:tcPr>
            <w:tcW w:w="4487" w:type="dxa"/>
          </w:tcPr>
          <w:p w:rsidR="002A5006" w:rsidRPr="00851D4C" w:rsidRDefault="002A5006" w:rsidP="002D53C2">
            <w:pPr>
              <w:spacing w:after="0" w:line="240" w:lineRule="auto"/>
              <w:contextualSpacing/>
              <w:rPr>
                <w:rFonts w:ascii="Times New Roman" w:hAnsi="Times New Roman"/>
                <w:sz w:val="24"/>
                <w:szCs w:val="24"/>
              </w:rPr>
            </w:pPr>
            <w:r w:rsidRPr="00851D4C">
              <w:rPr>
                <w:rFonts w:ascii="Times New Roman" w:hAnsi="Times New Roman"/>
                <w:sz w:val="24"/>
                <w:szCs w:val="24"/>
              </w:rPr>
              <w:t>Исполнители осно</w:t>
            </w:r>
            <w:r w:rsidR="00C5044C" w:rsidRPr="00851D4C">
              <w:rPr>
                <w:rFonts w:ascii="Times New Roman" w:hAnsi="Times New Roman"/>
                <w:sz w:val="24"/>
                <w:szCs w:val="24"/>
              </w:rPr>
              <w:t xml:space="preserve">вных мероприятий муниципальной </w:t>
            </w:r>
            <w:r w:rsidRPr="00851D4C">
              <w:rPr>
                <w:rFonts w:ascii="Times New Roman" w:hAnsi="Times New Roman"/>
                <w:sz w:val="24"/>
                <w:szCs w:val="24"/>
              </w:rPr>
              <w:t>программы</w:t>
            </w:r>
          </w:p>
        </w:tc>
        <w:tc>
          <w:tcPr>
            <w:tcW w:w="5544" w:type="dxa"/>
          </w:tcPr>
          <w:p w:rsidR="005D147D" w:rsidRPr="00851D4C" w:rsidRDefault="005D147D" w:rsidP="005D147D">
            <w:pPr>
              <w:widowControl w:val="0"/>
              <w:autoSpaceDE w:val="0"/>
              <w:autoSpaceDN w:val="0"/>
              <w:adjustRightInd w:val="0"/>
              <w:spacing w:after="0" w:line="240" w:lineRule="auto"/>
              <w:contextualSpacing/>
              <w:jc w:val="both"/>
              <w:rPr>
                <w:rFonts w:ascii="Times New Roman" w:hAnsi="Times New Roman"/>
                <w:sz w:val="24"/>
                <w:szCs w:val="24"/>
              </w:rPr>
            </w:pPr>
            <w:r w:rsidRPr="00851D4C">
              <w:rPr>
                <w:rFonts w:ascii="Times New Roman" w:hAnsi="Times New Roman"/>
                <w:sz w:val="24"/>
                <w:szCs w:val="24"/>
              </w:rPr>
              <w:t>Комитет по образованию Администрации муниципального образования «город Десногорск» Смоленской области</w:t>
            </w:r>
            <w:r w:rsidR="00BA5CC2" w:rsidRPr="00851D4C">
              <w:rPr>
                <w:rFonts w:ascii="Times New Roman" w:hAnsi="Times New Roman"/>
                <w:sz w:val="24"/>
                <w:szCs w:val="24"/>
              </w:rPr>
              <w:t xml:space="preserve"> (далее – Комитет по образованию)</w:t>
            </w:r>
            <w:r w:rsidRPr="00851D4C">
              <w:rPr>
                <w:rFonts w:ascii="Times New Roman" w:hAnsi="Times New Roman"/>
                <w:sz w:val="24"/>
                <w:szCs w:val="24"/>
              </w:rPr>
              <w:t>;</w:t>
            </w:r>
          </w:p>
          <w:p w:rsidR="002A5006" w:rsidRPr="00851D4C" w:rsidRDefault="005D147D" w:rsidP="005D147D">
            <w:pPr>
              <w:widowControl w:val="0"/>
              <w:autoSpaceDE w:val="0"/>
              <w:autoSpaceDN w:val="0"/>
              <w:adjustRightInd w:val="0"/>
              <w:spacing w:after="0" w:line="240" w:lineRule="auto"/>
              <w:contextualSpacing/>
              <w:jc w:val="both"/>
              <w:rPr>
                <w:rFonts w:ascii="Times New Roman" w:hAnsi="Times New Roman"/>
                <w:sz w:val="24"/>
                <w:szCs w:val="24"/>
              </w:rPr>
            </w:pPr>
            <w:r w:rsidRPr="00851D4C">
              <w:rPr>
                <w:rFonts w:ascii="Times New Roman" w:hAnsi="Times New Roman"/>
                <w:sz w:val="24"/>
                <w:szCs w:val="24"/>
              </w:rPr>
              <w:t>Образовательные организации, находящиеся в подчинении Комитета по образованию Администрации муниципального образования «город Десногорск» Смоленской области</w:t>
            </w:r>
          </w:p>
        </w:tc>
      </w:tr>
      <w:tr w:rsidR="002A5006" w:rsidRPr="00851D4C" w:rsidTr="002D53C2">
        <w:tc>
          <w:tcPr>
            <w:tcW w:w="4487" w:type="dxa"/>
          </w:tcPr>
          <w:p w:rsidR="002A5006" w:rsidRPr="00851D4C" w:rsidRDefault="002A5006" w:rsidP="002D53C2">
            <w:pPr>
              <w:spacing w:after="0" w:line="240" w:lineRule="auto"/>
              <w:contextualSpacing/>
              <w:rPr>
                <w:rFonts w:ascii="Times New Roman" w:hAnsi="Times New Roman"/>
                <w:sz w:val="24"/>
                <w:szCs w:val="24"/>
              </w:rPr>
            </w:pPr>
            <w:r w:rsidRPr="00851D4C">
              <w:rPr>
                <w:rFonts w:ascii="Times New Roman" w:hAnsi="Times New Roman"/>
                <w:sz w:val="24"/>
                <w:szCs w:val="24"/>
              </w:rPr>
              <w:t>Наименов</w:t>
            </w:r>
            <w:r w:rsidR="00C5044C" w:rsidRPr="00851D4C">
              <w:rPr>
                <w:rFonts w:ascii="Times New Roman" w:hAnsi="Times New Roman"/>
                <w:sz w:val="24"/>
                <w:szCs w:val="24"/>
              </w:rPr>
              <w:t xml:space="preserve">ание подпрограмм муниципальной </w:t>
            </w:r>
            <w:r w:rsidRPr="00851D4C">
              <w:rPr>
                <w:rFonts w:ascii="Times New Roman" w:hAnsi="Times New Roman"/>
                <w:sz w:val="24"/>
                <w:szCs w:val="24"/>
              </w:rPr>
              <w:t>программы</w:t>
            </w:r>
          </w:p>
        </w:tc>
        <w:tc>
          <w:tcPr>
            <w:tcW w:w="5544" w:type="dxa"/>
          </w:tcPr>
          <w:p w:rsidR="002A5006" w:rsidRPr="00851D4C" w:rsidRDefault="005D147D" w:rsidP="00C3736A">
            <w:pPr>
              <w:widowControl w:val="0"/>
              <w:autoSpaceDE w:val="0"/>
              <w:autoSpaceDN w:val="0"/>
              <w:adjustRightInd w:val="0"/>
              <w:spacing w:after="0" w:line="240" w:lineRule="auto"/>
              <w:contextualSpacing/>
              <w:jc w:val="both"/>
              <w:rPr>
                <w:rFonts w:ascii="Times New Roman" w:hAnsi="Times New Roman"/>
                <w:sz w:val="24"/>
                <w:szCs w:val="24"/>
              </w:rPr>
            </w:pPr>
            <w:r w:rsidRPr="00851D4C">
              <w:rPr>
                <w:rFonts w:ascii="Times New Roman" w:hAnsi="Times New Roman"/>
                <w:sz w:val="24"/>
                <w:szCs w:val="24"/>
              </w:rPr>
              <w:t>-</w:t>
            </w:r>
            <w:r w:rsidR="002A5006" w:rsidRPr="00851D4C">
              <w:rPr>
                <w:rFonts w:ascii="Times New Roman" w:hAnsi="Times New Roman"/>
                <w:sz w:val="24"/>
                <w:szCs w:val="24"/>
              </w:rPr>
              <w:t>подпрограмма 1 «Развитие дошкольного образования»,</w:t>
            </w:r>
          </w:p>
          <w:p w:rsidR="002A5006" w:rsidRPr="00851D4C" w:rsidRDefault="005D147D" w:rsidP="00C3736A">
            <w:pPr>
              <w:widowControl w:val="0"/>
              <w:autoSpaceDE w:val="0"/>
              <w:autoSpaceDN w:val="0"/>
              <w:adjustRightInd w:val="0"/>
              <w:spacing w:after="0" w:line="240" w:lineRule="auto"/>
              <w:contextualSpacing/>
              <w:jc w:val="both"/>
              <w:rPr>
                <w:rFonts w:ascii="Times New Roman" w:hAnsi="Times New Roman"/>
                <w:sz w:val="24"/>
                <w:szCs w:val="24"/>
              </w:rPr>
            </w:pPr>
            <w:r w:rsidRPr="00851D4C">
              <w:rPr>
                <w:rFonts w:ascii="Times New Roman" w:hAnsi="Times New Roman"/>
                <w:sz w:val="24"/>
                <w:szCs w:val="24"/>
              </w:rPr>
              <w:t>-</w:t>
            </w:r>
            <w:r w:rsidR="002A5006" w:rsidRPr="00851D4C">
              <w:rPr>
                <w:rFonts w:ascii="Times New Roman" w:hAnsi="Times New Roman"/>
                <w:sz w:val="24"/>
                <w:szCs w:val="24"/>
              </w:rPr>
              <w:t>подпрограмма 2 «Развитие общего образования»,</w:t>
            </w:r>
          </w:p>
          <w:p w:rsidR="00497E60" w:rsidRPr="00851D4C" w:rsidRDefault="005D147D" w:rsidP="00C3736A">
            <w:pPr>
              <w:widowControl w:val="0"/>
              <w:autoSpaceDE w:val="0"/>
              <w:autoSpaceDN w:val="0"/>
              <w:adjustRightInd w:val="0"/>
              <w:spacing w:after="0" w:line="240" w:lineRule="auto"/>
              <w:contextualSpacing/>
              <w:jc w:val="both"/>
              <w:rPr>
                <w:rFonts w:ascii="Times New Roman" w:hAnsi="Times New Roman"/>
                <w:sz w:val="24"/>
                <w:szCs w:val="24"/>
              </w:rPr>
            </w:pPr>
            <w:r w:rsidRPr="00851D4C">
              <w:rPr>
                <w:rFonts w:ascii="Times New Roman" w:hAnsi="Times New Roman"/>
                <w:sz w:val="24"/>
                <w:szCs w:val="24"/>
              </w:rPr>
              <w:t>-</w:t>
            </w:r>
            <w:r w:rsidR="002A5006" w:rsidRPr="00851D4C">
              <w:rPr>
                <w:rFonts w:ascii="Times New Roman" w:hAnsi="Times New Roman"/>
                <w:sz w:val="24"/>
                <w:szCs w:val="24"/>
              </w:rPr>
              <w:t>подпрограмма 3 «Развити</w:t>
            </w:r>
            <w:r w:rsidR="00497E60" w:rsidRPr="00851D4C">
              <w:rPr>
                <w:rFonts w:ascii="Times New Roman" w:hAnsi="Times New Roman"/>
                <w:sz w:val="24"/>
                <w:szCs w:val="24"/>
              </w:rPr>
              <w:t xml:space="preserve">е </w:t>
            </w:r>
            <w:r w:rsidR="00721E36" w:rsidRPr="00851D4C">
              <w:rPr>
                <w:rFonts w:ascii="Times New Roman" w:hAnsi="Times New Roman"/>
                <w:sz w:val="24"/>
                <w:szCs w:val="24"/>
              </w:rPr>
              <w:t xml:space="preserve">системы </w:t>
            </w:r>
            <w:r w:rsidR="00497E60" w:rsidRPr="00851D4C">
              <w:rPr>
                <w:rFonts w:ascii="Times New Roman" w:hAnsi="Times New Roman"/>
                <w:sz w:val="24"/>
                <w:szCs w:val="24"/>
              </w:rPr>
              <w:t>дополнительного образования</w:t>
            </w:r>
            <w:r w:rsidR="00BA5CC2" w:rsidRPr="00851D4C">
              <w:rPr>
                <w:rFonts w:ascii="Times New Roman" w:hAnsi="Times New Roman"/>
                <w:sz w:val="24"/>
                <w:szCs w:val="24"/>
              </w:rPr>
              <w:t xml:space="preserve"> в </w:t>
            </w:r>
            <w:r w:rsidR="00721E36" w:rsidRPr="00851D4C">
              <w:rPr>
                <w:rFonts w:ascii="Times New Roman" w:hAnsi="Times New Roman"/>
                <w:sz w:val="24"/>
                <w:szCs w:val="24"/>
              </w:rPr>
              <w:t>сфере образования</w:t>
            </w:r>
            <w:r w:rsidR="00497E60" w:rsidRPr="00851D4C">
              <w:rPr>
                <w:rFonts w:ascii="Times New Roman" w:hAnsi="Times New Roman"/>
                <w:sz w:val="24"/>
                <w:szCs w:val="24"/>
              </w:rPr>
              <w:t>»,</w:t>
            </w:r>
          </w:p>
          <w:p w:rsidR="002A5006" w:rsidRPr="00851D4C" w:rsidRDefault="005D147D" w:rsidP="00C3736A">
            <w:pPr>
              <w:widowControl w:val="0"/>
              <w:autoSpaceDE w:val="0"/>
              <w:autoSpaceDN w:val="0"/>
              <w:adjustRightInd w:val="0"/>
              <w:spacing w:after="0" w:line="240" w:lineRule="auto"/>
              <w:contextualSpacing/>
              <w:jc w:val="both"/>
              <w:rPr>
                <w:rFonts w:ascii="Times New Roman" w:hAnsi="Times New Roman"/>
                <w:sz w:val="24"/>
                <w:szCs w:val="24"/>
              </w:rPr>
            </w:pPr>
            <w:r w:rsidRPr="00851D4C">
              <w:rPr>
                <w:rFonts w:ascii="Times New Roman" w:hAnsi="Times New Roman"/>
                <w:sz w:val="24"/>
                <w:szCs w:val="24"/>
              </w:rPr>
              <w:t>-</w:t>
            </w:r>
            <w:r w:rsidR="00497E60" w:rsidRPr="00851D4C">
              <w:rPr>
                <w:rFonts w:ascii="Times New Roman" w:hAnsi="Times New Roman"/>
                <w:sz w:val="24"/>
                <w:szCs w:val="24"/>
              </w:rPr>
              <w:t>подпрограмма 4</w:t>
            </w:r>
            <w:r w:rsidR="002A5006" w:rsidRPr="00851D4C">
              <w:rPr>
                <w:rFonts w:ascii="Times New Roman" w:hAnsi="Times New Roman"/>
                <w:sz w:val="24"/>
                <w:szCs w:val="24"/>
              </w:rPr>
              <w:t xml:space="preserve"> «</w:t>
            </w:r>
            <w:r w:rsidRPr="00851D4C">
              <w:rPr>
                <w:rFonts w:ascii="Times New Roman" w:hAnsi="Times New Roman"/>
                <w:sz w:val="24"/>
                <w:szCs w:val="24"/>
              </w:rPr>
              <w:t xml:space="preserve">Организация отдыха и </w:t>
            </w:r>
            <w:r w:rsidR="00721E36" w:rsidRPr="00851D4C">
              <w:rPr>
                <w:rFonts w:ascii="Times New Roman" w:hAnsi="Times New Roman"/>
                <w:sz w:val="24"/>
                <w:szCs w:val="24"/>
              </w:rPr>
              <w:t>оздоровления детей и подростков</w:t>
            </w:r>
            <w:r w:rsidRPr="00851D4C">
              <w:rPr>
                <w:rFonts w:ascii="Times New Roman" w:hAnsi="Times New Roman"/>
                <w:sz w:val="24"/>
                <w:szCs w:val="24"/>
              </w:rPr>
              <w:t>»</w:t>
            </w:r>
            <w:r w:rsidR="002A5006" w:rsidRPr="00851D4C">
              <w:rPr>
                <w:rFonts w:ascii="Times New Roman" w:hAnsi="Times New Roman"/>
                <w:sz w:val="24"/>
                <w:szCs w:val="24"/>
              </w:rPr>
              <w:t>,</w:t>
            </w:r>
          </w:p>
          <w:p w:rsidR="002A5006" w:rsidRPr="00851D4C" w:rsidRDefault="00874481" w:rsidP="00FA72BE">
            <w:pPr>
              <w:widowControl w:val="0"/>
              <w:autoSpaceDE w:val="0"/>
              <w:autoSpaceDN w:val="0"/>
              <w:adjustRightInd w:val="0"/>
              <w:spacing w:after="0" w:line="240" w:lineRule="auto"/>
              <w:contextualSpacing/>
              <w:jc w:val="both"/>
              <w:rPr>
                <w:rFonts w:ascii="Times New Roman" w:hAnsi="Times New Roman"/>
                <w:sz w:val="24"/>
                <w:szCs w:val="24"/>
              </w:rPr>
            </w:pPr>
            <w:r w:rsidRPr="00851D4C">
              <w:rPr>
                <w:rFonts w:ascii="Times New Roman" w:hAnsi="Times New Roman"/>
                <w:sz w:val="24"/>
                <w:szCs w:val="24"/>
              </w:rPr>
              <w:t xml:space="preserve">- </w:t>
            </w:r>
            <w:r w:rsidR="00721E36" w:rsidRPr="00851D4C">
              <w:rPr>
                <w:rFonts w:ascii="Times New Roman" w:hAnsi="Times New Roman"/>
                <w:sz w:val="24"/>
                <w:szCs w:val="24"/>
              </w:rPr>
              <w:t xml:space="preserve">обеспечивающая </w:t>
            </w:r>
            <w:r w:rsidR="005D147D" w:rsidRPr="00851D4C">
              <w:rPr>
                <w:rFonts w:ascii="Times New Roman" w:hAnsi="Times New Roman"/>
                <w:sz w:val="24"/>
                <w:szCs w:val="24"/>
              </w:rPr>
              <w:t>подпрограмма</w:t>
            </w:r>
            <w:r w:rsidR="00FA0084">
              <w:rPr>
                <w:rFonts w:ascii="Times New Roman" w:hAnsi="Times New Roman"/>
                <w:sz w:val="24"/>
                <w:szCs w:val="24"/>
              </w:rPr>
              <w:t>.</w:t>
            </w:r>
          </w:p>
        </w:tc>
      </w:tr>
      <w:tr w:rsidR="002A5006" w:rsidRPr="00851D4C" w:rsidTr="002D53C2">
        <w:tc>
          <w:tcPr>
            <w:tcW w:w="4487" w:type="dxa"/>
          </w:tcPr>
          <w:p w:rsidR="002A5006" w:rsidRPr="00851D4C" w:rsidRDefault="00C5044C" w:rsidP="00C3736A">
            <w:pPr>
              <w:spacing w:after="0" w:line="240" w:lineRule="auto"/>
              <w:contextualSpacing/>
              <w:rPr>
                <w:rFonts w:ascii="Times New Roman" w:hAnsi="Times New Roman"/>
                <w:sz w:val="24"/>
                <w:szCs w:val="24"/>
              </w:rPr>
            </w:pPr>
            <w:r w:rsidRPr="00851D4C">
              <w:rPr>
                <w:rFonts w:ascii="Times New Roman" w:hAnsi="Times New Roman"/>
                <w:sz w:val="24"/>
                <w:szCs w:val="24"/>
              </w:rPr>
              <w:t xml:space="preserve">Цель муниципальной </w:t>
            </w:r>
            <w:r w:rsidR="002A5006" w:rsidRPr="00851D4C">
              <w:rPr>
                <w:rFonts w:ascii="Times New Roman" w:hAnsi="Times New Roman"/>
                <w:sz w:val="24"/>
                <w:szCs w:val="24"/>
              </w:rPr>
              <w:t>программы</w:t>
            </w:r>
          </w:p>
        </w:tc>
        <w:tc>
          <w:tcPr>
            <w:tcW w:w="5544" w:type="dxa"/>
          </w:tcPr>
          <w:p w:rsidR="005D147D" w:rsidRPr="00851D4C" w:rsidRDefault="005D147D" w:rsidP="002D53C2">
            <w:pPr>
              <w:widowControl w:val="0"/>
              <w:autoSpaceDE w:val="0"/>
              <w:autoSpaceDN w:val="0"/>
              <w:adjustRightInd w:val="0"/>
              <w:spacing w:after="0" w:line="240" w:lineRule="auto"/>
              <w:contextualSpacing/>
              <w:jc w:val="both"/>
              <w:rPr>
                <w:rFonts w:ascii="Times New Roman" w:hAnsi="Times New Roman"/>
                <w:sz w:val="24"/>
                <w:szCs w:val="24"/>
              </w:rPr>
            </w:pPr>
            <w:r w:rsidRPr="00851D4C">
              <w:rPr>
                <w:rFonts w:ascii="Times New Roman" w:hAnsi="Times New Roman"/>
                <w:sz w:val="24"/>
                <w:szCs w:val="24"/>
              </w:rPr>
              <w:t xml:space="preserve">Реализация главных приоритетов государственной политики, направленных на обеспечение общедоступного и бесплатного образования, </w:t>
            </w:r>
            <w:r w:rsidR="002A5006" w:rsidRPr="00851D4C">
              <w:rPr>
                <w:rFonts w:ascii="Times New Roman" w:hAnsi="Times New Roman"/>
                <w:sz w:val="24"/>
                <w:szCs w:val="24"/>
              </w:rPr>
              <w:t>обеспечение высокого качества образова</w:t>
            </w:r>
            <w:r w:rsidR="0085653A" w:rsidRPr="00851D4C">
              <w:rPr>
                <w:rFonts w:ascii="Times New Roman" w:hAnsi="Times New Roman"/>
                <w:sz w:val="24"/>
                <w:szCs w:val="24"/>
              </w:rPr>
              <w:t xml:space="preserve">ния в соответствии с </w:t>
            </w:r>
            <w:r w:rsidR="002A5006" w:rsidRPr="00851D4C">
              <w:rPr>
                <w:rFonts w:ascii="Times New Roman" w:hAnsi="Times New Roman"/>
                <w:sz w:val="24"/>
                <w:szCs w:val="24"/>
              </w:rPr>
              <w:t>запрос</w:t>
            </w:r>
            <w:r w:rsidRPr="00851D4C">
              <w:rPr>
                <w:rFonts w:ascii="Times New Roman" w:hAnsi="Times New Roman"/>
                <w:sz w:val="24"/>
                <w:szCs w:val="24"/>
              </w:rPr>
              <w:t>ами населения</w:t>
            </w:r>
          </w:p>
        </w:tc>
      </w:tr>
      <w:tr w:rsidR="002A5006" w:rsidRPr="00851D4C" w:rsidTr="002D53C2">
        <w:tc>
          <w:tcPr>
            <w:tcW w:w="4487" w:type="dxa"/>
          </w:tcPr>
          <w:p w:rsidR="00C5044C" w:rsidRPr="00851D4C" w:rsidRDefault="002A5006" w:rsidP="00C3736A">
            <w:pPr>
              <w:spacing w:after="0" w:line="240" w:lineRule="auto"/>
              <w:contextualSpacing/>
              <w:rPr>
                <w:rFonts w:ascii="Times New Roman" w:hAnsi="Times New Roman"/>
                <w:sz w:val="24"/>
                <w:szCs w:val="24"/>
              </w:rPr>
            </w:pPr>
            <w:r w:rsidRPr="00851D4C">
              <w:rPr>
                <w:rFonts w:ascii="Times New Roman" w:hAnsi="Times New Roman"/>
                <w:sz w:val="24"/>
                <w:szCs w:val="24"/>
              </w:rPr>
              <w:t>Це</w:t>
            </w:r>
            <w:r w:rsidR="00C5044C" w:rsidRPr="00851D4C">
              <w:rPr>
                <w:rFonts w:ascii="Times New Roman" w:hAnsi="Times New Roman"/>
                <w:sz w:val="24"/>
                <w:szCs w:val="24"/>
              </w:rPr>
              <w:t xml:space="preserve">левые показатели реализации </w:t>
            </w:r>
          </w:p>
          <w:p w:rsidR="002A5006" w:rsidRPr="00851D4C" w:rsidRDefault="00C5044C" w:rsidP="002D53C2">
            <w:pPr>
              <w:spacing w:after="0" w:line="240" w:lineRule="auto"/>
              <w:contextualSpacing/>
              <w:rPr>
                <w:rFonts w:ascii="Times New Roman" w:hAnsi="Times New Roman"/>
                <w:sz w:val="24"/>
                <w:szCs w:val="24"/>
              </w:rPr>
            </w:pPr>
            <w:r w:rsidRPr="00851D4C">
              <w:rPr>
                <w:rFonts w:ascii="Times New Roman" w:hAnsi="Times New Roman"/>
                <w:sz w:val="24"/>
                <w:szCs w:val="24"/>
              </w:rPr>
              <w:t>муниципальной</w:t>
            </w:r>
            <w:r w:rsidR="002A5006" w:rsidRPr="00851D4C">
              <w:rPr>
                <w:rFonts w:ascii="Times New Roman" w:hAnsi="Times New Roman"/>
                <w:sz w:val="24"/>
                <w:szCs w:val="24"/>
              </w:rPr>
              <w:t xml:space="preserve"> программы</w:t>
            </w:r>
          </w:p>
        </w:tc>
        <w:tc>
          <w:tcPr>
            <w:tcW w:w="5544" w:type="dxa"/>
          </w:tcPr>
          <w:p w:rsidR="002A5006" w:rsidRPr="00851D4C" w:rsidRDefault="002A5006" w:rsidP="00C3736A">
            <w:pPr>
              <w:widowControl w:val="0"/>
              <w:autoSpaceDE w:val="0"/>
              <w:autoSpaceDN w:val="0"/>
              <w:adjustRightInd w:val="0"/>
              <w:spacing w:after="0" w:line="240" w:lineRule="auto"/>
              <w:contextualSpacing/>
              <w:jc w:val="both"/>
              <w:rPr>
                <w:rFonts w:ascii="Times New Roman" w:hAnsi="Times New Roman"/>
                <w:sz w:val="24"/>
                <w:szCs w:val="24"/>
              </w:rPr>
            </w:pPr>
            <w:r w:rsidRPr="00851D4C">
              <w:rPr>
                <w:rFonts w:ascii="Times New Roman" w:hAnsi="Times New Roman"/>
                <w:sz w:val="24"/>
                <w:szCs w:val="24"/>
              </w:rPr>
              <w:t xml:space="preserve">- </w:t>
            </w:r>
            <w:r w:rsidR="005A4022" w:rsidRPr="00851D4C">
              <w:rPr>
                <w:rFonts w:ascii="Times New Roman" w:hAnsi="Times New Roman"/>
                <w:sz w:val="24"/>
                <w:szCs w:val="24"/>
              </w:rPr>
              <w:t xml:space="preserve">численность </w:t>
            </w:r>
            <w:r w:rsidRPr="00851D4C">
              <w:rPr>
                <w:rFonts w:ascii="Times New Roman" w:hAnsi="Times New Roman"/>
                <w:sz w:val="24"/>
                <w:szCs w:val="24"/>
              </w:rPr>
              <w:t>детей в возрасте от 1 до 7 лет</w:t>
            </w:r>
            <w:r w:rsidR="00C92CF8" w:rsidRPr="00851D4C">
              <w:rPr>
                <w:rFonts w:ascii="Times New Roman" w:hAnsi="Times New Roman"/>
                <w:sz w:val="24"/>
                <w:szCs w:val="24"/>
              </w:rPr>
              <w:t>, охваченных</w:t>
            </w:r>
            <w:r w:rsidRPr="00851D4C">
              <w:rPr>
                <w:rFonts w:ascii="Times New Roman" w:hAnsi="Times New Roman"/>
                <w:sz w:val="24"/>
                <w:szCs w:val="24"/>
              </w:rPr>
              <w:t xml:space="preserve"> программами дошкольного </w:t>
            </w:r>
            <w:r w:rsidRPr="00851D4C">
              <w:rPr>
                <w:rFonts w:ascii="Times New Roman" w:hAnsi="Times New Roman"/>
                <w:sz w:val="24"/>
                <w:szCs w:val="24"/>
              </w:rPr>
              <w:lastRenderedPageBreak/>
              <w:t>образования;</w:t>
            </w:r>
          </w:p>
          <w:p w:rsidR="002A5006" w:rsidRPr="00851D4C" w:rsidRDefault="002A5006" w:rsidP="00C3736A">
            <w:pPr>
              <w:widowControl w:val="0"/>
              <w:autoSpaceDE w:val="0"/>
              <w:autoSpaceDN w:val="0"/>
              <w:adjustRightInd w:val="0"/>
              <w:spacing w:after="0" w:line="240" w:lineRule="auto"/>
              <w:contextualSpacing/>
              <w:jc w:val="both"/>
              <w:rPr>
                <w:rFonts w:ascii="Times New Roman" w:hAnsi="Times New Roman"/>
                <w:sz w:val="24"/>
                <w:szCs w:val="24"/>
              </w:rPr>
            </w:pPr>
            <w:r w:rsidRPr="00851D4C">
              <w:rPr>
                <w:rFonts w:ascii="Times New Roman" w:hAnsi="Times New Roman"/>
                <w:sz w:val="24"/>
                <w:szCs w:val="24"/>
              </w:rPr>
              <w:t>- удельный вес учащихся общеобразовательных организаций, которым предоставлена возможность обучаться в соответствии с современными требованиями, в общей численности учащихся;</w:t>
            </w:r>
          </w:p>
          <w:p w:rsidR="0027500C" w:rsidRPr="00851D4C" w:rsidRDefault="0027500C" w:rsidP="00C3736A">
            <w:pPr>
              <w:widowControl w:val="0"/>
              <w:autoSpaceDE w:val="0"/>
              <w:autoSpaceDN w:val="0"/>
              <w:adjustRightInd w:val="0"/>
              <w:spacing w:after="0" w:line="240" w:lineRule="auto"/>
              <w:contextualSpacing/>
              <w:jc w:val="both"/>
              <w:rPr>
                <w:rFonts w:ascii="Times New Roman" w:hAnsi="Times New Roman"/>
                <w:sz w:val="24"/>
                <w:szCs w:val="24"/>
              </w:rPr>
            </w:pPr>
            <w:r w:rsidRPr="00851D4C">
              <w:rPr>
                <w:rFonts w:ascii="Times New Roman" w:hAnsi="Times New Roman"/>
                <w:sz w:val="24"/>
                <w:szCs w:val="24"/>
              </w:rPr>
              <w:t xml:space="preserve">- численность педагогических работников, выполняющих функции классного </w:t>
            </w:r>
            <w:r w:rsidR="00C92CF8" w:rsidRPr="00851D4C">
              <w:rPr>
                <w:rFonts w:ascii="Times New Roman" w:hAnsi="Times New Roman"/>
                <w:sz w:val="24"/>
                <w:szCs w:val="24"/>
              </w:rPr>
              <w:t>руковод</w:t>
            </w:r>
            <w:r w:rsidR="00A054F8" w:rsidRPr="00851D4C">
              <w:rPr>
                <w:rFonts w:ascii="Times New Roman" w:hAnsi="Times New Roman"/>
                <w:sz w:val="24"/>
                <w:szCs w:val="24"/>
              </w:rPr>
              <w:t>ителя</w:t>
            </w:r>
            <w:r w:rsidRPr="00851D4C">
              <w:rPr>
                <w:rFonts w:ascii="Times New Roman" w:hAnsi="Times New Roman"/>
                <w:sz w:val="24"/>
                <w:szCs w:val="24"/>
              </w:rPr>
              <w:t>;</w:t>
            </w:r>
          </w:p>
          <w:p w:rsidR="002A5006" w:rsidRPr="00851D4C" w:rsidRDefault="002A5006" w:rsidP="00EE204F">
            <w:pPr>
              <w:widowControl w:val="0"/>
              <w:autoSpaceDE w:val="0"/>
              <w:autoSpaceDN w:val="0"/>
              <w:adjustRightInd w:val="0"/>
              <w:spacing w:after="0" w:line="240" w:lineRule="auto"/>
              <w:contextualSpacing/>
              <w:jc w:val="both"/>
              <w:rPr>
                <w:rFonts w:ascii="Times New Roman" w:hAnsi="Times New Roman"/>
                <w:sz w:val="24"/>
                <w:szCs w:val="24"/>
              </w:rPr>
            </w:pPr>
            <w:r w:rsidRPr="00851D4C">
              <w:rPr>
                <w:rFonts w:ascii="Times New Roman" w:hAnsi="Times New Roman"/>
                <w:sz w:val="24"/>
                <w:szCs w:val="24"/>
              </w:rPr>
              <w:t>- удельный вес детей в возрасте от 5 до 18 лет, охваченных программами дополнительного образования от общего числа детей</w:t>
            </w:r>
            <w:r w:rsidR="00EE204F" w:rsidRPr="00851D4C">
              <w:rPr>
                <w:rFonts w:ascii="Times New Roman" w:hAnsi="Times New Roman"/>
                <w:sz w:val="24"/>
                <w:szCs w:val="24"/>
              </w:rPr>
              <w:t xml:space="preserve"> в возрасте от 5 до 18 лет;</w:t>
            </w:r>
          </w:p>
          <w:p w:rsidR="00EE204F" w:rsidRPr="00851D4C" w:rsidRDefault="0027500C" w:rsidP="00EE204F">
            <w:pPr>
              <w:widowControl w:val="0"/>
              <w:autoSpaceDE w:val="0"/>
              <w:autoSpaceDN w:val="0"/>
              <w:adjustRightInd w:val="0"/>
              <w:spacing w:after="0" w:line="240" w:lineRule="auto"/>
              <w:contextualSpacing/>
              <w:jc w:val="both"/>
              <w:rPr>
                <w:rFonts w:ascii="Times New Roman" w:hAnsi="Times New Roman"/>
                <w:sz w:val="24"/>
                <w:szCs w:val="24"/>
              </w:rPr>
            </w:pPr>
            <w:r w:rsidRPr="00851D4C">
              <w:rPr>
                <w:rFonts w:ascii="Times New Roman" w:hAnsi="Times New Roman"/>
                <w:sz w:val="24"/>
                <w:szCs w:val="24"/>
              </w:rPr>
              <w:t xml:space="preserve">- </w:t>
            </w:r>
            <w:r w:rsidR="00A6348C" w:rsidRPr="00851D4C">
              <w:rPr>
                <w:rFonts w:ascii="Times New Roman" w:hAnsi="Times New Roman"/>
                <w:sz w:val="24"/>
                <w:szCs w:val="24"/>
              </w:rPr>
              <w:t xml:space="preserve">численность </w:t>
            </w:r>
            <w:r w:rsidRPr="00851D4C">
              <w:rPr>
                <w:rFonts w:ascii="Times New Roman" w:hAnsi="Times New Roman"/>
                <w:sz w:val="24"/>
                <w:szCs w:val="24"/>
              </w:rPr>
              <w:t>детей в возрасте от 7 до 18 лет, охваченных отдыхом и оздоровлением в лагерях с дневным пребыванием;</w:t>
            </w:r>
          </w:p>
          <w:p w:rsidR="00F65B60" w:rsidRPr="00851D4C" w:rsidRDefault="00F65B60" w:rsidP="00F65B60">
            <w:pPr>
              <w:widowControl w:val="0"/>
              <w:autoSpaceDE w:val="0"/>
              <w:autoSpaceDN w:val="0"/>
              <w:adjustRightInd w:val="0"/>
              <w:spacing w:after="0" w:line="240" w:lineRule="auto"/>
              <w:contextualSpacing/>
              <w:jc w:val="both"/>
              <w:rPr>
                <w:rFonts w:ascii="Times New Roman" w:hAnsi="Times New Roman"/>
                <w:sz w:val="24"/>
                <w:szCs w:val="24"/>
              </w:rPr>
            </w:pPr>
            <w:r w:rsidRPr="00851D4C">
              <w:rPr>
                <w:rFonts w:ascii="Times New Roman" w:hAnsi="Times New Roman"/>
                <w:sz w:val="24"/>
                <w:szCs w:val="24"/>
              </w:rPr>
              <w:t>-  численность детей в возрасте от 7 до 18 лет, охваченных организованными формами отдыха в каникулярный период;</w:t>
            </w:r>
          </w:p>
          <w:p w:rsidR="0027500C" w:rsidRPr="00851D4C" w:rsidRDefault="0027500C" w:rsidP="00EE204F">
            <w:pPr>
              <w:widowControl w:val="0"/>
              <w:autoSpaceDE w:val="0"/>
              <w:autoSpaceDN w:val="0"/>
              <w:adjustRightInd w:val="0"/>
              <w:spacing w:after="0" w:line="240" w:lineRule="auto"/>
              <w:contextualSpacing/>
              <w:jc w:val="both"/>
              <w:rPr>
                <w:rFonts w:ascii="Times New Roman" w:hAnsi="Times New Roman"/>
                <w:sz w:val="24"/>
                <w:szCs w:val="24"/>
              </w:rPr>
            </w:pPr>
            <w:r w:rsidRPr="00851D4C">
              <w:rPr>
                <w:rFonts w:ascii="Times New Roman" w:hAnsi="Times New Roman"/>
                <w:sz w:val="24"/>
                <w:szCs w:val="24"/>
              </w:rPr>
              <w:t xml:space="preserve">- </w:t>
            </w:r>
            <w:r w:rsidR="00A6348C" w:rsidRPr="00851D4C">
              <w:rPr>
                <w:rFonts w:ascii="Times New Roman" w:hAnsi="Times New Roman"/>
                <w:sz w:val="24"/>
                <w:szCs w:val="24"/>
              </w:rPr>
              <w:t xml:space="preserve">численность </w:t>
            </w:r>
            <w:r w:rsidRPr="00851D4C">
              <w:rPr>
                <w:rFonts w:ascii="Times New Roman" w:hAnsi="Times New Roman"/>
                <w:sz w:val="24"/>
                <w:szCs w:val="24"/>
              </w:rPr>
              <w:t>детей-сирот, переданных на воспитание в приемную семью</w:t>
            </w:r>
            <w:r w:rsidR="00A233CD" w:rsidRPr="00851D4C">
              <w:rPr>
                <w:rFonts w:ascii="Times New Roman" w:hAnsi="Times New Roman"/>
                <w:sz w:val="24"/>
                <w:szCs w:val="24"/>
              </w:rPr>
              <w:t>;</w:t>
            </w:r>
          </w:p>
          <w:p w:rsidR="00A233CD" w:rsidRPr="00851D4C" w:rsidRDefault="00A233CD" w:rsidP="00F05C16">
            <w:pPr>
              <w:widowControl w:val="0"/>
              <w:autoSpaceDE w:val="0"/>
              <w:autoSpaceDN w:val="0"/>
              <w:adjustRightInd w:val="0"/>
              <w:spacing w:after="0" w:line="240" w:lineRule="auto"/>
              <w:contextualSpacing/>
              <w:jc w:val="both"/>
              <w:rPr>
                <w:rFonts w:ascii="Times New Roman" w:hAnsi="Times New Roman"/>
                <w:sz w:val="24"/>
                <w:szCs w:val="24"/>
              </w:rPr>
            </w:pPr>
            <w:r w:rsidRPr="00851D4C">
              <w:rPr>
                <w:rFonts w:ascii="Times New Roman" w:hAnsi="Times New Roman"/>
                <w:sz w:val="24"/>
                <w:szCs w:val="24"/>
              </w:rPr>
              <w:t>- наличие системы информирования населения о реализации мероприятий в сфере опеки и попечительства</w:t>
            </w:r>
            <w:r w:rsidR="00EE2E9F" w:rsidRPr="00851D4C">
              <w:rPr>
                <w:rFonts w:ascii="Times New Roman" w:hAnsi="Times New Roman"/>
                <w:sz w:val="24"/>
                <w:szCs w:val="24"/>
              </w:rPr>
              <w:t>.</w:t>
            </w:r>
          </w:p>
        </w:tc>
      </w:tr>
      <w:tr w:rsidR="002A5006" w:rsidRPr="00851D4C" w:rsidTr="002D53C2">
        <w:tc>
          <w:tcPr>
            <w:tcW w:w="4487" w:type="dxa"/>
          </w:tcPr>
          <w:p w:rsidR="002A5006" w:rsidRPr="00851D4C" w:rsidRDefault="002A5006" w:rsidP="002D53C2">
            <w:pPr>
              <w:spacing w:after="0" w:line="240" w:lineRule="auto"/>
              <w:contextualSpacing/>
              <w:rPr>
                <w:rFonts w:ascii="Times New Roman" w:hAnsi="Times New Roman"/>
                <w:sz w:val="24"/>
                <w:szCs w:val="24"/>
              </w:rPr>
            </w:pPr>
            <w:r w:rsidRPr="00851D4C">
              <w:rPr>
                <w:rFonts w:ascii="Times New Roman" w:hAnsi="Times New Roman"/>
                <w:sz w:val="24"/>
                <w:szCs w:val="24"/>
              </w:rPr>
              <w:lastRenderedPageBreak/>
              <w:t>Сроки (э</w:t>
            </w:r>
            <w:r w:rsidR="00C5044C" w:rsidRPr="00851D4C">
              <w:rPr>
                <w:rFonts w:ascii="Times New Roman" w:hAnsi="Times New Roman"/>
                <w:sz w:val="24"/>
                <w:szCs w:val="24"/>
              </w:rPr>
              <w:t xml:space="preserve">тапы) реализации муниципальной </w:t>
            </w:r>
            <w:r w:rsidRPr="00851D4C">
              <w:rPr>
                <w:rFonts w:ascii="Times New Roman" w:hAnsi="Times New Roman"/>
                <w:sz w:val="24"/>
                <w:szCs w:val="24"/>
              </w:rPr>
              <w:t>программы</w:t>
            </w:r>
          </w:p>
        </w:tc>
        <w:tc>
          <w:tcPr>
            <w:tcW w:w="5544" w:type="dxa"/>
          </w:tcPr>
          <w:p w:rsidR="002A5006" w:rsidRPr="00851D4C" w:rsidRDefault="002A1B62" w:rsidP="00C3736A">
            <w:pPr>
              <w:spacing w:after="0" w:line="240" w:lineRule="auto"/>
              <w:jc w:val="both"/>
              <w:rPr>
                <w:rFonts w:ascii="Times New Roman" w:hAnsi="Times New Roman"/>
                <w:sz w:val="24"/>
                <w:szCs w:val="24"/>
              </w:rPr>
            </w:pPr>
            <w:r w:rsidRPr="00851D4C">
              <w:rPr>
                <w:rFonts w:ascii="Times New Roman" w:hAnsi="Times New Roman"/>
                <w:sz w:val="24"/>
                <w:szCs w:val="24"/>
              </w:rPr>
              <w:t>2014-20</w:t>
            </w:r>
            <w:r w:rsidR="00C83EC3" w:rsidRPr="00851D4C">
              <w:rPr>
                <w:rFonts w:ascii="Times New Roman" w:hAnsi="Times New Roman"/>
                <w:sz w:val="24"/>
                <w:szCs w:val="24"/>
              </w:rPr>
              <w:t>2</w:t>
            </w:r>
            <w:r w:rsidR="00EE6FF7">
              <w:rPr>
                <w:rFonts w:ascii="Times New Roman" w:hAnsi="Times New Roman"/>
                <w:sz w:val="24"/>
                <w:szCs w:val="24"/>
              </w:rPr>
              <w:t>1</w:t>
            </w:r>
            <w:r w:rsidR="002A5006" w:rsidRPr="00851D4C">
              <w:rPr>
                <w:rFonts w:ascii="Times New Roman" w:hAnsi="Times New Roman"/>
                <w:sz w:val="24"/>
                <w:szCs w:val="24"/>
              </w:rPr>
              <w:t xml:space="preserve"> годы.</w:t>
            </w:r>
          </w:p>
          <w:p w:rsidR="00EE204F" w:rsidRPr="00851D4C" w:rsidRDefault="00EE204F" w:rsidP="00C3736A">
            <w:pPr>
              <w:autoSpaceDE w:val="0"/>
              <w:autoSpaceDN w:val="0"/>
              <w:adjustRightInd w:val="0"/>
              <w:spacing w:after="0" w:line="240" w:lineRule="auto"/>
              <w:jc w:val="both"/>
              <w:rPr>
                <w:rFonts w:ascii="Times New Roman" w:hAnsi="Times New Roman"/>
                <w:sz w:val="24"/>
                <w:szCs w:val="24"/>
              </w:rPr>
            </w:pPr>
          </w:p>
        </w:tc>
      </w:tr>
      <w:tr w:rsidR="002A5006" w:rsidRPr="00851D4C" w:rsidTr="002D53C2">
        <w:tc>
          <w:tcPr>
            <w:tcW w:w="4487" w:type="dxa"/>
          </w:tcPr>
          <w:p w:rsidR="002A5006" w:rsidRPr="00851D4C" w:rsidRDefault="002A5006" w:rsidP="002D53C2">
            <w:pPr>
              <w:spacing w:after="0" w:line="240" w:lineRule="auto"/>
              <w:contextualSpacing/>
              <w:rPr>
                <w:rFonts w:ascii="Times New Roman" w:hAnsi="Times New Roman"/>
                <w:sz w:val="24"/>
                <w:szCs w:val="24"/>
              </w:rPr>
            </w:pPr>
            <w:r w:rsidRPr="00851D4C">
              <w:rPr>
                <w:rFonts w:ascii="Times New Roman" w:hAnsi="Times New Roman"/>
                <w:sz w:val="24"/>
                <w:szCs w:val="24"/>
              </w:rPr>
              <w:t>Объ</w:t>
            </w:r>
            <w:r w:rsidR="00C5044C" w:rsidRPr="00851D4C">
              <w:rPr>
                <w:rFonts w:ascii="Times New Roman" w:hAnsi="Times New Roman"/>
                <w:sz w:val="24"/>
                <w:szCs w:val="24"/>
              </w:rPr>
              <w:t>емы ассигнований муниципальной</w:t>
            </w:r>
            <w:r w:rsidRPr="00851D4C">
              <w:rPr>
                <w:rFonts w:ascii="Times New Roman" w:hAnsi="Times New Roman"/>
                <w:sz w:val="24"/>
                <w:szCs w:val="24"/>
              </w:rPr>
              <w:t xml:space="preserve"> программы (по годам реализации и в разрезе источников финансирования)</w:t>
            </w:r>
          </w:p>
        </w:tc>
        <w:tc>
          <w:tcPr>
            <w:tcW w:w="5544" w:type="dxa"/>
          </w:tcPr>
          <w:p w:rsidR="00BF445E" w:rsidRPr="002E1EDA" w:rsidRDefault="002D53C2" w:rsidP="00BF445E">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О</w:t>
            </w:r>
            <w:r w:rsidR="00BC7810" w:rsidRPr="004F55D7">
              <w:rPr>
                <w:rFonts w:ascii="Times New Roman" w:hAnsi="Times New Roman"/>
                <w:color w:val="000000" w:themeColor="text1"/>
                <w:sz w:val="24"/>
                <w:szCs w:val="24"/>
              </w:rPr>
              <w:t xml:space="preserve">бщий объем финансирования Программы </w:t>
            </w:r>
            <w:r w:rsidR="00BC7810" w:rsidRPr="002E1EDA">
              <w:rPr>
                <w:rFonts w:ascii="Times New Roman" w:hAnsi="Times New Roman"/>
                <w:color w:val="000000" w:themeColor="text1"/>
                <w:sz w:val="24"/>
                <w:szCs w:val="24"/>
              </w:rPr>
              <w:t xml:space="preserve">составляет </w:t>
            </w:r>
            <w:r w:rsidR="00EE6FF7" w:rsidRPr="00EE6FF7">
              <w:rPr>
                <w:rFonts w:ascii="Times New Roman" w:hAnsi="Times New Roman"/>
                <w:color w:val="000000" w:themeColor="text1"/>
                <w:sz w:val="24"/>
                <w:szCs w:val="24"/>
              </w:rPr>
              <w:t>2</w:t>
            </w:r>
            <w:r w:rsidR="003F3540">
              <w:rPr>
                <w:rFonts w:ascii="Times New Roman" w:hAnsi="Times New Roman"/>
                <w:color w:val="000000" w:themeColor="text1"/>
                <w:sz w:val="24"/>
                <w:szCs w:val="24"/>
              </w:rPr>
              <w:t> 304 373,7</w:t>
            </w:r>
            <w:r w:rsidR="00F05C16">
              <w:rPr>
                <w:rFonts w:ascii="Times New Roman" w:hAnsi="Times New Roman"/>
                <w:color w:val="000000" w:themeColor="text1"/>
                <w:sz w:val="24"/>
                <w:szCs w:val="24"/>
              </w:rPr>
              <w:t xml:space="preserve"> </w:t>
            </w:r>
            <w:r w:rsidR="00BF445E" w:rsidRPr="00EE6FF7">
              <w:rPr>
                <w:rFonts w:ascii="Times New Roman" w:hAnsi="Times New Roman"/>
                <w:color w:val="000000" w:themeColor="text1"/>
                <w:sz w:val="24"/>
                <w:szCs w:val="24"/>
              </w:rPr>
              <w:t xml:space="preserve">тыс. рублей, средства областного бюджета </w:t>
            </w:r>
            <w:r w:rsidR="00EE6FF7" w:rsidRPr="00EE6FF7">
              <w:rPr>
                <w:rFonts w:ascii="Times New Roman" w:hAnsi="Times New Roman"/>
                <w:color w:val="000000" w:themeColor="text1"/>
                <w:sz w:val="24"/>
                <w:szCs w:val="24"/>
              </w:rPr>
              <w:t>1</w:t>
            </w:r>
            <w:r w:rsidR="003F3540">
              <w:rPr>
                <w:rFonts w:ascii="Times New Roman" w:hAnsi="Times New Roman"/>
                <w:color w:val="000000" w:themeColor="text1"/>
                <w:sz w:val="24"/>
                <w:szCs w:val="24"/>
              </w:rPr>
              <w:t> 489 106,0</w:t>
            </w:r>
            <w:r w:rsidR="00F05C16">
              <w:rPr>
                <w:rFonts w:ascii="Times New Roman" w:hAnsi="Times New Roman"/>
                <w:color w:val="000000" w:themeColor="text1"/>
                <w:sz w:val="24"/>
                <w:szCs w:val="24"/>
              </w:rPr>
              <w:t xml:space="preserve"> </w:t>
            </w:r>
            <w:r w:rsidR="00BF445E" w:rsidRPr="002E1EDA">
              <w:rPr>
                <w:rFonts w:ascii="Times New Roman" w:hAnsi="Times New Roman"/>
                <w:color w:val="000000" w:themeColor="text1"/>
                <w:sz w:val="24"/>
                <w:szCs w:val="24"/>
              </w:rPr>
              <w:t>рублей, в том числе:</w:t>
            </w:r>
          </w:p>
          <w:p w:rsidR="00BF445E" w:rsidRDefault="00BF445E" w:rsidP="00BF445E">
            <w:pPr>
              <w:spacing w:after="0" w:line="240" w:lineRule="auto"/>
              <w:jc w:val="both"/>
              <w:rPr>
                <w:rFonts w:ascii="Times New Roman" w:hAnsi="Times New Roman"/>
                <w:color w:val="000000" w:themeColor="text1"/>
                <w:sz w:val="24"/>
                <w:szCs w:val="24"/>
              </w:rPr>
            </w:pPr>
            <w:r w:rsidRPr="002E1EDA">
              <w:rPr>
                <w:rFonts w:ascii="Times New Roman" w:hAnsi="Times New Roman"/>
                <w:color w:val="000000" w:themeColor="text1"/>
                <w:sz w:val="24"/>
                <w:szCs w:val="24"/>
              </w:rPr>
              <w:t>По годам реализации:</w:t>
            </w:r>
          </w:p>
          <w:p w:rsidR="00BF445E" w:rsidRPr="002E1EDA" w:rsidRDefault="00BF445E" w:rsidP="00BF445E">
            <w:pPr>
              <w:spacing w:after="0" w:line="240" w:lineRule="auto"/>
              <w:jc w:val="both"/>
              <w:rPr>
                <w:rFonts w:ascii="Times New Roman" w:hAnsi="Times New Roman"/>
                <w:color w:val="000000" w:themeColor="text1"/>
                <w:sz w:val="24"/>
                <w:szCs w:val="24"/>
              </w:rPr>
            </w:pPr>
            <w:r w:rsidRPr="00EE6FF7">
              <w:rPr>
                <w:rFonts w:ascii="Times New Roman" w:hAnsi="Times New Roman"/>
                <w:color w:val="000000" w:themeColor="text1"/>
                <w:sz w:val="24"/>
                <w:szCs w:val="24"/>
              </w:rPr>
              <w:t>- 2014 год –</w:t>
            </w:r>
            <w:r w:rsidR="003665CC">
              <w:rPr>
                <w:rFonts w:ascii="Times New Roman" w:hAnsi="Times New Roman"/>
                <w:color w:val="000000" w:themeColor="text1"/>
                <w:sz w:val="24"/>
                <w:szCs w:val="24"/>
              </w:rPr>
              <w:t xml:space="preserve"> </w:t>
            </w:r>
            <w:r w:rsidRPr="00EE6FF7">
              <w:rPr>
                <w:rFonts w:ascii="Times New Roman" w:hAnsi="Times New Roman"/>
                <w:color w:val="000000" w:themeColor="text1"/>
                <w:sz w:val="24"/>
                <w:szCs w:val="24"/>
              </w:rPr>
              <w:t>273 928,1 тыс. рублей, средства</w:t>
            </w:r>
            <w:r w:rsidRPr="002E1EDA">
              <w:rPr>
                <w:rFonts w:ascii="Times New Roman" w:hAnsi="Times New Roman"/>
                <w:color w:val="000000" w:themeColor="text1"/>
                <w:sz w:val="24"/>
                <w:szCs w:val="24"/>
              </w:rPr>
              <w:t xml:space="preserve"> областного бюджета 178 299,6 тыс. рублей;</w:t>
            </w:r>
          </w:p>
          <w:p w:rsidR="00BF445E" w:rsidRPr="002E1EDA" w:rsidRDefault="00BF445E" w:rsidP="00BF445E">
            <w:pPr>
              <w:spacing w:after="0" w:line="240" w:lineRule="auto"/>
              <w:jc w:val="both"/>
              <w:rPr>
                <w:rFonts w:ascii="Times New Roman" w:hAnsi="Times New Roman"/>
                <w:color w:val="000000" w:themeColor="text1"/>
                <w:sz w:val="24"/>
                <w:szCs w:val="24"/>
              </w:rPr>
            </w:pPr>
            <w:r w:rsidRPr="002E1EDA">
              <w:rPr>
                <w:rFonts w:ascii="Times New Roman" w:hAnsi="Times New Roman"/>
                <w:color w:val="000000" w:themeColor="text1"/>
                <w:sz w:val="24"/>
                <w:szCs w:val="24"/>
              </w:rPr>
              <w:t>- 2015 год – 281 079,8 тыс. рублей, средства областного бюджета 176 293,1 тыс. рублей;</w:t>
            </w:r>
          </w:p>
          <w:p w:rsidR="00BF445E" w:rsidRPr="002E1EDA" w:rsidRDefault="00BF445E" w:rsidP="00BF445E">
            <w:pPr>
              <w:spacing w:after="0" w:line="240" w:lineRule="auto"/>
              <w:jc w:val="both"/>
              <w:rPr>
                <w:rFonts w:ascii="Times New Roman" w:hAnsi="Times New Roman"/>
                <w:color w:val="000000" w:themeColor="text1"/>
                <w:sz w:val="24"/>
                <w:szCs w:val="24"/>
              </w:rPr>
            </w:pPr>
            <w:r w:rsidRPr="002E1EDA">
              <w:rPr>
                <w:rFonts w:ascii="Times New Roman" w:hAnsi="Times New Roman"/>
                <w:color w:val="000000" w:themeColor="text1"/>
                <w:sz w:val="24"/>
                <w:szCs w:val="24"/>
              </w:rPr>
              <w:t>- 2016 год – 291 785,8 тыс. рублей, средства областного бюджета 178 317,6 тыс. рублей;</w:t>
            </w:r>
          </w:p>
          <w:p w:rsidR="00BF445E" w:rsidRPr="002E1EDA" w:rsidRDefault="00BF445E" w:rsidP="00BF445E">
            <w:pPr>
              <w:spacing w:after="0" w:line="240" w:lineRule="auto"/>
              <w:jc w:val="both"/>
              <w:rPr>
                <w:rFonts w:ascii="Times New Roman" w:hAnsi="Times New Roman"/>
                <w:color w:val="000000" w:themeColor="text1"/>
                <w:sz w:val="24"/>
                <w:szCs w:val="24"/>
              </w:rPr>
            </w:pPr>
            <w:r w:rsidRPr="002E1EDA">
              <w:rPr>
                <w:rFonts w:ascii="Times New Roman" w:hAnsi="Times New Roman"/>
                <w:color w:val="000000" w:themeColor="text1"/>
                <w:sz w:val="24"/>
                <w:szCs w:val="24"/>
              </w:rPr>
              <w:t>- 2017 год – 277 682,4 тыс. рублей, средства областного бюджета 174 483,1 тыс. рублей;</w:t>
            </w:r>
          </w:p>
          <w:p w:rsidR="00BF445E" w:rsidRPr="002E1EDA" w:rsidRDefault="00BF445E" w:rsidP="00BF445E">
            <w:pPr>
              <w:spacing w:after="0" w:line="240" w:lineRule="auto"/>
              <w:jc w:val="both"/>
              <w:rPr>
                <w:rFonts w:ascii="Times New Roman" w:hAnsi="Times New Roman"/>
                <w:color w:val="000000" w:themeColor="text1"/>
                <w:sz w:val="24"/>
                <w:szCs w:val="24"/>
              </w:rPr>
            </w:pPr>
            <w:r w:rsidRPr="002E1EDA">
              <w:rPr>
                <w:rFonts w:ascii="Times New Roman" w:hAnsi="Times New Roman"/>
                <w:color w:val="000000" w:themeColor="text1"/>
                <w:sz w:val="24"/>
                <w:szCs w:val="24"/>
              </w:rPr>
              <w:t xml:space="preserve">- 2018 год – </w:t>
            </w:r>
            <w:r w:rsidR="00EE6FF7" w:rsidRPr="00EE6FF7">
              <w:rPr>
                <w:rFonts w:ascii="Times New Roman" w:hAnsi="Times New Roman"/>
                <w:color w:val="000000" w:themeColor="text1"/>
                <w:sz w:val="24"/>
                <w:szCs w:val="24"/>
              </w:rPr>
              <w:t>298 118,7</w:t>
            </w:r>
            <w:r w:rsidR="00F05C16">
              <w:rPr>
                <w:rFonts w:ascii="Times New Roman" w:hAnsi="Times New Roman"/>
                <w:color w:val="000000" w:themeColor="text1"/>
                <w:sz w:val="24"/>
                <w:szCs w:val="24"/>
              </w:rPr>
              <w:t xml:space="preserve"> </w:t>
            </w:r>
            <w:r w:rsidR="00B30DE7" w:rsidRPr="00B30DE7">
              <w:rPr>
                <w:rFonts w:ascii="Times New Roman" w:hAnsi="Times New Roman"/>
                <w:color w:val="000000" w:themeColor="text1"/>
                <w:sz w:val="24"/>
                <w:szCs w:val="24"/>
              </w:rPr>
              <w:t xml:space="preserve">тыс. рублей, средства областного бюджета </w:t>
            </w:r>
            <w:r w:rsidR="00EE6FF7" w:rsidRPr="00EE6FF7">
              <w:rPr>
                <w:rFonts w:ascii="Times New Roman" w:hAnsi="Times New Roman"/>
                <w:color w:val="000000" w:themeColor="text1"/>
                <w:sz w:val="24"/>
                <w:szCs w:val="24"/>
              </w:rPr>
              <w:t>203 130,8</w:t>
            </w:r>
            <w:r w:rsidR="00F05C16">
              <w:rPr>
                <w:rFonts w:ascii="Times New Roman" w:hAnsi="Times New Roman"/>
                <w:color w:val="000000" w:themeColor="text1"/>
                <w:sz w:val="24"/>
                <w:szCs w:val="24"/>
              </w:rPr>
              <w:t xml:space="preserve"> </w:t>
            </w:r>
            <w:r w:rsidR="00B30DE7" w:rsidRPr="00B30DE7">
              <w:rPr>
                <w:rFonts w:ascii="Times New Roman" w:hAnsi="Times New Roman"/>
                <w:color w:val="000000" w:themeColor="text1"/>
                <w:sz w:val="24"/>
                <w:szCs w:val="24"/>
              </w:rPr>
              <w:t>тыс. рублей</w:t>
            </w:r>
            <w:r w:rsidRPr="002E1EDA">
              <w:rPr>
                <w:rFonts w:ascii="Times New Roman" w:hAnsi="Times New Roman"/>
                <w:color w:val="000000" w:themeColor="text1"/>
                <w:sz w:val="24"/>
                <w:szCs w:val="24"/>
              </w:rPr>
              <w:t>;</w:t>
            </w:r>
          </w:p>
          <w:p w:rsidR="00BF445E" w:rsidRPr="002E1EDA" w:rsidRDefault="00BF445E" w:rsidP="00BF445E">
            <w:pPr>
              <w:spacing w:after="0" w:line="240" w:lineRule="auto"/>
              <w:jc w:val="both"/>
              <w:rPr>
                <w:rFonts w:ascii="Times New Roman" w:hAnsi="Times New Roman"/>
                <w:color w:val="000000" w:themeColor="text1"/>
                <w:sz w:val="24"/>
                <w:szCs w:val="24"/>
              </w:rPr>
            </w:pPr>
            <w:r w:rsidRPr="002E1EDA">
              <w:rPr>
                <w:rFonts w:ascii="Times New Roman" w:hAnsi="Times New Roman"/>
                <w:color w:val="000000" w:themeColor="text1"/>
                <w:sz w:val="24"/>
                <w:szCs w:val="24"/>
              </w:rPr>
              <w:t xml:space="preserve">- 2019 год </w:t>
            </w:r>
            <w:r w:rsidR="00B30DE7" w:rsidRPr="002E1EDA">
              <w:rPr>
                <w:rFonts w:ascii="Times New Roman" w:hAnsi="Times New Roman"/>
                <w:color w:val="000000" w:themeColor="text1"/>
                <w:sz w:val="24"/>
                <w:szCs w:val="24"/>
              </w:rPr>
              <w:t>–</w:t>
            </w:r>
            <w:r w:rsidR="003665CC">
              <w:rPr>
                <w:rFonts w:ascii="Times New Roman" w:hAnsi="Times New Roman"/>
                <w:color w:val="000000" w:themeColor="text1"/>
                <w:sz w:val="24"/>
                <w:szCs w:val="24"/>
              </w:rPr>
              <w:t xml:space="preserve"> </w:t>
            </w:r>
            <w:r w:rsidR="00DE2837" w:rsidRPr="00DE2837">
              <w:rPr>
                <w:rFonts w:ascii="Times New Roman" w:hAnsi="Times New Roman"/>
                <w:color w:val="000000" w:themeColor="text1"/>
                <w:sz w:val="24"/>
                <w:szCs w:val="24"/>
              </w:rPr>
              <w:t>291 865,3</w:t>
            </w:r>
            <w:r w:rsidR="00F05C16">
              <w:rPr>
                <w:rFonts w:ascii="Times New Roman" w:hAnsi="Times New Roman"/>
                <w:color w:val="000000" w:themeColor="text1"/>
                <w:sz w:val="24"/>
                <w:szCs w:val="24"/>
              </w:rPr>
              <w:t xml:space="preserve"> </w:t>
            </w:r>
            <w:r w:rsidRPr="002E1EDA">
              <w:rPr>
                <w:rFonts w:ascii="Times New Roman" w:hAnsi="Times New Roman"/>
                <w:color w:val="000000" w:themeColor="text1"/>
                <w:sz w:val="24"/>
                <w:szCs w:val="24"/>
              </w:rPr>
              <w:t>тыс. рублей, средства обл</w:t>
            </w:r>
            <w:r w:rsidR="00B30DE7">
              <w:rPr>
                <w:rFonts w:ascii="Times New Roman" w:hAnsi="Times New Roman"/>
                <w:color w:val="000000" w:themeColor="text1"/>
                <w:sz w:val="24"/>
                <w:szCs w:val="24"/>
              </w:rPr>
              <w:t xml:space="preserve">астного бюджета </w:t>
            </w:r>
            <w:r w:rsidR="00DE2837" w:rsidRPr="00DE2837">
              <w:rPr>
                <w:rFonts w:ascii="Times New Roman" w:hAnsi="Times New Roman"/>
                <w:color w:val="000000" w:themeColor="text1"/>
                <w:sz w:val="24"/>
                <w:szCs w:val="24"/>
              </w:rPr>
              <w:t>185 800,7</w:t>
            </w:r>
            <w:r w:rsidR="00F05C16">
              <w:rPr>
                <w:rFonts w:ascii="Times New Roman" w:hAnsi="Times New Roman"/>
                <w:color w:val="000000" w:themeColor="text1"/>
                <w:sz w:val="24"/>
                <w:szCs w:val="24"/>
              </w:rPr>
              <w:t xml:space="preserve"> </w:t>
            </w:r>
            <w:r w:rsidR="00B30DE7">
              <w:rPr>
                <w:rFonts w:ascii="Times New Roman" w:hAnsi="Times New Roman"/>
                <w:color w:val="000000" w:themeColor="text1"/>
                <w:sz w:val="24"/>
                <w:szCs w:val="24"/>
              </w:rPr>
              <w:t xml:space="preserve">тыс. </w:t>
            </w:r>
            <w:r w:rsidRPr="002E1EDA">
              <w:rPr>
                <w:rFonts w:ascii="Times New Roman" w:hAnsi="Times New Roman"/>
                <w:color w:val="000000" w:themeColor="text1"/>
                <w:sz w:val="24"/>
                <w:szCs w:val="24"/>
              </w:rPr>
              <w:t>рублей;</w:t>
            </w:r>
          </w:p>
          <w:p w:rsidR="00BF445E" w:rsidRDefault="00BF445E" w:rsidP="00BF445E">
            <w:pPr>
              <w:spacing w:after="0" w:line="240" w:lineRule="auto"/>
              <w:jc w:val="both"/>
              <w:rPr>
                <w:rFonts w:ascii="Times New Roman" w:hAnsi="Times New Roman"/>
                <w:color w:val="000000" w:themeColor="text1"/>
                <w:sz w:val="24"/>
                <w:szCs w:val="24"/>
              </w:rPr>
            </w:pPr>
            <w:r w:rsidRPr="002E1EDA">
              <w:rPr>
                <w:rFonts w:ascii="Times New Roman" w:hAnsi="Times New Roman"/>
                <w:color w:val="000000" w:themeColor="text1"/>
                <w:sz w:val="24"/>
                <w:szCs w:val="24"/>
              </w:rPr>
              <w:t xml:space="preserve">- 2020 год – </w:t>
            </w:r>
            <w:r w:rsidR="003F3540" w:rsidRPr="003F3540">
              <w:rPr>
                <w:rFonts w:ascii="Times New Roman" w:hAnsi="Times New Roman"/>
                <w:color w:val="000000" w:themeColor="text1"/>
                <w:sz w:val="24"/>
                <w:szCs w:val="24"/>
              </w:rPr>
              <w:t>290 812,2</w:t>
            </w:r>
            <w:r w:rsidR="00F05C16">
              <w:rPr>
                <w:rFonts w:ascii="Times New Roman" w:hAnsi="Times New Roman"/>
                <w:color w:val="000000" w:themeColor="text1"/>
                <w:sz w:val="24"/>
                <w:szCs w:val="24"/>
              </w:rPr>
              <w:t xml:space="preserve"> </w:t>
            </w:r>
            <w:r w:rsidRPr="002E1EDA">
              <w:rPr>
                <w:rFonts w:ascii="Times New Roman" w:hAnsi="Times New Roman"/>
                <w:color w:val="000000" w:themeColor="text1"/>
                <w:sz w:val="24"/>
                <w:szCs w:val="24"/>
              </w:rPr>
              <w:t>тыс. рублей, средства областног</w:t>
            </w:r>
            <w:r w:rsidR="00EE6FF7">
              <w:rPr>
                <w:rFonts w:ascii="Times New Roman" w:hAnsi="Times New Roman"/>
                <w:color w:val="000000" w:themeColor="text1"/>
                <w:sz w:val="24"/>
                <w:szCs w:val="24"/>
              </w:rPr>
              <w:t xml:space="preserve">о бюджета </w:t>
            </w:r>
            <w:r w:rsidR="00DE2837" w:rsidRPr="00DE2837">
              <w:rPr>
                <w:rFonts w:ascii="Times New Roman" w:hAnsi="Times New Roman"/>
                <w:color w:val="000000" w:themeColor="text1"/>
                <w:sz w:val="24"/>
                <w:szCs w:val="24"/>
              </w:rPr>
              <w:t>192 301,9</w:t>
            </w:r>
            <w:r w:rsidR="00F05C16">
              <w:rPr>
                <w:rFonts w:ascii="Times New Roman" w:hAnsi="Times New Roman"/>
                <w:color w:val="000000" w:themeColor="text1"/>
                <w:sz w:val="24"/>
                <w:szCs w:val="24"/>
              </w:rPr>
              <w:t xml:space="preserve"> </w:t>
            </w:r>
            <w:r w:rsidR="00EE6FF7">
              <w:rPr>
                <w:rFonts w:ascii="Times New Roman" w:hAnsi="Times New Roman"/>
                <w:color w:val="000000" w:themeColor="text1"/>
                <w:sz w:val="24"/>
                <w:szCs w:val="24"/>
              </w:rPr>
              <w:t>тыс. рублей;</w:t>
            </w:r>
          </w:p>
          <w:p w:rsidR="00EE6FF7" w:rsidRPr="004F55D7" w:rsidRDefault="00EE6FF7" w:rsidP="00BF445E">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- 2021 год </w:t>
            </w:r>
            <w:r w:rsidR="003665CC" w:rsidRPr="002E1EDA">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003F3540" w:rsidRPr="003F3540">
              <w:rPr>
                <w:rFonts w:ascii="Times New Roman" w:hAnsi="Times New Roman"/>
                <w:color w:val="000000" w:themeColor="text1"/>
                <w:sz w:val="24"/>
                <w:szCs w:val="24"/>
              </w:rPr>
              <w:t>299 101,4</w:t>
            </w:r>
            <w:r w:rsidR="00F05C16">
              <w:rPr>
                <w:rFonts w:ascii="Times New Roman" w:hAnsi="Times New Roman"/>
                <w:color w:val="000000" w:themeColor="text1"/>
                <w:sz w:val="24"/>
                <w:szCs w:val="24"/>
              </w:rPr>
              <w:t xml:space="preserve"> </w:t>
            </w:r>
            <w:r w:rsidR="00DE2837" w:rsidRPr="002E1EDA">
              <w:rPr>
                <w:rFonts w:ascii="Times New Roman" w:hAnsi="Times New Roman"/>
                <w:color w:val="000000" w:themeColor="text1"/>
                <w:sz w:val="24"/>
                <w:szCs w:val="24"/>
              </w:rPr>
              <w:t>тыс. рублей, средства областног</w:t>
            </w:r>
            <w:r w:rsidR="00DE2837">
              <w:rPr>
                <w:rFonts w:ascii="Times New Roman" w:hAnsi="Times New Roman"/>
                <w:color w:val="000000" w:themeColor="text1"/>
                <w:sz w:val="24"/>
                <w:szCs w:val="24"/>
              </w:rPr>
              <w:t>о бюджета</w:t>
            </w:r>
            <w:r w:rsidR="00F05C16">
              <w:rPr>
                <w:rFonts w:ascii="Times New Roman" w:hAnsi="Times New Roman"/>
                <w:color w:val="000000" w:themeColor="text1"/>
                <w:sz w:val="24"/>
                <w:szCs w:val="24"/>
              </w:rPr>
              <w:t xml:space="preserve"> </w:t>
            </w:r>
            <w:r w:rsidR="00DE2837" w:rsidRPr="00DE2837">
              <w:rPr>
                <w:rFonts w:ascii="Times New Roman" w:hAnsi="Times New Roman"/>
                <w:color w:val="000000" w:themeColor="text1"/>
                <w:sz w:val="24"/>
                <w:szCs w:val="24"/>
              </w:rPr>
              <w:t>200 479,2</w:t>
            </w:r>
            <w:r w:rsidR="00DE2837">
              <w:rPr>
                <w:rFonts w:ascii="Times New Roman" w:hAnsi="Times New Roman"/>
                <w:color w:val="000000" w:themeColor="text1"/>
                <w:sz w:val="24"/>
                <w:szCs w:val="24"/>
              </w:rPr>
              <w:t xml:space="preserve"> тыс. рублей.</w:t>
            </w:r>
          </w:p>
          <w:p w:rsidR="002A5006" w:rsidRPr="00851D4C" w:rsidRDefault="00BC7810" w:rsidP="00BC7810">
            <w:pPr>
              <w:spacing w:after="0" w:line="240" w:lineRule="auto"/>
              <w:jc w:val="both"/>
              <w:rPr>
                <w:rFonts w:ascii="Times New Roman" w:hAnsi="Times New Roman"/>
                <w:sz w:val="24"/>
                <w:szCs w:val="24"/>
              </w:rPr>
            </w:pPr>
            <w:r w:rsidRPr="004F55D7">
              <w:rPr>
                <w:rFonts w:ascii="Times New Roman" w:hAnsi="Times New Roman"/>
                <w:color w:val="000000" w:themeColor="text1"/>
                <w:sz w:val="24"/>
                <w:szCs w:val="24"/>
              </w:rPr>
              <w:t>Объем финансирования Программы подлежит ежегодному уточнению.</w:t>
            </w:r>
          </w:p>
        </w:tc>
      </w:tr>
      <w:tr w:rsidR="002A5006" w:rsidRPr="00851D4C" w:rsidTr="002D53C2">
        <w:tc>
          <w:tcPr>
            <w:tcW w:w="4487" w:type="dxa"/>
          </w:tcPr>
          <w:p w:rsidR="002A5006" w:rsidRPr="00851D4C" w:rsidRDefault="002A5006" w:rsidP="00C3736A">
            <w:pPr>
              <w:spacing w:after="0" w:line="240" w:lineRule="auto"/>
              <w:contextualSpacing/>
              <w:rPr>
                <w:rFonts w:ascii="Times New Roman" w:hAnsi="Times New Roman"/>
                <w:sz w:val="24"/>
                <w:szCs w:val="24"/>
              </w:rPr>
            </w:pPr>
            <w:r w:rsidRPr="00851D4C">
              <w:rPr>
                <w:rFonts w:ascii="Times New Roman" w:hAnsi="Times New Roman"/>
                <w:sz w:val="24"/>
                <w:szCs w:val="24"/>
              </w:rPr>
              <w:t>Ожидаемые результаты реализации</w:t>
            </w:r>
          </w:p>
          <w:p w:rsidR="002A5006" w:rsidRPr="00851D4C" w:rsidRDefault="00645F91" w:rsidP="00C3736A">
            <w:pPr>
              <w:spacing w:after="0" w:line="240" w:lineRule="auto"/>
              <w:contextualSpacing/>
              <w:rPr>
                <w:rFonts w:ascii="Times New Roman" w:hAnsi="Times New Roman"/>
                <w:sz w:val="24"/>
                <w:szCs w:val="24"/>
              </w:rPr>
            </w:pPr>
            <w:r w:rsidRPr="00851D4C">
              <w:rPr>
                <w:rFonts w:ascii="Times New Roman" w:hAnsi="Times New Roman"/>
                <w:sz w:val="24"/>
                <w:szCs w:val="24"/>
              </w:rPr>
              <w:t>м</w:t>
            </w:r>
            <w:r w:rsidR="00C5044C" w:rsidRPr="00851D4C">
              <w:rPr>
                <w:rFonts w:ascii="Times New Roman" w:hAnsi="Times New Roman"/>
                <w:sz w:val="24"/>
                <w:szCs w:val="24"/>
              </w:rPr>
              <w:t xml:space="preserve">униципальной </w:t>
            </w:r>
            <w:r w:rsidR="002A5006" w:rsidRPr="00851D4C">
              <w:rPr>
                <w:rFonts w:ascii="Times New Roman" w:hAnsi="Times New Roman"/>
                <w:sz w:val="24"/>
                <w:szCs w:val="24"/>
              </w:rPr>
              <w:t xml:space="preserve"> программы</w:t>
            </w:r>
          </w:p>
        </w:tc>
        <w:tc>
          <w:tcPr>
            <w:tcW w:w="5544" w:type="dxa"/>
          </w:tcPr>
          <w:p w:rsidR="002A5006" w:rsidRPr="00851D4C" w:rsidRDefault="00EE204F" w:rsidP="002F5E0B">
            <w:pPr>
              <w:autoSpaceDE w:val="0"/>
              <w:autoSpaceDN w:val="0"/>
              <w:adjustRightInd w:val="0"/>
              <w:spacing w:after="0" w:line="240" w:lineRule="auto"/>
              <w:jc w:val="both"/>
              <w:rPr>
                <w:rFonts w:ascii="Times New Roman" w:hAnsi="Times New Roman"/>
                <w:sz w:val="24"/>
                <w:szCs w:val="24"/>
              </w:rPr>
            </w:pPr>
            <w:r w:rsidRPr="00851D4C">
              <w:rPr>
                <w:rFonts w:ascii="Times New Roman" w:hAnsi="Times New Roman"/>
                <w:sz w:val="24"/>
                <w:szCs w:val="24"/>
              </w:rPr>
              <w:t>-</w:t>
            </w:r>
            <w:r w:rsidR="002A5006" w:rsidRPr="00851D4C">
              <w:rPr>
                <w:rFonts w:ascii="Times New Roman" w:hAnsi="Times New Roman"/>
                <w:sz w:val="24"/>
                <w:szCs w:val="24"/>
              </w:rPr>
              <w:t>повысится удовлетворенность населения качеством образовательных услуг;</w:t>
            </w:r>
          </w:p>
          <w:p w:rsidR="00EE204F" w:rsidRPr="00851D4C" w:rsidRDefault="00EE204F" w:rsidP="002F5E0B">
            <w:pPr>
              <w:autoSpaceDE w:val="0"/>
              <w:autoSpaceDN w:val="0"/>
              <w:adjustRightInd w:val="0"/>
              <w:spacing w:after="0" w:line="240" w:lineRule="auto"/>
              <w:jc w:val="both"/>
              <w:rPr>
                <w:rFonts w:ascii="Times New Roman" w:hAnsi="Times New Roman"/>
                <w:sz w:val="24"/>
                <w:szCs w:val="24"/>
              </w:rPr>
            </w:pPr>
            <w:r w:rsidRPr="00851D4C">
              <w:rPr>
                <w:rFonts w:ascii="Times New Roman" w:hAnsi="Times New Roman"/>
                <w:sz w:val="24"/>
                <w:szCs w:val="24"/>
              </w:rPr>
              <w:t>-</w:t>
            </w:r>
            <w:r w:rsidR="002A5006" w:rsidRPr="00851D4C">
              <w:rPr>
                <w:rFonts w:ascii="Times New Roman" w:hAnsi="Times New Roman"/>
                <w:sz w:val="24"/>
                <w:szCs w:val="24"/>
              </w:rPr>
              <w:t>повысится эффективность использования бюджетных средств</w:t>
            </w:r>
            <w:r w:rsidR="00F05C16">
              <w:rPr>
                <w:rFonts w:ascii="Times New Roman" w:hAnsi="Times New Roman"/>
                <w:sz w:val="24"/>
                <w:szCs w:val="24"/>
              </w:rPr>
              <w:t>;</w:t>
            </w:r>
            <w:r w:rsidR="002A5006" w:rsidRPr="00851D4C">
              <w:rPr>
                <w:rFonts w:ascii="Times New Roman" w:hAnsi="Times New Roman"/>
                <w:sz w:val="24"/>
                <w:szCs w:val="24"/>
              </w:rPr>
              <w:t xml:space="preserve"> </w:t>
            </w:r>
          </w:p>
          <w:p w:rsidR="00EE204F" w:rsidRPr="00851D4C" w:rsidRDefault="00EE204F" w:rsidP="002F5E0B">
            <w:pPr>
              <w:autoSpaceDE w:val="0"/>
              <w:autoSpaceDN w:val="0"/>
              <w:adjustRightInd w:val="0"/>
              <w:spacing w:after="0" w:line="240" w:lineRule="auto"/>
              <w:jc w:val="both"/>
              <w:rPr>
                <w:rFonts w:ascii="Times New Roman" w:hAnsi="Times New Roman"/>
                <w:sz w:val="24"/>
                <w:szCs w:val="24"/>
              </w:rPr>
            </w:pPr>
            <w:r w:rsidRPr="00851D4C">
              <w:rPr>
                <w:rFonts w:ascii="Times New Roman" w:hAnsi="Times New Roman"/>
                <w:sz w:val="24"/>
                <w:szCs w:val="24"/>
              </w:rPr>
              <w:lastRenderedPageBreak/>
              <w:t>-</w:t>
            </w:r>
            <w:r w:rsidR="002A5006" w:rsidRPr="00851D4C">
              <w:rPr>
                <w:rFonts w:ascii="Times New Roman" w:hAnsi="Times New Roman"/>
                <w:sz w:val="24"/>
                <w:szCs w:val="24"/>
              </w:rPr>
              <w:t>будет обеспечена финансово-хозяйственная самостоятельность образовательных организаций за счет реализации новых принципов финансирования</w:t>
            </w:r>
            <w:r w:rsidRPr="00851D4C">
              <w:rPr>
                <w:rFonts w:ascii="Times New Roman" w:hAnsi="Times New Roman"/>
                <w:sz w:val="24"/>
                <w:szCs w:val="24"/>
              </w:rPr>
              <w:t>,</w:t>
            </w:r>
          </w:p>
          <w:p w:rsidR="002A5006" w:rsidRPr="00851D4C" w:rsidRDefault="00EE204F" w:rsidP="002F5E0B">
            <w:pPr>
              <w:autoSpaceDE w:val="0"/>
              <w:autoSpaceDN w:val="0"/>
              <w:adjustRightInd w:val="0"/>
              <w:spacing w:after="0" w:line="240" w:lineRule="auto"/>
              <w:jc w:val="both"/>
              <w:rPr>
                <w:rFonts w:ascii="Times New Roman" w:hAnsi="Times New Roman"/>
                <w:sz w:val="24"/>
                <w:szCs w:val="24"/>
              </w:rPr>
            </w:pPr>
            <w:r w:rsidRPr="00851D4C">
              <w:rPr>
                <w:rFonts w:ascii="Times New Roman" w:hAnsi="Times New Roman"/>
                <w:sz w:val="24"/>
                <w:szCs w:val="24"/>
              </w:rPr>
              <w:t>-отсутствие</w:t>
            </w:r>
            <w:r w:rsidR="002A5006" w:rsidRPr="00851D4C">
              <w:rPr>
                <w:rFonts w:ascii="Times New Roman" w:hAnsi="Times New Roman"/>
                <w:sz w:val="24"/>
                <w:szCs w:val="24"/>
              </w:rPr>
              <w:t xml:space="preserve"> очереди на зачисление детей в возрасте от 3 до 7 лет в образовательных организациях, реализующих основную общеобразовательную программу дошкольного образования;</w:t>
            </w:r>
          </w:p>
          <w:p w:rsidR="002A5006" w:rsidRPr="00851D4C" w:rsidRDefault="00020004" w:rsidP="002F5E0B">
            <w:pPr>
              <w:autoSpaceDE w:val="0"/>
              <w:autoSpaceDN w:val="0"/>
              <w:adjustRightInd w:val="0"/>
              <w:spacing w:after="0" w:line="240" w:lineRule="auto"/>
              <w:jc w:val="both"/>
              <w:rPr>
                <w:rFonts w:ascii="Times New Roman" w:hAnsi="Times New Roman"/>
                <w:sz w:val="24"/>
                <w:szCs w:val="24"/>
              </w:rPr>
            </w:pPr>
            <w:r w:rsidRPr="00851D4C">
              <w:rPr>
                <w:rFonts w:ascii="Times New Roman" w:hAnsi="Times New Roman"/>
                <w:sz w:val="24"/>
                <w:szCs w:val="24"/>
              </w:rPr>
              <w:t>-</w:t>
            </w:r>
            <w:r w:rsidR="002A5006" w:rsidRPr="00851D4C">
              <w:rPr>
                <w:rFonts w:ascii="Times New Roman" w:hAnsi="Times New Roman"/>
                <w:sz w:val="24"/>
                <w:szCs w:val="24"/>
              </w:rPr>
              <w:t>во всех общеобразовательных организациях будут созданы условия, соответствующие требованиям федеральных государственных образовательных стандартов;</w:t>
            </w:r>
          </w:p>
          <w:p w:rsidR="002A5006" w:rsidRPr="00851D4C" w:rsidRDefault="00020004" w:rsidP="002F5E0B">
            <w:pPr>
              <w:autoSpaceDE w:val="0"/>
              <w:autoSpaceDN w:val="0"/>
              <w:adjustRightInd w:val="0"/>
              <w:spacing w:after="0" w:line="240" w:lineRule="auto"/>
              <w:jc w:val="both"/>
              <w:rPr>
                <w:rFonts w:ascii="Times New Roman" w:hAnsi="Times New Roman"/>
                <w:sz w:val="24"/>
                <w:szCs w:val="24"/>
              </w:rPr>
            </w:pPr>
            <w:r w:rsidRPr="00851D4C">
              <w:rPr>
                <w:rFonts w:ascii="Times New Roman" w:hAnsi="Times New Roman"/>
                <w:sz w:val="24"/>
                <w:szCs w:val="24"/>
              </w:rPr>
              <w:t>-</w:t>
            </w:r>
            <w:r w:rsidR="00982BD3" w:rsidRPr="00851D4C">
              <w:rPr>
                <w:rFonts w:ascii="Times New Roman" w:hAnsi="Times New Roman"/>
                <w:sz w:val="24"/>
                <w:szCs w:val="24"/>
              </w:rPr>
              <w:t xml:space="preserve">не менее </w:t>
            </w:r>
            <w:r w:rsidR="00267B93" w:rsidRPr="00851D4C">
              <w:rPr>
                <w:rFonts w:ascii="Times New Roman" w:hAnsi="Times New Roman"/>
                <w:sz w:val="24"/>
                <w:szCs w:val="24"/>
              </w:rPr>
              <w:t xml:space="preserve">50 </w:t>
            </w:r>
            <w:r w:rsidR="002A5006" w:rsidRPr="00851D4C">
              <w:rPr>
                <w:rFonts w:ascii="Times New Roman" w:hAnsi="Times New Roman"/>
                <w:sz w:val="24"/>
                <w:szCs w:val="24"/>
              </w:rPr>
              <w:t xml:space="preserve">процентов детей 5 </w:t>
            </w:r>
            <w:r w:rsidRPr="00851D4C">
              <w:rPr>
                <w:rFonts w:ascii="Times New Roman" w:hAnsi="Times New Roman"/>
                <w:sz w:val="24"/>
                <w:szCs w:val="24"/>
              </w:rPr>
              <w:t>–</w:t>
            </w:r>
            <w:r w:rsidR="002A5006" w:rsidRPr="00851D4C">
              <w:rPr>
                <w:rFonts w:ascii="Times New Roman" w:hAnsi="Times New Roman"/>
                <w:sz w:val="24"/>
                <w:szCs w:val="24"/>
              </w:rPr>
              <w:t xml:space="preserve"> 18 лет будут охвачены программами дополнительного образования;</w:t>
            </w:r>
          </w:p>
          <w:p w:rsidR="00C84D99" w:rsidRPr="00851D4C" w:rsidRDefault="00C84D99" w:rsidP="00002EBA">
            <w:pPr>
              <w:autoSpaceDE w:val="0"/>
              <w:autoSpaceDN w:val="0"/>
              <w:adjustRightInd w:val="0"/>
              <w:spacing w:after="0" w:line="240" w:lineRule="auto"/>
              <w:jc w:val="both"/>
              <w:rPr>
                <w:rFonts w:ascii="Times New Roman" w:hAnsi="Times New Roman"/>
                <w:sz w:val="24"/>
                <w:szCs w:val="24"/>
              </w:rPr>
            </w:pPr>
            <w:r w:rsidRPr="00851D4C">
              <w:rPr>
                <w:rFonts w:ascii="Times New Roman" w:hAnsi="Times New Roman"/>
                <w:sz w:val="24"/>
                <w:szCs w:val="24"/>
              </w:rPr>
              <w:t xml:space="preserve">- останется стабильным </w:t>
            </w:r>
            <w:r w:rsidR="00A6348C" w:rsidRPr="00851D4C">
              <w:rPr>
                <w:rFonts w:ascii="Times New Roman" w:hAnsi="Times New Roman"/>
                <w:sz w:val="24"/>
                <w:szCs w:val="24"/>
              </w:rPr>
              <w:t xml:space="preserve">количество </w:t>
            </w:r>
            <w:r w:rsidRPr="00851D4C">
              <w:rPr>
                <w:rFonts w:ascii="Times New Roman" w:hAnsi="Times New Roman"/>
                <w:sz w:val="24"/>
                <w:szCs w:val="24"/>
              </w:rPr>
              <w:t>детей</w:t>
            </w:r>
            <w:r w:rsidR="00A6348C" w:rsidRPr="00851D4C">
              <w:rPr>
                <w:rFonts w:ascii="Times New Roman" w:hAnsi="Times New Roman"/>
                <w:sz w:val="24"/>
                <w:szCs w:val="24"/>
              </w:rPr>
              <w:t xml:space="preserve">, охваченных </w:t>
            </w:r>
            <w:r w:rsidRPr="00851D4C">
              <w:rPr>
                <w:rFonts w:ascii="Times New Roman" w:hAnsi="Times New Roman"/>
                <w:sz w:val="24"/>
                <w:szCs w:val="24"/>
              </w:rPr>
              <w:t>отдыхом и оздоровлением в лагерях с дневным пребыванием;</w:t>
            </w:r>
          </w:p>
          <w:p w:rsidR="00C84D99" w:rsidRPr="00851D4C" w:rsidRDefault="00C84D99" w:rsidP="00C84D99">
            <w:pPr>
              <w:autoSpaceDE w:val="0"/>
              <w:autoSpaceDN w:val="0"/>
              <w:adjustRightInd w:val="0"/>
              <w:spacing w:after="0" w:line="240" w:lineRule="auto"/>
              <w:jc w:val="both"/>
              <w:rPr>
                <w:rFonts w:ascii="Times New Roman" w:hAnsi="Times New Roman"/>
                <w:sz w:val="24"/>
                <w:szCs w:val="24"/>
              </w:rPr>
            </w:pPr>
            <w:r w:rsidRPr="00851D4C">
              <w:rPr>
                <w:rFonts w:ascii="Times New Roman" w:hAnsi="Times New Roman"/>
                <w:sz w:val="24"/>
                <w:szCs w:val="24"/>
              </w:rPr>
              <w:t>-повысится статус педагога и уровень квалификации преподавательских кадров;</w:t>
            </w:r>
          </w:p>
          <w:p w:rsidR="00645F91" w:rsidRPr="00851D4C" w:rsidRDefault="00C40E9F" w:rsidP="00C40E9F">
            <w:pPr>
              <w:autoSpaceDE w:val="0"/>
              <w:autoSpaceDN w:val="0"/>
              <w:adjustRightInd w:val="0"/>
              <w:spacing w:after="0" w:line="240" w:lineRule="auto"/>
              <w:jc w:val="both"/>
              <w:rPr>
                <w:rFonts w:ascii="Times New Roman" w:hAnsi="Times New Roman"/>
                <w:sz w:val="24"/>
                <w:szCs w:val="24"/>
              </w:rPr>
            </w:pPr>
            <w:r w:rsidRPr="00C93F58">
              <w:rPr>
                <w:rFonts w:ascii="Times New Roman" w:hAnsi="Times New Roman"/>
                <w:sz w:val="24"/>
                <w:szCs w:val="24"/>
              </w:rPr>
              <w:t>- повысится эффективность работы с семьями</w:t>
            </w:r>
            <w:r w:rsidR="00252E21" w:rsidRPr="00C93F58">
              <w:rPr>
                <w:rFonts w:ascii="Times New Roman" w:hAnsi="Times New Roman"/>
                <w:sz w:val="24"/>
                <w:szCs w:val="24"/>
              </w:rPr>
              <w:t>;</w:t>
            </w:r>
          </w:p>
          <w:p w:rsidR="00252E21" w:rsidRPr="00851D4C" w:rsidRDefault="00252E21" w:rsidP="00C40E9F">
            <w:pPr>
              <w:autoSpaceDE w:val="0"/>
              <w:autoSpaceDN w:val="0"/>
              <w:adjustRightInd w:val="0"/>
              <w:spacing w:after="0" w:line="240" w:lineRule="auto"/>
              <w:jc w:val="both"/>
              <w:rPr>
                <w:rFonts w:ascii="Times New Roman" w:hAnsi="Times New Roman"/>
                <w:sz w:val="24"/>
                <w:szCs w:val="24"/>
              </w:rPr>
            </w:pPr>
            <w:r w:rsidRPr="00851D4C">
              <w:rPr>
                <w:rFonts w:ascii="Times New Roman" w:hAnsi="Times New Roman"/>
                <w:sz w:val="24"/>
                <w:szCs w:val="24"/>
              </w:rPr>
              <w:t>- увеличится количество замещающих семей;</w:t>
            </w:r>
          </w:p>
          <w:p w:rsidR="00252E21" w:rsidRPr="00851D4C" w:rsidRDefault="00252E21" w:rsidP="00C40E9F">
            <w:pPr>
              <w:autoSpaceDE w:val="0"/>
              <w:autoSpaceDN w:val="0"/>
              <w:adjustRightInd w:val="0"/>
              <w:spacing w:after="0" w:line="240" w:lineRule="auto"/>
              <w:jc w:val="both"/>
              <w:rPr>
                <w:rFonts w:ascii="Times New Roman" w:hAnsi="Times New Roman"/>
                <w:sz w:val="24"/>
                <w:szCs w:val="24"/>
              </w:rPr>
            </w:pPr>
            <w:r w:rsidRPr="00851D4C">
              <w:rPr>
                <w:rFonts w:ascii="Times New Roman" w:hAnsi="Times New Roman"/>
                <w:sz w:val="24"/>
                <w:szCs w:val="24"/>
              </w:rPr>
              <w:t>-</w:t>
            </w:r>
            <w:r w:rsidR="00D50E73" w:rsidRPr="00851D4C">
              <w:rPr>
                <w:rFonts w:ascii="Times New Roman" w:hAnsi="Times New Roman"/>
                <w:sz w:val="24"/>
                <w:szCs w:val="24"/>
              </w:rPr>
              <w:t xml:space="preserve"> расширится доступ граждан к информации по вопросам </w:t>
            </w:r>
            <w:proofErr w:type="spellStart"/>
            <w:r w:rsidR="00D50E73" w:rsidRPr="00851D4C">
              <w:rPr>
                <w:rFonts w:ascii="Times New Roman" w:hAnsi="Times New Roman"/>
                <w:sz w:val="24"/>
                <w:szCs w:val="24"/>
              </w:rPr>
              <w:t>деинституализации</w:t>
            </w:r>
            <w:proofErr w:type="spellEnd"/>
            <w:r w:rsidR="00D50E73" w:rsidRPr="00851D4C">
              <w:rPr>
                <w:rFonts w:ascii="Times New Roman" w:hAnsi="Times New Roman"/>
                <w:sz w:val="24"/>
                <w:szCs w:val="24"/>
              </w:rPr>
              <w:t xml:space="preserve"> детей-сирот и детей, оставшихся без попечения родителей.</w:t>
            </w:r>
          </w:p>
        </w:tc>
      </w:tr>
    </w:tbl>
    <w:p w:rsidR="00A75ECA" w:rsidRDefault="00A75ECA" w:rsidP="00041E26">
      <w:pPr>
        <w:autoSpaceDE w:val="0"/>
        <w:autoSpaceDN w:val="0"/>
        <w:adjustRightInd w:val="0"/>
        <w:spacing w:after="0" w:line="240" w:lineRule="auto"/>
        <w:jc w:val="center"/>
        <w:outlineLvl w:val="0"/>
        <w:rPr>
          <w:rFonts w:ascii="Times New Roman" w:hAnsi="Times New Roman"/>
          <w:b/>
          <w:sz w:val="24"/>
          <w:szCs w:val="24"/>
        </w:rPr>
      </w:pPr>
    </w:p>
    <w:p w:rsidR="00943490" w:rsidRPr="00041E26" w:rsidRDefault="00041E26" w:rsidP="00041E26">
      <w:pPr>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 xml:space="preserve">Раздел 1. </w:t>
      </w:r>
      <w:r w:rsidR="00C3736A" w:rsidRPr="00041E26">
        <w:rPr>
          <w:rFonts w:ascii="Times New Roman" w:hAnsi="Times New Roman"/>
          <w:b/>
          <w:sz w:val="24"/>
          <w:szCs w:val="24"/>
        </w:rPr>
        <w:t xml:space="preserve">Общая характеристика </w:t>
      </w:r>
      <w:r w:rsidR="00943490" w:rsidRPr="00041E26">
        <w:rPr>
          <w:rFonts w:ascii="Times New Roman" w:hAnsi="Times New Roman"/>
          <w:b/>
          <w:sz w:val="24"/>
          <w:szCs w:val="24"/>
        </w:rPr>
        <w:t xml:space="preserve">социально-экономической сферы реализации </w:t>
      </w:r>
    </w:p>
    <w:p w:rsidR="00C3736A" w:rsidRDefault="00943490" w:rsidP="00FB0E48">
      <w:pPr>
        <w:pStyle w:val="af"/>
        <w:autoSpaceDE w:val="0"/>
        <w:autoSpaceDN w:val="0"/>
        <w:adjustRightInd w:val="0"/>
        <w:spacing w:after="0" w:line="240" w:lineRule="auto"/>
        <w:ind w:left="420"/>
        <w:jc w:val="center"/>
        <w:outlineLvl w:val="0"/>
        <w:rPr>
          <w:rFonts w:ascii="Times New Roman" w:hAnsi="Times New Roman"/>
          <w:b/>
          <w:sz w:val="24"/>
          <w:szCs w:val="24"/>
        </w:rPr>
      </w:pPr>
      <w:r w:rsidRPr="00F75CCB">
        <w:rPr>
          <w:rFonts w:ascii="Times New Roman" w:hAnsi="Times New Roman"/>
          <w:b/>
          <w:sz w:val="24"/>
          <w:szCs w:val="24"/>
        </w:rPr>
        <w:t>муниципальной</w:t>
      </w:r>
      <w:r w:rsidR="00C3736A" w:rsidRPr="00F75CCB">
        <w:rPr>
          <w:rFonts w:ascii="Times New Roman" w:hAnsi="Times New Roman"/>
          <w:b/>
          <w:sz w:val="24"/>
          <w:szCs w:val="24"/>
        </w:rPr>
        <w:t xml:space="preserve"> программы </w:t>
      </w:r>
    </w:p>
    <w:p w:rsidR="0028684D" w:rsidRPr="00F75CCB" w:rsidRDefault="0028684D" w:rsidP="00FB0E48">
      <w:pPr>
        <w:pStyle w:val="af"/>
        <w:autoSpaceDE w:val="0"/>
        <w:autoSpaceDN w:val="0"/>
        <w:adjustRightInd w:val="0"/>
        <w:spacing w:after="0" w:line="240" w:lineRule="auto"/>
        <w:ind w:left="420"/>
        <w:jc w:val="center"/>
        <w:outlineLvl w:val="0"/>
        <w:rPr>
          <w:rFonts w:ascii="Times New Roman" w:hAnsi="Times New Roman"/>
          <w:b/>
          <w:sz w:val="24"/>
          <w:szCs w:val="24"/>
        </w:rPr>
      </w:pPr>
    </w:p>
    <w:p w:rsidR="00FE23FB" w:rsidRPr="001B3FDE" w:rsidRDefault="00FE23FB" w:rsidP="0028684D">
      <w:pPr>
        <w:spacing w:after="0" w:line="240" w:lineRule="auto"/>
        <w:ind w:firstLine="709"/>
        <w:jc w:val="both"/>
        <w:rPr>
          <w:rFonts w:ascii="Times New Roman" w:eastAsia="Times New Roman" w:hAnsi="Times New Roman"/>
          <w:bCs/>
          <w:sz w:val="24"/>
          <w:szCs w:val="24"/>
        </w:rPr>
      </w:pPr>
      <w:r w:rsidRPr="00F75CCB">
        <w:rPr>
          <w:rFonts w:ascii="Times New Roman" w:eastAsia="Times New Roman" w:hAnsi="Times New Roman"/>
          <w:sz w:val="24"/>
          <w:szCs w:val="24"/>
        </w:rPr>
        <w:t xml:space="preserve">Важнейшей функцией Российской Федерации в области социальной политики является обеспечение права каждого на образование, в том числе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среднего общего образования. </w:t>
      </w:r>
      <w:r w:rsidRPr="00F75CCB">
        <w:rPr>
          <w:rFonts w:ascii="Times New Roman" w:eastAsia="Times New Roman" w:hAnsi="Times New Roman"/>
          <w:bCs/>
          <w:sz w:val="24"/>
          <w:szCs w:val="24"/>
        </w:rPr>
        <w:t xml:space="preserve">Современные подходы к государственному управлению требуют изменения условий и принципов деятельности учреждений, модернизации управленческих механизмов, повышения ответственности руководства и сотрудников учреждений за результаты работы, совершенствования финансовых и экономических инструментов, используемых учредителями в целях развития </w:t>
      </w:r>
      <w:r w:rsidRPr="001B3FDE">
        <w:rPr>
          <w:rFonts w:ascii="Times New Roman" w:eastAsia="Times New Roman" w:hAnsi="Times New Roman"/>
          <w:bCs/>
          <w:sz w:val="24"/>
          <w:szCs w:val="24"/>
        </w:rPr>
        <w:t>подведомственных образовательных организаций, а также повышение эффективности их деятельности.</w:t>
      </w:r>
    </w:p>
    <w:p w:rsidR="00FE23FB" w:rsidRPr="001B3FDE" w:rsidRDefault="00A75ECA" w:rsidP="00FB0E48">
      <w:pPr>
        <w:spacing w:after="0" w:line="240" w:lineRule="auto"/>
        <w:jc w:val="both"/>
        <w:rPr>
          <w:rFonts w:ascii="Times New Roman" w:eastAsia="Times New Roman" w:hAnsi="Times New Roman"/>
          <w:sz w:val="24"/>
          <w:szCs w:val="24"/>
        </w:rPr>
      </w:pPr>
      <w:r w:rsidRPr="001B3FDE">
        <w:rPr>
          <w:rFonts w:ascii="Times New Roman" w:eastAsia="Times New Roman" w:hAnsi="Times New Roman"/>
          <w:sz w:val="24"/>
          <w:szCs w:val="24"/>
        </w:rPr>
        <w:tab/>
        <w:t xml:space="preserve">В </w:t>
      </w:r>
      <w:r w:rsidR="001E3C1E" w:rsidRPr="001B3FDE">
        <w:rPr>
          <w:rFonts w:ascii="Times New Roman" w:eastAsia="Times New Roman" w:hAnsi="Times New Roman"/>
          <w:sz w:val="24"/>
          <w:szCs w:val="24"/>
        </w:rPr>
        <w:t>201</w:t>
      </w:r>
      <w:r w:rsidR="00F55240" w:rsidRPr="001B3FDE">
        <w:rPr>
          <w:rFonts w:ascii="Times New Roman" w:eastAsia="Times New Roman" w:hAnsi="Times New Roman"/>
          <w:sz w:val="24"/>
          <w:szCs w:val="24"/>
        </w:rPr>
        <w:t>7</w:t>
      </w:r>
      <w:r w:rsidRPr="001B3FDE">
        <w:rPr>
          <w:rFonts w:ascii="Times New Roman" w:eastAsia="Times New Roman" w:hAnsi="Times New Roman"/>
          <w:sz w:val="24"/>
          <w:szCs w:val="24"/>
        </w:rPr>
        <w:t>-201</w:t>
      </w:r>
      <w:r w:rsidR="00F55240" w:rsidRPr="001B3FDE">
        <w:rPr>
          <w:rFonts w:ascii="Times New Roman" w:eastAsia="Times New Roman" w:hAnsi="Times New Roman"/>
          <w:sz w:val="24"/>
          <w:szCs w:val="24"/>
        </w:rPr>
        <w:t>8</w:t>
      </w:r>
      <w:r w:rsidR="001E3C1E" w:rsidRPr="001B3FDE">
        <w:rPr>
          <w:rFonts w:ascii="Times New Roman" w:eastAsia="Times New Roman" w:hAnsi="Times New Roman"/>
          <w:sz w:val="24"/>
          <w:szCs w:val="24"/>
        </w:rPr>
        <w:t xml:space="preserve"> годах</w:t>
      </w:r>
      <w:r w:rsidR="00FE23FB" w:rsidRPr="001B3FDE">
        <w:rPr>
          <w:rFonts w:ascii="Times New Roman" w:eastAsia="Times New Roman" w:hAnsi="Times New Roman"/>
          <w:sz w:val="24"/>
          <w:szCs w:val="24"/>
        </w:rPr>
        <w:t xml:space="preserve"> основная деятельность системы образования муниципального образования «город Десногорск» Смоленской области осуществлялась в соответствии с</w:t>
      </w:r>
      <w:r w:rsidR="00B81315" w:rsidRPr="001B3FDE">
        <w:rPr>
          <w:rFonts w:ascii="Times New Roman" w:eastAsia="Times New Roman" w:hAnsi="Times New Roman"/>
          <w:sz w:val="24"/>
          <w:szCs w:val="24"/>
        </w:rPr>
        <w:t xml:space="preserve"> Федеральной целевой программой развития образования на 2016-2020 годы, утвержденной постановлением Правительства РФ от 23.05.2015 № 497</w:t>
      </w:r>
      <w:r w:rsidR="00FE23FB" w:rsidRPr="001B3FDE">
        <w:rPr>
          <w:rFonts w:ascii="Times New Roman" w:eastAsia="Times New Roman" w:hAnsi="Times New Roman"/>
          <w:sz w:val="24"/>
          <w:szCs w:val="24"/>
        </w:rPr>
        <w:t>.</w:t>
      </w:r>
    </w:p>
    <w:p w:rsidR="00FE23FB" w:rsidRPr="001B3FDE" w:rsidRDefault="00FE23FB" w:rsidP="00FB0E48">
      <w:pPr>
        <w:spacing w:after="0" w:line="240" w:lineRule="auto"/>
        <w:jc w:val="both"/>
        <w:rPr>
          <w:rFonts w:ascii="Times New Roman" w:eastAsia="Times New Roman" w:hAnsi="Times New Roman"/>
          <w:sz w:val="24"/>
          <w:szCs w:val="24"/>
        </w:rPr>
      </w:pPr>
      <w:r w:rsidRPr="001B3FDE">
        <w:rPr>
          <w:rFonts w:ascii="Times New Roman" w:eastAsia="Times New Roman" w:hAnsi="Times New Roman"/>
          <w:sz w:val="24"/>
          <w:szCs w:val="24"/>
        </w:rPr>
        <w:tab/>
      </w:r>
      <w:r w:rsidR="001E3C1E" w:rsidRPr="001B3FDE">
        <w:rPr>
          <w:rFonts w:ascii="Times New Roman" w:eastAsia="Times New Roman" w:hAnsi="Times New Roman"/>
          <w:sz w:val="24"/>
          <w:szCs w:val="24"/>
        </w:rPr>
        <w:t>Н</w:t>
      </w:r>
      <w:r w:rsidRPr="001B3FDE">
        <w:rPr>
          <w:rFonts w:ascii="Times New Roman" w:eastAsia="Times New Roman" w:hAnsi="Times New Roman"/>
          <w:sz w:val="24"/>
          <w:szCs w:val="24"/>
        </w:rPr>
        <w:t>а территории муниципаль</w:t>
      </w:r>
      <w:r w:rsidR="001E3C1E" w:rsidRPr="001B3FDE">
        <w:rPr>
          <w:rFonts w:ascii="Times New Roman" w:eastAsia="Times New Roman" w:hAnsi="Times New Roman"/>
          <w:sz w:val="24"/>
          <w:szCs w:val="24"/>
        </w:rPr>
        <w:t>ного образования функционируют</w:t>
      </w:r>
      <w:r w:rsidRPr="001B3FDE">
        <w:rPr>
          <w:rFonts w:ascii="Times New Roman" w:eastAsia="Times New Roman" w:hAnsi="Times New Roman"/>
          <w:sz w:val="24"/>
          <w:szCs w:val="24"/>
        </w:rPr>
        <w:t xml:space="preserve"> 8 муниципальных бюджетных учреждений дошкольного образования, 4</w:t>
      </w:r>
      <w:r w:rsidR="00FA0084" w:rsidRPr="001B3FDE">
        <w:rPr>
          <w:rFonts w:ascii="Times New Roman" w:eastAsia="Times New Roman" w:hAnsi="Times New Roman"/>
          <w:sz w:val="24"/>
          <w:szCs w:val="24"/>
        </w:rPr>
        <w:t xml:space="preserve"> общеобразовательных учреждения</w:t>
      </w:r>
      <w:r w:rsidRPr="001B3FDE">
        <w:rPr>
          <w:rFonts w:ascii="Times New Roman" w:eastAsia="Times New Roman" w:hAnsi="Times New Roman"/>
          <w:sz w:val="24"/>
          <w:szCs w:val="24"/>
        </w:rPr>
        <w:t xml:space="preserve"> и Дом детского творчества</w:t>
      </w:r>
      <w:r w:rsidR="006E1B4B" w:rsidRPr="001B3FDE">
        <w:rPr>
          <w:rFonts w:ascii="Times New Roman" w:eastAsia="Times New Roman" w:hAnsi="Times New Roman"/>
          <w:sz w:val="24"/>
          <w:szCs w:val="24"/>
        </w:rPr>
        <w:t xml:space="preserve"> (</w:t>
      </w:r>
      <w:r w:rsidR="00645F91" w:rsidRPr="001B3FDE">
        <w:rPr>
          <w:rFonts w:ascii="Times New Roman" w:eastAsia="Times New Roman" w:hAnsi="Times New Roman"/>
          <w:sz w:val="24"/>
          <w:szCs w:val="24"/>
        </w:rPr>
        <w:t>далее – образовательные организации)</w:t>
      </w:r>
      <w:r w:rsidRPr="001B3FDE">
        <w:rPr>
          <w:rFonts w:ascii="Times New Roman" w:eastAsia="Times New Roman" w:hAnsi="Times New Roman"/>
          <w:sz w:val="24"/>
          <w:szCs w:val="24"/>
        </w:rPr>
        <w:t>.</w:t>
      </w:r>
      <w:r w:rsidR="00B81315" w:rsidRPr="001B3FDE">
        <w:rPr>
          <w:rFonts w:ascii="Times New Roman" w:eastAsia="Times New Roman" w:hAnsi="Times New Roman"/>
          <w:sz w:val="24"/>
          <w:szCs w:val="24"/>
        </w:rPr>
        <w:t xml:space="preserve"> В 201</w:t>
      </w:r>
      <w:r w:rsidR="00F55240" w:rsidRPr="001B3FDE">
        <w:rPr>
          <w:rFonts w:ascii="Times New Roman" w:eastAsia="Times New Roman" w:hAnsi="Times New Roman"/>
          <w:sz w:val="24"/>
          <w:szCs w:val="24"/>
        </w:rPr>
        <w:t>9</w:t>
      </w:r>
      <w:r w:rsidR="00B81315" w:rsidRPr="001B3FDE">
        <w:rPr>
          <w:rFonts w:ascii="Times New Roman" w:eastAsia="Times New Roman" w:hAnsi="Times New Roman"/>
          <w:sz w:val="24"/>
          <w:szCs w:val="24"/>
        </w:rPr>
        <w:t xml:space="preserve"> году реорганизация образовательных учреждений не предусмотрена.</w:t>
      </w:r>
    </w:p>
    <w:p w:rsidR="00FE23FB" w:rsidRPr="001B3FDE" w:rsidRDefault="001E3C1E" w:rsidP="00851D4C">
      <w:pPr>
        <w:spacing w:after="0" w:line="240" w:lineRule="auto"/>
        <w:ind w:firstLine="709"/>
        <w:jc w:val="both"/>
        <w:rPr>
          <w:rFonts w:ascii="Times New Roman" w:eastAsia="Times New Roman" w:hAnsi="Times New Roman"/>
          <w:sz w:val="24"/>
          <w:szCs w:val="24"/>
        </w:rPr>
      </w:pPr>
      <w:r w:rsidRPr="001B3FDE">
        <w:rPr>
          <w:rFonts w:ascii="Times New Roman" w:eastAsia="Times New Roman" w:hAnsi="Times New Roman"/>
          <w:sz w:val="24"/>
          <w:szCs w:val="24"/>
        </w:rPr>
        <w:t xml:space="preserve">100% образовательных организаций </w:t>
      </w:r>
      <w:r w:rsidR="00FE23FB" w:rsidRPr="001B3FDE">
        <w:rPr>
          <w:rFonts w:ascii="Times New Roman" w:eastAsia="Times New Roman" w:hAnsi="Times New Roman"/>
          <w:sz w:val="24"/>
          <w:szCs w:val="24"/>
        </w:rPr>
        <w:t>имеют лицензии на право ведения образовательной деятельности.</w:t>
      </w:r>
    </w:p>
    <w:p w:rsidR="00244155" w:rsidRDefault="00A0267E" w:rsidP="00244155">
      <w:pPr>
        <w:spacing w:after="0" w:line="240" w:lineRule="auto"/>
        <w:jc w:val="both"/>
        <w:rPr>
          <w:rFonts w:ascii="Times New Roman" w:eastAsia="Times New Roman" w:hAnsi="Times New Roman"/>
          <w:sz w:val="24"/>
          <w:szCs w:val="24"/>
          <w:lang w:eastAsia="ru-RU"/>
        </w:rPr>
      </w:pPr>
      <w:r w:rsidRPr="001B3FDE">
        <w:rPr>
          <w:rFonts w:ascii="Times New Roman" w:hAnsi="Times New Roman"/>
          <w:sz w:val="24"/>
          <w:szCs w:val="24"/>
        </w:rPr>
        <w:lastRenderedPageBreak/>
        <w:tab/>
      </w:r>
      <w:r w:rsidR="00244155" w:rsidRPr="00391E82">
        <w:rPr>
          <w:rFonts w:ascii="Times New Roman" w:eastAsia="Times New Roman" w:hAnsi="Times New Roman"/>
          <w:sz w:val="24"/>
          <w:szCs w:val="24"/>
          <w:lang w:eastAsia="ru-RU"/>
        </w:rPr>
        <w:t xml:space="preserve">Система дошкольного образования города на 1 сентября 2018 года была представлена 8 муниципальными </w:t>
      </w:r>
      <w:r w:rsidR="00F05C16" w:rsidRPr="00391E82">
        <w:rPr>
          <w:rFonts w:ascii="Times New Roman" w:eastAsia="Times New Roman" w:hAnsi="Times New Roman"/>
          <w:sz w:val="24"/>
          <w:szCs w:val="24"/>
          <w:lang w:eastAsia="ru-RU"/>
        </w:rPr>
        <w:t>бюджетными дошкольными</w:t>
      </w:r>
      <w:r w:rsidR="00244155" w:rsidRPr="00391E82">
        <w:rPr>
          <w:rFonts w:ascii="Times New Roman" w:eastAsia="Times New Roman" w:hAnsi="Times New Roman"/>
          <w:sz w:val="24"/>
          <w:szCs w:val="24"/>
          <w:lang w:eastAsia="ru-RU"/>
        </w:rPr>
        <w:t xml:space="preserve"> образовательными организациями, в </w:t>
      </w:r>
      <w:r w:rsidR="00F05C16" w:rsidRPr="00391E82">
        <w:rPr>
          <w:rFonts w:ascii="Times New Roman" w:eastAsia="Times New Roman" w:hAnsi="Times New Roman"/>
          <w:sz w:val="24"/>
          <w:szCs w:val="24"/>
          <w:lang w:eastAsia="ru-RU"/>
        </w:rPr>
        <w:t>которых успешно</w:t>
      </w:r>
      <w:r w:rsidR="00244155" w:rsidRPr="00391E82">
        <w:rPr>
          <w:rFonts w:ascii="Times New Roman" w:eastAsia="Times New Roman" w:hAnsi="Times New Roman"/>
          <w:sz w:val="24"/>
          <w:szCs w:val="24"/>
          <w:lang w:eastAsia="ru-RU"/>
        </w:rPr>
        <w:t xml:space="preserve"> функционируют 89 групп (</w:t>
      </w:r>
      <w:r w:rsidR="008A1238">
        <w:rPr>
          <w:rFonts w:ascii="Times New Roman" w:eastAsia="Times New Roman" w:hAnsi="Times New Roman"/>
          <w:sz w:val="24"/>
          <w:szCs w:val="24"/>
          <w:lang w:eastAsia="ru-RU"/>
        </w:rPr>
        <w:t>Таблица</w:t>
      </w:r>
      <w:r w:rsidR="00244155" w:rsidRPr="00391E82">
        <w:rPr>
          <w:rFonts w:ascii="Times New Roman" w:eastAsia="Times New Roman" w:hAnsi="Times New Roman"/>
          <w:sz w:val="24"/>
          <w:szCs w:val="24"/>
          <w:lang w:eastAsia="ru-RU"/>
        </w:rPr>
        <w:t>)</w:t>
      </w:r>
      <w:r w:rsidR="00F05C16">
        <w:rPr>
          <w:rFonts w:ascii="Times New Roman" w:eastAsia="Times New Roman" w:hAnsi="Times New Roman"/>
          <w:sz w:val="24"/>
          <w:szCs w:val="24"/>
          <w:lang w:eastAsia="ru-RU"/>
        </w:rPr>
        <w:t>.</w:t>
      </w:r>
    </w:p>
    <w:p w:rsidR="00244155" w:rsidRPr="00391E82" w:rsidRDefault="00244155" w:rsidP="00244155">
      <w:pPr>
        <w:spacing w:after="0" w:line="240" w:lineRule="auto"/>
        <w:jc w:val="both"/>
        <w:rPr>
          <w:rFonts w:ascii="Times New Roman" w:eastAsia="Times New Roman" w:hAnsi="Times New Roman"/>
          <w:sz w:val="24"/>
          <w:szCs w:val="24"/>
          <w:lang w:eastAsia="ru-RU"/>
        </w:rPr>
      </w:pPr>
    </w:p>
    <w:tbl>
      <w:tblPr>
        <w:tblStyle w:val="10"/>
        <w:tblW w:w="0" w:type="auto"/>
        <w:tblLook w:val="0620" w:firstRow="1" w:lastRow="0" w:firstColumn="0" w:lastColumn="0" w:noHBand="1" w:noVBand="1"/>
      </w:tblPr>
      <w:tblGrid>
        <w:gridCol w:w="7700"/>
        <w:gridCol w:w="1339"/>
        <w:gridCol w:w="1098"/>
      </w:tblGrid>
      <w:tr w:rsidR="00244155" w:rsidRPr="003665CC" w:rsidTr="003665CC">
        <w:trPr>
          <w:trHeight w:val="300"/>
        </w:trPr>
        <w:tc>
          <w:tcPr>
            <w:tcW w:w="0" w:type="auto"/>
            <w:vMerge w:val="restart"/>
          </w:tcPr>
          <w:p w:rsidR="00244155" w:rsidRPr="003665CC" w:rsidRDefault="003665CC" w:rsidP="003665C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Виды функционирующих </w:t>
            </w:r>
            <w:r w:rsidR="00244155" w:rsidRPr="003665CC">
              <w:rPr>
                <w:rFonts w:ascii="Times New Roman" w:eastAsia="Times New Roman" w:hAnsi="Times New Roman"/>
                <w:sz w:val="24"/>
                <w:szCs w:val="24"/>
              </w:rPr>
              <w:t>дошкольных групп</w:t>
            </w:r>
          </w:p>
        </w:tc>
        <w:tc>
          <w:tcPr>
            <w:tcW w:w="2437" w:type="dxa"/>
            <w:gridSpan w:val="2"/>
          </w:tcPr>
          <w:p w:rsidR="00244155" w:rsidRPr="003665CC" w:rsidRDefault="00244155" w:rsidP="00244155">
            <w:pPr>
              <w:spacing w:after="0" w:line="240" w:lineRule="auto"/>
              <w:rPr>
                <w:rFonts w:ascii="Times New Roman" w:eastAsia="Times New Roman" w:hAnsi="Times New Roman"/>
                <w:sz w:val="24"/>
                <w:szCs w:val="24"/>
              </w:rPr>
            </w:pPr>
            <w:r w:rsidRPr="003665CC">
              <w:rPr>
                <w:rFonts w:ascii="Times New Roman" w:eastAsia="Times New Roman" w:hAnsi="Times New Roman"/>
                <w:sz w:val="24"/>
                <w:szCs w:val="24"/>
              </w:rPr>
              <w:t>Количество (</w:t>
            </w:r>
            <w:proofErr w:type="spellStart"/>
            <w:r w:rsidRPr="003665CC">
              <w:rPr>
                <w:rFonts w:ascii="Times New Roman" w:eastAsia="Times New Roman" w:hAnsi="Times New Roman"/>
                <w:sz w:val="24"/>
                <w:szCs w:val="24"/>
              </w:rPr>
              <w:t>ед</w:t>
            </w:r>
            <w:proofErr w:type="spellEnd"/>
            <w:r w:rsidRPr="003665CC">
              <w:rPr>
                <w:rFonts w:ascii="Times New Roman" w:eastAsia="Times New Roman" w:hAnsi="Times New Roman"/>
                <w:sz w:val="24"/>
                <w:szCs w:val="24"/>
              </w:rPr>
              <w:t>)</w:t>
            </w:r>
          </w:p>
        </w:tc>
      </w:tr>
      <w:tr w:rsidR="003665CC" w:rsidRPr="003665CC" w:rsidTr="003665CC">
        <w:trPr>
          <w:trHeight w:val="307"/>
        </w:trPr>
        <w:tc>
          <w:tcPr>
            <w:tcW w:w="0" w:type="auto"/>
            <w:vMerge/>
          </w:tcPr>
          <w:p w:rsidR="003665CC" w:rsidRPr="003665CC" w:rsidRDefault="003665CC" w:rsidP="00244155">
            <w:pPr>
              <w:spacing w:after="0" w:line="240" w:lineRule="auto"/>
              <w:rPr>
                <w:rFonts w:ascii="Times New Roman" w:eastAsia="Times New Roman" w:hAnsi="Times New Roman"/>
                <w:sz w:val="24"/>
                <w:szCs w:val="24"/>
              </w:rPr>
            </w:pPr>
          </w:p>
        </w:tc>
        <w:tc>
          <w:tcPr>
            <w:tcW w:w="1339" w:type="dxa"/>
          </w:tcPr>
          <w:p w:rsidR="003665CC" w:rsidRPr="003665CC" w:rsidRDefault="003665CC" w:rsidP="00244155">
            <w:pPr>
              <w:spacing w:after="0" w:line="240" w:lineRule="auto"/>
              <w:rPr>
                <w:rFonts w:ascii="Times New Roman" w:eastAsia="Times New Roman" w:hAnsi="Times New Roman"/>
                <w:sz w:val="24"/>
                <w:szCs w:val="24"/>
              </w:rPr>
            </w:pPr>
            <w:r w:rsidRPr="003665CC">
              <w:rPr>
                <w:rFonts w:ascii="Times New Roman" w:eastAsia="Times New Roman" w:hAnsi="Times New Roman"/>
                <w:sz w:val="24"/>
                <w:szCs w:val="24"/>
              </w:rPr>
              <w:t>2018</w:t>
            </w:r>
          </w:p>
        </w:tc>
        <w:tc>
          <w:tcPr>
            <w:tcW w:w="1098" w:type="dxa"/>
          </w:tcPr>
          <w:p w:rsidR="003665CC" w:rsidRPr="003665CC" w:rsidRDefault="003665CC" w:rsidP="00244155">
            <w:pPr>
              <w:spacing w:after="0" w:line="240" w:lineRule="auto"/>
              <w:rPr>
                <w:rFonts w:ascii="Times New Roman" w:eastAsia="Times New Roman" w:hAnsi="Times New Roman"/>
                <w:sz w:val="24"/>
                <w:szCs w:val="24"/>
              </w:rPr>
            </w:pPr>
            <w:r w:rsidRPr="003665CC">
              <w:rPr>
                <w:rFonts w:ascii="Times New Roman" w:eastAsia="Times New Roman" w:hAnsi="Times New Roman"/>
                <w:sz w:val="24"/>
                <w:szCs w:val="24"/>
              </w:rPr>
              <w:t>2017</w:t>
            </w:r>
          </w:p>
        </w:tc>
      </w:tr>
      <w:tr w:rsidR="003665CC" w:rsidRPr="003665CC" w:rsidTr="003665CC">
        <w:tc>
          <w:tcPr>
            <w:tcW w:w="0" w:type="auto"/>
          </w:tcPr>
          <w:p w:rsidR="003665CC" w:rsidRPr="003665CC" w:rsidRDefault="003665CC" w:rsidP="003665CC">
            <w:pPr>
              <w:spacing w:after="0" w:line="240" w:lineRule="auto"/>
              <w:rPr>
                <w:rFonts w:ascii="Times New Roman" w:eastAsia="Times New Roman" w:hAnsi="Times New Roman"/>
                <w:sz w:val="24"/>
                <w:szCs w:val="24"/>
              </w:rPr>
            </w:pPr>
            <w:r w:rsidRPr="003665CC">
              <w:rPr>
                <w:rFonts w:ascii="Times New Roman" w:eastAsia="Times New Roman" w:hAnsi="Times New Roman"/>
                <w:sz w:val="24"/>
                <w:szCs w:val="24"/>
              </w:rPr>
              <w:t>Группа общеразвивающей направленности для детей раннего возраста</w:t>
            </w:r>
          </w:p>
        </w:tc>
        <w:tc>
          <w:tcPr>
            <w:tcW w:w="1339" w:type="dxa"/>
          </w:tcPr>
          <w:p w:rsidR="003665CC" w:rsidRPr="003665CC" w:rsidRDefault="003665CC" w:rsidP="003665CC">
            <w:pPr>
              <w:spacing w:after="0" w:line="240" w:lineRule="auto"/>
              <w:rPr>
                <w:rFonts w:ascii="Times New Roman" w:eastAsia="Times New Roman" w:hAnsi="Times New Roman"/>
                <w:sz w:val="24"/>
                <w:szCs w:val="24"/>
              </w:rPr>
            </w:pPr>
            <w:r w:rsidRPr="003665CC">
              <w:rPr>
                <w:rFonts w:ascii="Times New Roman" w:eastAsia="Times New Roman" w:hAnsi="Times New Roman"/>
                <w:sz w:val="24"/>
                <w:szCs w:val="24"/>
              </w:rPr>
              <w:t>22</w:t>
            </w:r>
          </w:p>
        </w:tc>
        <w:tc>
          <w:tcPr>
            <w:tcW w:w="1098" w:type="dxa"/>
          </w:tcPr>
          <w:p w:rsidR="003665CC" w:rsidRPr="003665CC" w:rsidRDefault="003665CC" w:rsidP="003665CC">
            <w:pPr>
              <w:spacing w:after="0" w:line="240" w:lineRule="auto"/>
              <w:rPr>
                <w:rFonts w:ascii="Times New Roman" w:eastAsia="Times New Roman" w:hAnsi="Times New Roman"/>
                <w:sz w:val="24"/>
                <w:szCs w:val="24"/>
              </w:rPr>
            </w:pPr>
            <w:r w:rsidRPr="003665CC">
              <w:rPr>
                <w:rFonts w:ascii="Times New Roman" w:eastAsia="Times New Roman" w:hAnsi="Times New Roman"/>
                <w:sz w:val="24"/>
                <w:szCs w:val="24"/>
              </w:rPr>
              <w:t>21</w:t>
            </w:r>
          </w:p>
        </w:tc>
      </w:tr>
      <w:tr w:rsidR="003665CC" w:rsidRPr="003665CC" w:rsidTr="003665CC">
        <w:tc>
          <w:tcPr>
            <w:tcW w:w="0" w:type="auto"/>
          </w:tcPr>
          <w:p w:rsidR="003665CC" w:rsidRPr="003665CC" w:rsidRDefault="003665CC" w:rsidP="003665CC">
            <w:pPr>
              <w:spacing w:after="0" w:line="240" w:lineRule="auto"/>
              <w:rPr>
                <w:rFonts w:ascii="Times New Roman" w:eastAsia="Times New Roman" w:hAnsi="Times New Roman"/>
                <w:sz w:val="24"/>
                <w:szCs w:val="24"/>
              </w:rPr>
            </w:pPr>
            <w:r w:rsidRPr="003665CC">
              <w:rPr>
                <w:rFonts w:ascii="Times New Roman" w:eastAsia="Times New Roman" w:hAnsi="Times New Roman"/>
                <w:sz w:val="24"/>
                <w:szCs w:val="24"/>
              </w:rPr>
              <w:t>Группа общеразвивающей направленности для детей дошкольного возраста</w:t>
            </w:r>
          </w:p>
        </w:tc>
        <w:tc>
          <w:tcPr>
            <w:tcW w:w="1339" w:type="dxa"/>
          </w:tcPr>
          <w:p w:rsidR="003665CC" w:rsidRPr="003665CC" w:rsidRDefault="003665CC" w:rsidP="003665CC">
            <w:pPr>
              <w:spacing w:after="0" w:line="240" w:lineRule="auto"/>
              <w:rPr>
                <w:rFonts w:ascii="Times New Roman" w:eastAsia="Times New Roman" w:hAnsi="Times New Roman"/>
                <w:sz w:val="24"/>
                <w:szCs w:val="24"/>
              </w:rPr>
            </w:pPr>
            <w:r w:rsidRPr="003665CC">
              <w:rPr>
                <w:rFonts w:ascii="Times New Roman" w:eastAsia="Times New Roman" w:hAnsi="Times New Roman"/>
                <w:sz w:val="24"/>
                <w:szCs w:val="24"/>
              </w:rPr>
              <w:t>52</w:t>
            </w:r>
          </w:p>
        </w:tc>
        <w:tc>
          <w:tcPr>
            <w:tcW w:w="1098" w:type="dxa"/>
          </w:tcPr>
          <w:p w:rsidR="003665CC" w:rsidRPr="003665CC" w:rsidRDefault="003665CC" w:rsidP="003665CC">
            <w:pPr>
              <w:spacing w:after="0" w:line="240" w:lineRule="auto"/>
              <w:rPr>
                <w:rFonts w:ascii="Times New Roman" w:eastAsia="Times New Roman" w:hAnsi="Times New Roman"/>
                <w:sz w:val="24"/>
                <w:szCs w:val="24"/>
              </w:rPr>
            </w:pPr>
            <w:r w:rsidRPr="003665CC">
              <w:rPr>
                <w:rFonts w:ascii="Times New Roman" w:eastAsia="Times New Roman" w:hAnsi="Times New Roman"/>
                <w:sz w:val="24"/>
                <w:szCs w:val="24"/>
              </w:rPr>
              <w:t>56</w:t>
            </w:r>
          </w:p>
        </w:tc>
      </w:tr>
      <w:tr w:rsidR="003665CC" w:rsidRPr="003665CC" w:rsidTr="003665CC">
        <w:tc>
          <w:tcPr>
            <w:tcW w:w="0" w:type="auto"/>
          </w:tcPr>
          <w:p w:rsidR="003665CC" w:rsidRPr="003665CC" w:rsidRDefault="003665CC" w:rsidP="003665CC">
            <w:pPr>
              <w:spacing w:after="0" w:line="240" w:lineRule="auto"/>
              <w:rPr>
                <w:rFonts w:ascii="Times New Roman" w:eastAsia="Times New Roman" w:hAnsi="Times New Roman"/>
                <w:sz w:val="24"/>
                <w:szCs w:val="24"/>
              </w:rPr>
            </w:pPr>
            <w:r w:rsidRPr="003665CC">
              <w:rPr>
                <w:rFonts w:ascii="Times New Roman" w:eastAsia="Times New Roman" w:hAnsi="Times New Roman"/>
                <w:sz w:val="24"/>
                <w:szCs w:val="24"/>
              </w:rPr>
              <w:t>Группы комбинированной направленности, в которых совместно обучаются дети-инвалиды, дети с ОВЗ и здоровые дети</w:t>
            </w:r>
          </w:p>
        </w:tc>
        <w:tc>
          <w:tcPr>
            <w:tcW w:w="1339" w:type="dxa"/>
          </w:tcPr>
          <w:p w:rsidR="003665CC" w:rsidRPr="003665CC" w:rsidRDefault="003665CC" w:rsidP="003665CC">
            <w:pPr>
              <w:spacing w:after="0" w:line="240" w:lineRule="auto"/>
              <w:rPr>
                <w:rFonts w:ascii="Times New Roman" w:eastAsia="Times New Roman" w:hAnsi="Times New Roman"/>
                <w:sz w:val="24"/>
                <w:szCs w:val="24"/>
              </w:rPr>
            </w:pPr>
            <w:r w:rsidRPr="003665CC">
              <w:rPr>
                <w:rFonts w:ascii="Times New Roman" w:eastAsia="Times New Roman" w:hAnsi="Times New Roman"/>
                <w:sz w:val="24"/>
                <w:szCs w:val="24"/>
              </w:rPr>
              <w:t>10</w:t>
            </w:r>
          </w:p>
        </w:tc>
        <w:tc>
          <w:tcPr>
            <w:tcW w:w="1098" w:type="dxa"/>
          </w:tcPr>
          <w:p w:rsidR="003665CC" w:rsidRPr="003665CC" w:rsidRDefault="003665CC" w:rsidP="003665CC">
            <w:pPr>
              <w:spacing w:after="0" w:line="240" w:lineRule="auto"/>
              <w:rPr>
                <w:rFonts w:ascii="Times New Roman" w:eastAsia="Times New Roman" w:hAnsi="Times New Roman"/>
                <w:sz w:val="24"/>
                <w:szCs w:val="24"/>
              </w:rPr>
            </w:pPr>
            <w:r w:rsidRPr="003665CC">
              <w:rPr>
                <w:rFonts w:ascii="Times New Roman" w:eastAsia="Times New Roman" w:hAnsi="Times New Roman"/>
                <w:sz w:val="24"/>
                <w:szCs w:val="24"/>
              </w:rPr>
              <w:t>10</w:t>
            </w:r>
          </w:p>
        </w:tc>
      </w:tr>
      <w:tr w:rsidR="003665CC" w:rsidRPr="003665CC" w:rsidTr="003665CC">
        <w:tc>
          <w:tcPr>
            <w:tcW w:w="0" w:type="auto"/>
          </w:tcPr>
          <w:p w:rsidR="003665CC" w:rsidRPr="003665CC" w:rsidRDefault="003665CC" w:rsidP="003665CC">
            <w:pPr>
              <w:spacing w:after="0" w:line="240" w:lineRule="auto"/>
              <w:rPr>
                <w:rFonts w:ascii="Times New Roman" w:eastAsia="Times New Roman" w:hAnsi="Times New Roman"/>
                <w:sz w:val="24"/>
                <w:szCs w:val="24"/>
              </w:rPr>
            </w:pPr>
            <w:r w:rsidRPr="003665CC">
              <w:rPr>
                <w:rFonts w:ascii="Times New Roman" w:eastAsia="Times New Roman" w:hAnsi="Times New Roman"/>
                <w:sz w:val="24"/>
                <w:szCs w:val="24"/>
              </w:rPr>
              <w:t>Группа круглосуточного пребывания (в МБДОУ «Детский сад «Теремок»)</w:t>
            </w:r>
          </w:p>
        </w:tc>
        <w:tc>
          <w:tcPr>
            <w:tcW w:w="1339" w:type="dxa"/>
          </w:tcPr>
          <w:p w:rsidR="003665CC" w:rsidRPr="003665CC" w:rsidRDefault="003665CC" w:rsidP="003665CC">
            <w:pPr>
              <w:spacing w:after="0" w:line="240" w:lineRule="auto"/>
              <w:rPr>
                <w:rFonts w:ascii="Times New Roman" w:eastAsia="Times New Roman" w:hAnsi="Times New Roman"/>
                <w:sz w:val="24"/>
                <w:szCs w:val="24"/>
              </w:rPr>
            </w:pPr>
            <w:r w:rsidRPr="003665CC">
              <w:rPr>
                <w:rFonts w:ascii="Times New Roman" w:eastAsia="Times New Roman" w:hAnsi="Times New Roman"/>
                <w:sz w:val="24"/>
                <w:szCs w:val="24"/>
              </w:rPr>
              <w:t>1</w:t>
            </w:r>
          </w:p>
        </w:tc>
        <w:tc>
          <w:tcPr>
            <w:tcW w:w="1098" w:type="dxa"/>
          </w:tcPr>
          <w:p w:rsidR="003665CC" w:rsidRPr="003665CC" w:rsidRDefault="003665CC" w:rsidP="003665CC">
            <w:pPr>
              <w:spacing w:after="0" w:line="240" w:lineRule="auto"/>
              <w:rPr>
                <w:rFonts w:ascii="Times New Roman" w:eastAsia="Times New Roman" w:hAnsi="Times New Roman"/>
                <w:sz w:val="24"/>
                <w:szCs w:val="24"/>
              </w:rPr>
            </w:pPr>
            <w:r w:rsidRPr="003665CC">
              <w:rPr>
                <w:rFonts w:ascii="Times New Roman" w:eastAsia="Times New Roman" w:hAnsi="Times New Roman"/>
                <w:sz w:val="24"/>
                <w:szCs w:val="24"/>
              </w:rPr>
              <w:t>1</w:t>
            </w:r>
          </w:p>
        </w:tc>
      </w:tr>
      <w:tr w:rsidR="003665CC" w:rsidRPr="003665CC" w:rsidTr="003665CC">
        <w:tc>
          <w:tcPr>
            <w:tcW w:w="0" w:type="auto"/>
          </w:tcPr>
          <w:p w:rsidR="003665CC" w:rsidRPr="003665CC" w:rsidRDefault="003665CC" w:rsidP="003665CC">
            <w:pPr>
              <w:spacing w:after="0" w:line="240" w:lineRule="auto"/>
              <w:rPr>
                <w:rFonts w:ascii="Times New Roman" w:eastAsia="Times New Roman" w:hAnsi="Times New Roman"/>
                <w:sz w:val="24"/>
                <w:szCs w:val="24"/>
              </w:rPr>
            </w:pPr>
            <w:r w:rsidRPr="003665CC">
              <w:rPr>
                <w:rFonts w:ascii="Times New Roman" w:eastAsia="Times New Roman" w:hAnsi="Times New Roman"/>
                <w:sz w:val="24"/>
                <w:szCs w:val="24"/>
              </w:rPr>
              <w:t>Группы кратковременного пребывания</w:t>
            </w:r>
          </w:p>
        </w:tc>
        <w:tc>
          <w:tcPr>
            <w:tcW w:w="1339" w:type="dxa"/>
          </w:tcPr>
          <w:p w:rsidR="003665CC" w:rsidRPr="003665CC" w:rsidRDefault="003665CC" w:rsidP="003665CC">
            <w:pPr>
              <w:spacing w:after="0" w:line="240" w:lineRule="auto"/>
              <w:rPr>
                <w:rFonts w:ascii="Times New Roman" w:eastAsia="Times New Roman" w:hAnsi="Times New Roman"/>
                <w:sz w:val="24"/>
                <w:szCs w:val="24"/>
              </w:rPr>
            </w:pPr>
            <w:r w:rsidRPr="003665CC">
              <w:rPr>
                <w:rFonts w:ascii="Times New Roman" w:eastAsia="Times New Roman" w:hAnsi="Times New Roman"/>
                <w:sz w:val="24"/>
                <w:szCs w:val="24"/>
              </w:rPr>
              <w:t>3</w:t>
            </w:r>
          </w:p>
        </w:tc>
        <w:tc>
          <w:tcPr>
            <w:tcW w:w="1098" w:type="dxa"/>
          </w:tcPr>
          <w:p w:rsidR="003665CC" w:rsidRPr="003665CC" w:rsidRDefault="003665CC" w:rsidP="003665CC">
            <w:pPr>
              <w:spacing w:after="0" w:line="240" w:lineRule="auto"/>
              <w:rPr>
                <w:rFonts w:ascii="Times New Roman" w:eastAsia="Times New Roman" w:hAnsi="Times New Roman"/>
                <w:sz w:val="24"/>
                <w:szCs w:val="24"/>
              </w:rPr>
            </w:pPr>
            <w:r w:rsidRPr="003665CC">
              <w:rPr>
                <w:rFonts w:ascii="Times New Roman" w:eastAsia="Times New Roman" w:hAnsi="Times New Roman"/>
                <w:sz w:val="24"/>
                <w:szCs w:val="24"/>
              </w:rPr>
              <w:t>3</w:t>
            </w:r>
          </w:p>
        </w:tc>
      </w:tr>
      <w:tr w:rsidR="003665CC" w:rsidRPr="00391E82" w:rsidTr="003665CC">
        <w:tc>
          <w:tcPr>
            <w:tcW w:w="0" w:type="auto"/>
          </w:tcPr>
          <w:p w:rsidR="003665CC" w:rsidRPr="003665CC" w:rsidRDefault="003665CC" w:rsidP="003665CC">
            <w:pPr>
              <w:spacing w:after="0" w:line="240" w:lineRule="auto"/>
              <w:rPr>
                <w:rFonts w:ascii="Times New Roman" w:eastAsia="Times New Roman" w:hAnsi="Times New Roman"/>
                <w:sz w:val="24"/>
                <w:szCs w:val="24"/>
              </w:rPr>
            </w:pPr>
            <w:r w:rsidRPr="003665CC">
              <w:rPr>
                <w:rFonts w:ascii="Times New Roman" w:eastAsia="Times New Roman" w:hAnsi="Times New Roman"/>
                <w:sz w:val="24"/>
                <w:szCs w:val="24"/>
              </w:rPr>
              <w:t>Группа компенсирующей направленности для детей-инвалидов и детей с ограниченными возможностями здоровья в МБДОУ «Детский сад «Чебурашка»</w:t>
            </w:r>
          </w:p>
        </w:tc>
        <w:tc>
          <w:tcPr>
            <w:tcW w:w="1339" w:type="dxa"/>
          </w:tcPr>
          <w:p w:rsidR="003665CC" w:rsidRPr="003665CC" w:rsidRDefault="003665CC" w:rsidP="003665CC">
            <w:pPr>
              <w:spacing w:after="0" w:line="240" w:lineRule="auto"/>
              <w:rPr>
                <w:rFonts w:ascii="Times New Roman" w:eastAsia="Times New Roman" w:hAnsi="Times New Roman"/>
                <w:sz w:val="24"/>
                <w:szCs w:val="24"/>
              </w:rPr>
            </w:pPr>
            <w:r w:rsidRPr="003665CC">
              <w:rPr>
                <w:rFonts w:ascii="Times New Roman" w:eastAsia="Times New Roman" w:hAnsi="Times New Roman"/>
                <w:sz w:val="24"/>
                <w:szCs w:val="24"/>
              </w:rPr>
              <w:t>1</w:t>
            </w:r>
          </w:p>
        </w:tc>
        <w:tc>
          <w:tcPr>
            <w:tcW w:w="1098" w:type="dxa"/>
          </w:tcPr>
          <w:p w:rsidR="003665CC" w:rsidRPr="00391E82" w:rsidRDefault="003665CC" w:rsidP="003665CC">
            <w:pPr>
              <w:spacing w:after="0" w:line="240" w:lineRule="auto"/>
              <w:rPr>
                <w:rFonts w:ascii="Times New Roman" w:eastAsia="Times New Roman" w:hAnsi="Times New Roman"/>
                <w:sz w:val="24"/>
                <w:szCs w:val="24"/>
              </w:rPr>
            </w:pPr>
            <w:r w:rsidRPr="003665CC">
              <w:rPr>
                <w:rFonts w:ascii="Times New Roman" w:eastAsia="Times New Roman" w:hAnsi="Times New Roman"/>
                <w:sz w:val="24"/>
                <w:szCs w:val="24"/>
              </w:rPr>
              <w:t>1</w:t>
            </w:r>
          </w:p>
        </w:tc>
      </w:tr>
    </w:tbl>
    <w:p w:rsidR="00244155" w:rsidRPr="00391E82" w:rsidRDefault="001B5B8A" w:rsidP="00244155">
      <w:pPr>
        <w:spacing w:after="0" w:line="240" w:lineRule="auto"/>
        <w:jc w:val="both"/>
        <w:rPr>
          <w:rFonts w:ascii="Times New Roman" w:eastAsia="Times New Roman" w:hAnsi="Times New Roman"/>
          <w:szCs w:val="24"/>
          <w:lang w:eastAsia="ru-RU"/>
        </w:rPr>
      </w:pPr>
      <w:r>
        <w:rPr>
          <w:rFonts w:ascii="Times New Roman" w:eastAsia="Times New Roman" w:hAnsi="Times New Roman"/>
          <w:szCs w:val="24"/>
          <w:lang w:eastAsia="ru-RU"/>
        </w:rPr>
        <w:t xml:space="preserve">Таблица </w:t>
      </w:r>
      <w:r w:rsidR="003665CC">
        <w:rPr>
          <w:rFonts w:ascii="Times New Roman" w:eastAsia="Times New Roman" w:hAnsi="Times New Roman"/>
          <w:szCs w:val="24"/>
          <w:lang w:eastAsia="ru-RU"/>
        </w:rPr>
        <w:t xml:space="preserve"> </w:t>
      </w:r>
      <w:r w:rsidR="00244155" w:rsidRPr="00391E82">
        <w:rPr>
          <w:rFonts w:ascii="Times New Roman" w:eastAsia="Times New Roman" w:hAnsi="Times New Roman"/>
          <w:szCs w:val="24"/>
          <w:lang w:eastAsia="ru-RU"/>
        </w:rPr>
        <w:t>- Система дошкольного образования.</w:t>
      </w:r>
    </w:p>
    <w:p w:rsidR="00244155" w:rsidRPr="00391E82" w:rsidRDefault="00244155" w:rsidP="00244155">
      <w:pPr>
        <w:spacing w:after="0" w:line="240" w:lineRule="auto"/>
        <w:ind w:firstLine="709"/>
        <w:jc w:val="both"/>
        <w:rPr>
          <w:rFonts w:ascii="Times New Roman" w:eastAsia="Times New Roman" w:hAnsi="Times New Roman"/>
          <w:sz w:val="24"/>
          <w:szCs w:val="24"/>
          <w:lang w:eastAsia="ru-RU"/>
        </w:rPr>
      </w:pPr>
    </w:p>
    <w:p w:rsidR="00244155" w:rsidRPr="00391E82" w:rsidRDefault="00244155" w:rsidP="00244155">
      <w:pPr>
        <w:spacing w:after="0" w:line="240" w:lineRule="auto"/>
        <w:ind w:firstLine="709"/>
        <w:jc w:val="both"/>
        <w:rPr>
          <w:rFonts w:ascii="Times New Roman" w:eastAsia="Times New Roman" w:hAnsi="Times New Roman"/>
          <w:sz w:val="24"/>
          <w:szCs w:val="24"/>
          <w:lang w:eastAsia="ru-RU"/>
        </w:rPr>
      </w:pPr>
      <w:r w:rsidRPr="00391E82">
        <w:rPr>
          <w:rFonts w:ascii="Times New Roman" w:eastAsia="Times New Roman" w:hAnsi="Times New Roman"/>
          <w:sz w:val="24"/>
          <w:szCs w:val="24"/>
          <w:lang w:eastAsia="ru-RU"/>
        </w:rPr>
        <w:t>В</w:t>
      </w:r>
      <w:r w:rsidRPr="00391E82">
        <w:rPr>
          <w:rFonts w:ascii="Times New Roman" w:eastAsia="Times New Roman" w:hAnsi="Times New Roman"/>
          <w:bCs/>
          <w:sz w:val="24"/>
          <w:szCs w:val="24"/>
          <w:lang w:eastAsia="ru-RU"/>
        </w:rPr>
        <w:t xml:space="preserve"> МБДОУ «Детский сад «Мишутка» г. Десногорска функционирует консультативный пункт по оказанию методической, психолого-педагогической, диагностической и консультативной помощи семьям, воспитывающим детей раннего и дошкольного возраста, чьи дети не посещают дошкольные образовательные организации.</w:t>
      </w:r>
    </w:p>
    <w:p w:rsidR="007415E8" w:rsidRPr="001B3FDE" w:rsidRDefault="001E3C1E" w:rsidP="007415E8">
      <w:pPr>
        <w:spacing w:after="0" w:line="240" w:lineRule="auto"/>
        <w:ind w:firstLine="709"/>
        <w:jc w:val="both"/>
        <w:rPr>
          <w:rFonts w:ascii="Times New Roman" w:eastAsia="Times New Roman" w:hAnsi="Times New Roman"/>
          <w:sz w:val="24"/>
          <w:szCs w:val="24"/>
        </w:rPr>
      </w:pPr>
      <w:r w:rsidRPr="001B3FDE">
        <w:rPr>
          <w:rFonts w:ascii="Times New Roman" w:eastAsia="Times New Roman" w:hAnsi="Times New Roman"/>
          <w:sz w:val="24"/>
          <w:szCs w:val="24"/>
        </w:rPr>
        <w:t>В</w:t>
      </w:r>
      <w:r w:rsidR="00F05C16">
        <w:rPr>
          <w:rFonts w:ascii="Times New Roman" w:eastAsia="Times New Roman" w:hAnsi="Times New Roman"/>
          <w:sz w:val="24"/>
          <w:szCs w:val="24"/>
        </w:rPr>
        <w:t xml:space="preserve"> </w:t>
      </w:r>
      <w:r w:rsidR="006E1B4B" w:rsidRPr="001B3FDE">
        <w:rPr>
          <w:rFonts w:ascii="Times New Roman" w:eastAsia="Times New Roman" w:hAnsi="Times New Roman"/>
          <w:sz w:val="24"/>
          <w:szCs w:val="24"/>
        </w:rPr>
        <w:t xml:space="preserve">общеобразовательных </w:t>
      </w:r>
      <w:r w:rsidR="009D6785" w:rsidRPr="001B3FDE">
        <w:rPr>
          <w:rFonts w:ascii="Times New Roman" w:eastAsia="Times New Roman" w:hAnsi="Times New Roman"/>
          <w:sz w:val="24"/>
          <w:szCs w:val="24"/>
        </w:rPr>
        <w:t xml:space="preserve">организациях </w:t>
      </w:r>
      <w:r w:rsidR="00A03FD0" w:rsidRPr="001B3FDE">
        <w:rPr>
          <w:rFonts w:ascii="Times New Roman" w:eastAsia="Times New Roman" w:hAnsi="Times New Roman"/>
          <w:sz w:val="24"/>
          <w:szCs w:val="24"/>
        </w:rPr>
        <w:t>города Десногорска</w:t>
      </w:r>
      <w:r w:rsidR="009D6785" w:rsidRPr="001B3FDE">
        <w:rPr>
          <w:rFonts w:ascii="Times New Roman" w:eastAsia="Times New Roman" w:hAnsi="Times New Roman"/>
          <w:sz w:val="24"/>
          <w:szCs w:val="24"/>
        </w:rPr>
        <w:t xml:space="preserve"> в</w:t>
      </w:r>
      <w:r w:rsidR="00F05C16">
        <w:rPr>
          <w:rFonts w:ascii="Times New Roman" w:eastAsia="Times New Roman" w:hAnsi="Times New Roman"/>
          <w:sz w:val="24"/>
          <w:szCs w:val="24"/>
        </w:rPr>
        <w:t xml:space="preserve"> </w:t>
      </w:r>
      <w:r w:rsidR="006E1B4B" w:rsidRPr="001B3FDE">
        <w:rPr>
          <w:rFonts w:ascii="Times New Roman" w:eastAsia="Times New Roman" w:hAnsi="Times New Roman"/>
          <w:sz w:val="24"/>
          <w:szCs w:val="24"/>
        </w:rPr>
        <w:t>201</w:t>
      </w:r>
      <w:r w:rsidR="009D6785" w:rsidRPr="001B3FDE">
        <w:rPr>
          <w:rFonts w:ascii="Times New Roman" w:eastAsia="Times New Roman" w:hAnsi="Times New Roman"/>
          <w:sz w:val="24"/>
          <w:szCs w:val="24"/>
        </w:rPr>
        <w:t>7</w:t>
      </w:r>
      <w:r w:rsidR="006E1B4B" w:rsidRPr="001B3FDE">
        <w:rPr>
          <w:rFonts w:ascii="Times New Roman" w:eastAsia="Times New Roman" w:hAnsi="Times New Roman"/>
          <w:sz w:val="24"/>
          <w:szCs w:val="24"/>
        </w:rPr>
        <w:t>-201</w:t>
      </w:r>
      <w:r w:rsidR="009D6785" w:rsidRPr="001B3FDE">
        <w:rPr>
          <w:rFonts w:ascii="Times New Roman" w:eastAsia="Times New Roman" w:hAnsi="Times New Roman"/>
          <w:sz w:val="24"/>
          <w:szCs w:val="24"/>
        </w:rPr>
        <w:t>8</w:t>
      </w:r>
      <w:r w:rsidR="006E1B4B" w:rsidRPr="001B3FDE">
        <w:rPr>
          <w:rFonts w:ascii="Times New Roman" w:eastAsia="Times New Roman" w:hAnsi="Times New Roman"/>
          <w:sz w:val="24"/>
          <w:szCs w:val="24"/>
        </w:rPr>
        <w:t xml:space="preserve"> учебно</w:t>
      </w:r>
      <w:r w:rsidR="009D6785" w:rsidRPr="001B3FDE">
        <w:rPr>
          <w:rFonts w:ascii="Times New Roman" w:eastAsia="Times New Roman" w:hAnsi="Times New Roman"/>
          <w:sz w:val="24"/>
          <w:szCs w:val="24"/>
        </w:rPr>
        <w:t>м</w:t>
      </w:r>
      <w:r w:rsidR="006E1B4B" w:rsidRPr="001B3FDE">
        <w:rPr>
          <w:rFonts w:ascii="Times New Roman" w:eastAsia="Times New Roman" w:hAnsi="Times New Roman"/>
          <w:sz w:val="24"/>
          <w:szCs w:val="24"/>
        </w:rPr>
        <w:t xml:space="preserve"> год</w:t>
      </w:r>
      <w:r w:rsidR="009D6785" w:rsidRPr="001B3FDE">
        <w:rPr>
          <w:rFonts w:ascii="Times New Roman" w:eastAsia="Times New Roman" w:hAnsi="Times New Roman"/>
          <w:sz w:val="24"/>
          <w:szCs w:val="24"/>
        </w:rPr>
        <w:t>у</w:t>
      </w:r>
      <w:r w:rsidR="006E1B4B" w:rsidRPr="001B3FDE">
        <w:rPr>
          <w:rFonts w:ascii="Times New Roman" w:eastAsia="Times New Roman" w:hAnsi="Times New Roman"/>
          <w:sz w:val="24"/>
          <w:szCs w:val="24"/>
        </w:rPr>
        <w:t xml:space="preserve"> обучалось </w:t>
      </w:r>
      <w:r w:rsidR="003E2F65" w:rsidRPr="001B3FDE">
        <w:rPr>
          <w:rFonts w:ascii="Times New Roman" w:eastAsia="Times New Roman" w:hAnsi="Times New Roman"/>
          <w:sz w:val="24"/>
          <w:szCs w:val="24"/>
        </w:rPr>
        <w:t>3028</w:t>
      </w:r>
      <w:r w:rsidR="006E1B4B" w:rsidRPr="001B3FDE">
        <w:rPr>
          <w:rFonts w:ascii="Times New Roman" w:eastAsia="Times New Roman" w:hAnsi="Times New Roman"/>
          <w:sz w:val="24"/>
          <w:szCs w:val="24"/>
        </w:rPr>
        <w:t xml:space="preserve"> человек. С 1 сентября 201</w:t>
      </w:r>
      <w:r w:rsidR="009D6785" w:rsidRPr="001B3FDE">
        <w:rPr>
          <w:rFonts w:ascii="Times New Roman" w:eastAsia="Times New Roman" w:hAnsi="Times New Roman"/>
          <w:sz w:val="24"/>
          <w:szCs w:val="24"/>
        </w:rPr>
        <w:t>8</w:t>
      </w:r>
      <w:r w:rsidR="006E1B4B" w:rsidRPr="001B3FDE">
        <w:rPr>
          <w:rFonts w:ascii="Times New Roman" w:eastAsia="Times New Roman" w:hAnsi="Times New Roman"/>
          <w:sz w:val="24"/>
          <w:szCs w:val="24"/>
        </w:rPr>
        <w:t xml:space="preserve"> года численность обучающихся общеобразовательных учреждений составила </w:t>
      </w:r>
      <w:r w:rsidR="003E2F65" w:rsidRPr="001B3FDE">
        <w:rPr>
          <w:rFonts w:ascii="Times New Roman" w:eastAsia="Times New Roman" w:hAnsi="Times New Roman"/>
          <w:sz w:val="24"/>
          <w:szCs w:val="24"/>
        </w:rPr>
        <w:t>2975</w:t>
      </w:r>
      <w:r w:rsidR="006E1B4B" w:rsidRPr="001B3FDE">
        <w:rPr>
          <w:rFonts w:ascii="Times New Roman" w:eastAsia="Times New Roman" w:hAnsi="Times New Roman"/>
          <w:sz w:val="24"/>
          <w:szCs w:val="24"/>
        </w:rPr>
        <w:t xml:space="preserve"> человек, что на </w:t>
      </w:r>
      <w:r w:rsidR="003E2F65" w:rsidRPr="001B3FDE">
        <w:rPr>
          <w:rFonts w:ascii="Times New Roman" w:eastAsia="Times New Roman" w:hAnsi="Times New Roman"/>
          <w:sz w:val="24"/>
          <w:szCs w:val="24"/>
        </w:rPr>
        <w:t>53</w:t>
      </w:r>
      <w:r w:rsidR="006E1B4B" w:rsidRPr="001B3FDE">
        <w:rPr>
          <w:rFonts w:ascii="Times New Roman" w:eastAsia="Times New Roman" w:hAnsi="Times New Roman"/>
          <w:sz w:val="24"/>
          <w:szCs w:val="24"/>
        </w:rPr>
        <w:t xml:space="preserve"> человек</w:t>
      </w:r>
      <w:r w:rsidR="003E2F65" w:rsidRPr="001B3FDE">
        <w:rPr>
          <w:rFonts w:ascii="Times New Roman" w:eastAsia="Times New Roman" w:hAnsi="Times New Roman"/>
          <w:sz w:val="24"/>
          <w:szCs w:val="24"/>
        </w:rPr>
        <w:t>а</w:t>
      </w:r>
      <w:r w:rsidR="00F05C16">
        <w:rPr>
          <w:rFonts w:ascii="Times New Roman" w:eastAsia="Times New Roman" w:hAnsi="Times New Roman"/>
          <w:sz w:val="24"/>
          <w:szCs w:val="24"/>
        </w:rPr>
        <w:t xml:space="preserve"> </w:t>
      </w:r>
      <w:r w:rsidR="003E2F65" w:rsidRPr="001B3FDE">
        <w:rPr>
          <w:rFonts w:ascii="Times New Roman" w:eastAsia="Times New Roman" w:hAnsi="Times New Roman"/>
          <w:sz w:val="24"/>
          <w:szCs w:val="24"/>
        </w:rPr>
        <w:t>меньше</w:t>
      </w:r>
      <w:r w:rsidR="006E1B4B" w:rsidRPr="001B3FDE">
        <w:rPr>
          <w:rFonts w:ascii="Times New Roman" w:eastAsia="Times New Roman" w:hAnsi="Times New Roman"/>
          <w:sz w:val="24"/>
          <w:szCs w:val="24"/>
        </w:rPr>
        <w:t xml:space="preserve"> в сравнении с 201</w:t>
      </w:r>
      <w:r w:rsidR="003E2F65" w:rsidRPr="001B3FDE">
        <w:rPr>
          <w:rFonts w:ascii="Times New Roman" w:eastAsia="Times New Roman" w:hAnsi="Times New Roman"/>
          <w:sz w:val="24"/>
          <w:szCs w:val="24"/>
        </w:rPr>
        <w:t>7</w:t>
      </w:r>
      <w:r w:rsidR="006E1B4B" w:rsidRPr="001B3FDE">
        <w:rPr>
          <w:rFonts w:ascii="Times New Roman" w:eastAsia="Times New Roman" w:hAnsi="Times New Roman"/>
          <w:sz w:val="24"/>
          <w:szCs w:val="24"/>
        </w:rPr>
        <w:t xml:space="preserve"> годом.</w:t>
      </w:r>
      <w:r w:rsidR="00F05C16">
        <w:rPr>
          <w:rFonts w:ascii="Times New Roman" w:eastAsia="Times New Roman" w:hAnsi="Times New Roman"/>
          <w:sz w:val="24"/>
          <w:szCs w:val="24"/>
        </w:rPr>
        <w:t xml:space="preserve"> </w:t>
      </w:r>
      <w:r w:rsidR="003E2F65" w:rsidRPr="001B3FDE">
        <w:rPr>
          <w:rFonts w:ascii="Times New Roman" w:eastAsia="Times New Roman" w:hAnsi="Times New Roman"/>
          <w:sz w:val="24"/>
          <w:szCs w:val="24"/>
        </w:rPr>
        <w:t xml:space="preserve">Снижение </w:t>
      </w:r>
      <w:r w:rsidR="007415E8" w:rsidRPr="001B3FDE">
        <w:rPr>
          <w:rFonts w:ascii="Times New Roman" w:eastAsia="Times New Roman" w:hAnsi="Times New Roman"/>
          <w:sz w:val="24"/>
          <w:szCs w:val="24"/>
        </w:rPr>
        <w:t>численности детей в 201</w:t>
      </w:r>
      <w:r w:rsidR="003E2F65" w:rsidRPr="001B3FDE">
        <w:rPr>
          <w:rFonts w:ascii="Times New Roman" w:eastAsia="Times New Roman" w:hAnsi="Times New Roman"/>
          <w:sz w:val="24"/>
          <w:szCs w:val="24"/>
        </w:rPr>
        <w:t>8</w:t>
      </w:r>
      <w:r w:rsidR="007415E8" w:rsidRPr="001B3FDE">
        <w:rPr>
          <w:rFonts w:ascii="Times New Roman" w:eastAsia="Times New Roman" w:hAnsi="Times New Roman"/>
          <w:sz w:val="24"/>
          <w:szCs w:val="24"/>
        </w:rPr>
        <w:t xml:space="preserve"> году произошло за счет у</w:t>
      </w:r>
      <w:r w:rsidR="003E2F65" w:rsidRPr="001B3FDE">
        <w:rPr>
          <w:rFonts w:ascii="Times New Roman" w:eastAsia="Times New Roman" w:hAnsi="Times New Roman"/>
          <w:sz w:val="24"/>
          <w:szCs w:val="24"/>
        </w:rPr>
        <w:t xml:space="preserve">меньшения </w:t>
      </w:r>
      <w:r w:rsidR="007415E8" w:rsidRPr="001B3FDE">
        <w:rPr>
          <w:rFonts w:ascii="Times New Roman" w:eastAsia="Times New Roman" w:hAnsi="Times New Roman"/>
          <w:sz w:val="24"/>
          <w:szCs w:val="24"/>
        </w:rPr>
        <w:t>числа учащихся 1-х классов: в 2016 году в 1-е классы принято 324 человека, в 2017 году 372 человека</w:t>
      </w:r>
      <w:r w:rsidR="003E2F65" w:rsidRPr="001B3FDE">
        <w:rPr>
          <w:rFonts w:ascii="Times New Roman" w:eastAsia="Times New Roman" w:hAnsi="Times New Roman"/>
          <w:sz w:val="24"/>
          <w:szCs w:val="24"/>
        </w:rPr>
        <w:t>, в 2018 году 305 человек</w:t>
      </w:r>
      <w:r w:rsidR="007415E8" w:rsidRPr="001B3FDE">
        <w:rPr>
          <w:rFonts w:ascii="Times New Roman" w:eastAsia="Times New Roman" w:hAnsi="Times New Roman"/>
          <w:sz w:val="24"/>
          <w:szCs w:val="24"/>
        </w:rPr>
        <w:t>. У</w:t>
      </w:r>
      <w:r w:rsidR="003E2F65" w:rsidRPr="001B3FDE">
        <w:rPr>
          <w:rFonts w:ascii="Times New Roman" w:eastAsia="Times New Roman" w:hAnsi="Times New Roman"/>
          <w:sz w:val="24"/>
          <w:szCs w:val="24"/>
        </w:rPr>
        <w:t xml:space="preserve">меньшилась </w:t>
      </w:r>
      <w:r w:rsidR="007415E8" w:rsidRPr="001B3FDE">
        <w:rPr>
          <w:rFonts w:ascii="Times New Roman" w:eastAsia="Times New Roman" w:hAnsi="Times New Roman"/>
          <w:sz w:val="24"/>
          <w:szCs w:val="24"/>
        </w:rPr>
        <w:t>численность выпускников 11-х классов: в 2016 году – 157 человек, в 2017 году – 188 человек</w:t>
      </w:r>
      <w:r w:rsidR="003E2F65" w:rsidRPr="001B3FDE">
        <w:rPr>
          <w:rFonts w:ascii="Times New Roman" w:eastAsia="Times New Roman" w:hAnsi="Times New Roman"/>
          <w:sz w:val="24"/>
          <w:szCs w:val="24"/>
        </w:rPr>
        <w:t>, в 2018 году – 154 человека</w:t>
      </w:r>
      <w:r w:rsidR="007415E8" w:rsidRPr="001B3FDE">
        <w:rPr>
          <w:rFonts w:ascii="Times New Roman" w:eastAsia="Times New Roman" w:hAnsi="Times New Roman"/>
          <w:sz w:val="24"/>
          <w:szCs w:val="24"/>
        </w:rPr>
        <w:t xml:space="preserve">. </w:t>
      </w:r>
    </w:p>
    <w:p w:rsidR="0036440B" w:rsidRPr="001B3FDE" w:rsidRDefault="0036440B" w:rsidP="0036440B">
      <w:pPr>
        <w:spacing w:after="0" w:line="240" w:lineRule="auto"/>
        <w:ind w:firstLine="709"/>
        <w:jc w:val="both"/>
        <w:rPr>
          <w:rFonts w:ascii="Times New Roman" w:eastAsia="Times New Roman" w:hAnsi="Times New Roman"/>
          <w:sz w:val="24"/>
          <w:szCs w:val="24"/>
        </w:rPr>
      </w:pPr>
      <w:r w:rsidRPr="001B3FDE">
        <w:rPr>
          <w:rFonts w:ascii="Times New Roman" w:hAnsi="Times New Roman"/>
          <w:sz w:val="24"/>
          <w:szCs w:val="24"/>
        </w:rPr>
        <w:t xml:space="preserve">Средняя наполняемость классов </w:t>
      </w:r>
      <w:r w:rsidR="003E2F65" w:rsidRPr="001B3FDE">
        <w:rPr>
          <w:rFonts w:ascii="Times New Roman" w:hAnsi="Times New Roman"/>
          <w:sz w:val="24"/>
          <w:szCs w:val="24"/>
        </w:rPr>
        <w:t>в 2017-2018 учебном году составила 23,2 человека</w:t>
      </w:r>
      <w:r w:rsidR="003665CC">
        <w:rPr>
          <w:rFonts w:ascii="Times New Roman" w:hAnsi="Times New Roman"/>
          <w:sz w:val="24"/>
          <w:szCs w:val="24"/>
        </w:rPr>
        <w:t xml:space="preserve"> </w:t>
      </w:r>
      <w:r w:rsidR="003E2F65" w:rsidRPr="001B3FDE">
        <w:rPr>
          <w:rFonts w:ascii="Times New Roman" w:hAnsi="Times New Roman"/>
          <w:sz w:val="24"/>
          <w:szCs w:val="24"/>
        </w:rPr>
        <w:t>(</w:t>
      </w:r>
      <w:r w:rsidRPr="001B3FDE">
        <w:rPr>
          <w:rFonts w:ascii="Times New Roman" w:hAnsi="Times New Roman"/>
          <w:sz w:val="24"/>
          <w:szCs w:val="24"/>
        </w:rPr>
        <w:t>в 201</w:t>
      </w:r>
      <w:r w:rsidR="007415E8" w:rsidRPr="001B3FDE">
        <w:rPr>
          <w:rFonts w:ascii="Times New Roman" w:hAnsi="Times New Roman"/>
          <w:sz w:val="24"/>
          <w:szCs w:val="24"/>
        </w:rPr>
        <w:t>6</w:t>
      </w:r>
      <w:r w:rsidRPr="001B3FDE">
        <w:rPr>
          <w:rFonts w:ascii="Times New Roman" w:hAnsi="Times New Roman"/>
          <w:sz w:val="24"/>
          <w:szCs w:val="24"/>
        </w:rPr>
        <w:t>-201</w:t>
      </w:r>
      <w:r w:rsidR="007415E8" w:rsidRPr="001B3FDE">
        <w:rPr>
          <w:rFonts w:ascii="Times New Roman" w:hAnsi="Times New Roman"/>
          <w:sz w:val="24"/>
          <w:szCs w:val="24"/>
        </w:rPr>
        <w:t>7</w:t>
      </w:r>
      <w:r w:rsidRPr="001B3FDE">
        <w:rPr>
          <w:rFonts w:ascii="Times New Roman" w:hAnsi="Times New Roman"/>
          <w:sz w:val="24"/>
          <w:szCs w:val="24"/>
        </w:rPr>
        <w:t xml:space="preserve"> учебном году </w:t>
      </w:r>
      <w:r w:rsidR="003E2F65" w:rsidRPr="001B3FDE">
        <w:rPr>
          <w:rFonts w:ascii="Times New Roman" w:hAnsi="Times New Roman"/>
          <w:sz w:val="24"/>
          <w:szCs w:val="24"/>
        </w:rPr>
        <w:t xml:space="preserve">- </w:t>
      </w:r>
      <w:r w:rsidRPr="001B3FDE">
        <w:rPr>
          <w:rFonts w:ascii="Times New Roman" w:hAnsi="Times New Roman"/>
          <w:sz w:val="24"/>
          <w:szCs w:val="24"/>
        </w:rPr>
        <w:t>22</w:t>
      </w:r>
      <w:r w:rsidR="007415E8" w:rsidRPr="001B3FDE">
        <w:rPr>
          <w:rFonts w:ascii="Times New Roman" w:hAnsi="Times New Roman"/>
          <w:sz w:val="24"/>
          <w:szCs w:val="24"/>
        </w:rPr>
        <w:t>,2</w:t>
      </w:r>
      <w:r w:rsidRPr="001B3FDE">
        <w:rPr>
          <w:rFonts w:ascii="Times New Roman" w:hAnsi="Times New Roman"/>
          <w:sz w:val="24"/>
          <w:szCs w:val="24"/>
        </w:rPr>
        <w:t xml:space="preserve"> человек</w:t>
      </w:r>
      <w:r w:rsidR="007415E8" w:rsidRPr="001B3FDE">
        <w:rPr>
          <w:rFonts w:ascii="Times New Roman" w:hAnsi="Times New Roman"/>
          <w:sz w:val="24"/>
          <w:szCs w:val="24"/>
        </w:rPr>
        <w:t>а</w:t>
      </w:r>
      <w:r w:rsidR="003E2F65" w:rsidRPr="001B3FDE">
        <w:rPr>
          <w:rFonts w:ascii="Times New Roman" w:hAnsi="Times New Roman"/>
          <w:sz w:val="24"/>
          <w:szCs w:val="24"/>
        </w:rPr>
        <w:t>,</w:t>
      </w:r>
      <w:r w:rsidR="00F05C16">
        <w:rPr>
          <w:rFonts w:ascii="Times New Roman" w:hAnsi="Times New Roman"/>
          <w:sz w:val="24"/>
          <w:szCs w:val="24"/>
        </w:rPr>
        <w:t xml:space="preserve"> </w:t>
      </w:r>
      <w:r w:rsidR="007415E8" w:rsidRPr="001B3FDE">
        <w:rPr>
          <w:rFonts w:ascii="Times New Roman" w:hAnsi="Times New Roman"/>
          <w:sz w:val="24"/>
          <w:szCs w:val="24"/>
        </w:rPr>
        <w:t xml:space="preserve">в 2015-2016 учебном году – 22 человека, </w:t>
      </w:r>
      <w:r w:rsidRPr="001B3FDE">
        <w:rPr>
          <w:rFonts w:ascii="Times New Roman" w:eastAsia="Times New Roman" w:hAnsi="Times New Roman"/>
          <w:sz w:val="24"/>
          <w:szCs w:val="24"/>
        </w:rPr>
        <w:t xml:space="preserve">в 2014-2015 учебном году - 21,8 человек, в 2013-2014 учебном году – 21,9 человек). </w:t>
      </w:r>
      <w:r w:rsidR="007415E8" w:rsidRPr="001B3FDE">
        <w:rPr>
          <w:rFonts w:ascii="Times New Roman" w:eastAsia="Times New Roman" w:hAnsi="Times New Roman"/>
          <w:sz w:val="24"/>
          <w:szCs w:val="24"/>
        </w:rPr>
        <w:t>С 1 сентября 201</w:t>
      </w:r>
      <w:r w:rsidR="003E2F65" w:rsidRPr="001B3FDE">
        <w:rPr>
          <w:rFonts w:ascii="Times New Roman" w:eastAsia="Times New Roman" w:hAnsi="Times New Roman"/>
          <w:sz w:val="24"/>
          <w:szCs w:val="24"/>
        </w:rPr>
        <w:t>8</w:t>
      </w:r>
      <w:r w:rsidR="007415E8" w:rsidRPr="001B3FDE">
        <w:rPr>
          <w:rFonts w:ascii="Times New Roman" w:eastAsia="Times New Roman" w:hAnsi="Times New Roman"/>
          <w:sz w:val="24"/>
          <w:szCs w:val="24"/>
        </w:rPr>
        <w:t xml:space="preserve"> года средняя наполняемость классов составила 23,</w:t>
      </w:r>
      <w:r w:rsidR="003E2F65" w:rsidRPr="001B3FDE">
        <w:rPr>
          <w:rFonts w:ascii="Times New Roman" w:eastAsia="Times New Roman" w:hAnsi="Times New Roman"/>
          <w:sz w:val="24"/>
          <w:szCs w:val="24"/>
        </w:rPr>
        <w:t>4</w:t>
      </w:r>
      <w:r w:rsidR="007415E8" w:rsidRPr="001B3FDE">
        <w:rPr>
          <w:rFonts w:ascii="Times New Roman" w:eastAsia="Times New Roman" w:hAnsi="Times New Roman"/>
          <w:sz w:val="24"/>
          <w:szCs w:val="24"/>
        </w:rPr>
        <w:t xml:space="preserve"> человека. </w:t>
      </w:r>
      <w:r w:rsidRPr="001B3FDE">
        <w:rPr>
          <w:rFonts w:ascii="Times New Roman" w:eastAsia="Times New Roman" w:hAnsi="Times New Roman"/>
          <w:sz w:val="24"/>
          <w:szCs w:val="24"/>
        </w:rPr>
        <w:t>Все обучающиеся занимаются в одну смену.</w:t>
      </w:r>
    </w:p>
    <w:p w:rsidR="00705FD9" w:rsidRPr="001B3FDE" w:rsidRDefault="00504692" w:rsidP="00705FD9">
      <w:pPr>
        <w:pStyle w:val="af0"/>
        <w:ind w:firstLine="709"/>
        <w:rPr>
          <w:rFonts w:ascii="Times New Roman" w:hAnsi="Times New Roman" w:cs="Times New Roman"/>
          <w:sz w:val="24"/>
          <w:szCs w:val="24"/>
        </w:rPr>
      </w:pPr>
      <w:r w:rsidRPr="001B3FDE">
        <w:rPr>
          <w:rFonts w:ascii="Times New Roman" w:hAnsi="Times New Roman" w:cs="Times New Roman"/>
          <w:sz w:val="24"/>
          <w:szCs w:val="24"/>
        </w:rPr>
        <w:t>Главным направлением деятельности образовательных учреждений</w:t>
      </w:r>
      <w:r w:rsidR="00F05C16">
        <w:rPr>
          <w:rFonts w:ascii="Times New Roman" w:hAnsi="Times New Roman" w:cs="Times New Roman"/>
          <w:sz w:val="24"/>
          <w:szCs w:val="24"/>
        </w:rPr>
        <w:t xml:space="preserve"> </w:t>
      </w:r>
      <w:r w:rsidRPr="001B3FDE">
        <w:rPr>
          <w:rFonts w:ascii="Times New Roman" w:hAnsi="Times New Roman" w:cs="Times New Roman"/>
          <w:sz w:val="24"/>
          <w:szCs w:val="24"/>
        </w:rPr>
        <w:t>является предоставление качественного образования. В 201</w:t>
      </w:r>
      <w:r w:rsidR="003E2F65" w:rsidRPr="001B3FDE">
        <w:rPr>
          <w:rFonts w:ascii="Times New Roman" w:hAnsi="Times New Roman" w:cs="Times New Roman"/>
          <w:sz w:val="24"/>
          <w:szCs w:val="24"/>
        </w:rPr>
        <w:t>8</w:t>
      </w:r>
      <w:r w:rsidRPr="001B3FDE">
        <w:rPr>
          <w:rFonts w:ascii="Times New Roman" w:hAnsi="Times New Roman" w:cs="Times New Roman"/>
          <w:sz w:val="24"/>
          <w:szCs w:val="24"/>
        </w:rPr>
        <w:t xml:space="preserve"> году в школах города продолжилась реализация федеральных государственных образовательных стандартов начального общего и основного общего образования. Удельный вес численности учащихся общеобразовательных организаций, обучающихся в соответствии с ФГОС, </w:t>
      </w:r>
      <w:r w:rsidR="00705FD9" w:rsidRPr="001B3FDE">
        <w:rPr>
          <w:rFonts w:ascii="Times New Roman" w:hAnsi="Times New Roman" w:cs="Times New Roman"/>
          <w:sz w:val="24"/>
          <w:szCs w:val="24"/>
        </w:rPr>
        <w:t>в общей численности общеобразовательных организаций на 31 декабря 201</w:t>
      </w:r>
      <w:r w:rsidR="000F4F10" w:rsidRPr="001B3FDE">
        <w:rPr>
          <w:rFonts w:ascii="Times New Roman" w:hAnsi="Times New Roman" w:cs="Times New Roman"/>
          <w:sz w:val="24"/>
          <w:szCs w:val="24"/>
        </w:rPr>
        <w:t>8 года составил 96</w:t>
      </w:r>
      <w:r w:rsidR="003E2F65" w:rsidRPr="001B3FDE">
        <w:rPr>
          <w:rFonts w:ascii="Times New Roman" w:hAnsi="Times New Roman" w:cs="Times New Roman"/>
          <w:sz w:val="24"/>
          <w:szCs w:val="24"/>
        </w:rPr>
        <w:t>,</w:t>
      </w:r>
      <w:r w:rsidR="000F4F10" w:rsidRPr="001B3FDE">
        <w:rPr>
          <w:rFonts w:ascii="Times New Roman" w:hAnsi="Times New Roman" w:cs="Times New Roman"/>
          <w:sz w:val="24"/>
          <w:szCs w:val="24"/>
        </w:rPr>
        <w:t>3</w:t>
      </w:r>
      <w:r w:rsidR="003E2F65" w:rsidRPr="001B3FDE">
        <w:rPr>
          <w:rFonts w:ascii="Times New Roman" w:hAnsi="Times New Roman" w:cs="Times New Roman"/>
          <w:sz w:val="24"/>
          <w:szCs w:val="24"/>
        </w:rPr>
        <w:t xml:space="preserve"> % (89</w:t>
      </w:r>
      <w:r w:rsidR="00705FD9" w:rsidRPr="001B3FDE">
        <w:rPr>
          <w:rFonts w:ascii="Times New Roman" w:hAnsi="Times New Roman" w:cs="Times New Roman"/>
          <w:sz w:val="24"/>
          <w:szCs w:val="24"/>
        </w:rPr>
        <w:t>,</w:t>
      </w:r>
      <w:r w:rsidR="003E2F65" w:rsidRPr="001B3FDE">
        <w:rPr>
          <w:rFonts w:ascii="Times New Roman" w:hAnsi="Times New Roman" w:cs="Times New Roman"/>
          <w:sz w:val="24"/>
          <w:szCs w:val="24"/>
        </w:rPr>
        <w:t>9</w:t>
      </w:r>
      <w:r w:rsidR="00705FD9" w:rsidRPr="001B3FDE">
        <w:rPr>
          <w:rFonts w:ascii="Times New Roman" w:hAnsi="Times New Roman" w:cs="Times New Roman"/>
          <w:sz w:val="24"/>
          <w:szCs w:val="24"/>
        </w:rPr>
        <w:t xml:space="preserve"> % на 31</w:t>
      </w:r>
      <w:r w:rsidR="001B5B8A">
        <w:rPr>
          <w:rFonts w:ascii="Times New Roman" w:hAnsi="Times New Roman" w:cs="Times New Roman"/>
          <w:sz w:val="24"/>
          <w:szCs w:val="24"/>
        </w:rPr>
        <w:t xml:space="preserve"> декабря </w:t>
      </w:r>
      <w:r w:rsidR="00705FD9" w:rsidRPr="001B3FDE">
        <w:rPr>
          <w:rFonts w:ascii="Times New Roman" w:hAnsi="Times New Roman" w:cs="Times New Roman"/>
          <w:sz w:val="24"/>
          <w:szCs w:val="24"/>
        </w:rPr>
        <w:t>201</w:t>
      </w:r>
      <w:r w:rsidR="003E2F65" w:rsidRPr="001B3FDE">
        <w:rPr>
          <w:rFonts w:ascii="Times New Roman" w:hAnsi="Times New Roman" w:cs="Times New Roman"/>
          <w:sz w:val="24"/>
          <w:szCs w:val="24"/>
        </w:rPr>
        <w:t>7</w:t>
      </w:r>
      <w:r w:rsidR="00705FD9" w:rsidRPr="001B3FDE">
        <w:rPr>
          <w:rFonts w:ascii="Times New Roman" w:hAnsi="Times New Roman" w:cs="Times New Roman"/>
          <w:sz w:val="24"/>
          <w:szCs w:val="24"/>
        </w:rPr>
        <w:t xml:space="preserve"> года).</w:t>
      </w:r>
    </w:p>
    <w:p w:rsidR="00504692" w:rsidRPr="001B3FDE" w:rsidRDefault="000F4F10" w:rsidP="0036440B">
      <w:pPr>
        <w:pStyle w:val="af0"/>
        <w:ind w:firstLine="709"/>
        <w:rPr>
          <w:rFonts w:ascii="Times New Roman" w:hAnsi="Times New Roman" w:cs="Times New Roman"/>
          <w:sz w:val="24"/>
          <w:szCs w:val="24"/>
        </w:rPr>
      </w:pPr>
      <w:r w:rsidRPr="001B3FDE">
        <w:rPr>
          <w:rFonts w:ascii="Times New Roman" w:hAnsi="Times New Roman" w:cs="Times New Roman"/>
          <w:sz w:val="24"/>
          <w:szCs w:val="24"/>
        </w:rPr>
        <w:t xml:space="preserve">С 1 сентября </w:t>
      </w:r>
      <w:r w:rsidR="00504692" w:rsidRPr="001B3FDE">
        <w:rPr>
          <w:rFonts w:ascii="Times New Roman" w:hAnsi="Times New Roman" w:cs="Times New Roman"/>
          <w:sz w:val="24"/>
          <w:szCs w:val="24"/>
        </w:rPr>
        <w:t>201</w:t>
      </w:r>
      <w:r w:rsidRPr="001B3FDE">
        <w:rPr>
          <w:rFonts w:ascii="Times New Roman" w:hAnsi="Times New Roman" w:cs="Times New Roman"/>
          <w:sz w:val="24"/>
          <w:szCs w:val="24"/>
        </w:rPr>
        <w:t>8</w:t>
      </w:r>
      <w:r w:rsidR="00F05C16">
        <w:rPr>
          <w:rFonts w:ascii="Times New Roman" w:hAnsi="Times New Roman" w:cs="Times New Roman"/>
          <w:sz w:val="24"/>
          <w:szCs w:val="24"/>
        </w:rPr>
        <w:t xml:space="preserve"> </w:t>
      </w:r>
      <w:r w:rsidRPr="001B3FDE">
        <w:rPr>
          <w:rFonts w:ascii="Times New Roman" w:hAnsi="Times New Roman" w:cs="Times New Roman"/>
          <w:sz w:val="24"/>
          <w:szCs w:val="24"/>
        </w:rPr>
        <w:t>года</w:t>
      </w:r>
      <w:r w:rsidR="00504692" w:rsidRPr="001B3FDE">
        <w:rPr>
          <w:rFonts w:ascii="Times New Roman" w:hAnsi="Times New Roman" w:cs="Times New Roman"/>
          <w:sz w:val="24"/>
          <w:szCs w:val="24"/>
        </w:rPr>
        <w:t xml:space="preserve"> в соответствии с требованиями федеральных государственных образовательных стандартов обучаются учащиеся 1-4 классов, 5-</w:t>
      </w:r>
      <w:r w:rsidRPr="001B3FDE">
        <w:rPr>
          <w:rFonts w:ascii="Times New Roman" w:hAnsi="Times New Roman" w:cs="Times New Roman"/>
          <w:sz w:val="24"/>
          <w:szCs w:val="24"/>
        </w:rPr>
        <w:t>9</w:t>
      </w:r>
      <w:r w:rsidR="00504692" w:rsidRPr="001B3FDE">
        <w:rPr>
          <w:rFonts w:ascii="Times New Roman" w:hAnsi="Times New Roman" w:cs="Times New Roman"/>
          <w:sz w:val="24"/>
          <w:szCs w:val="24"/>
        </w:rPr>
        <w:t xml:space="preserve"> классов</w:t>
      </w:r>
      <w:r w:rsidRPr="001B3FDE">
        <w:rPr>
          <w:rFonts w:ascii="Times New Roman" w:hAnsi="Times New Roman" w:cs="Times New Roman"/>
          <w:sz w:val="24"/>
          <w:szCs w:val="24"/>
        </w:rPr>
        <w:t xml:space="preserve"> и 10 классов</w:t>
      </w:r>
      <w:r w:rsidR="00F05C16">
        <w:rPr>
          <w:rFonts w:ascii="Times New Roman" w:hAnsi="Times New Roman" w:cs="Times New Roman"/>
          <w:sz w:val="24"/>
          <w:szCs w:val="24"/>
        </w:rPr>
        <w:t xml:space="preserve"> всех школ. На базе МБОУ «СШ №</w:t>
      </w:r>
      <w:r w:rsidR="00504692" w:rsidRPr="001B3FDE">
        <w:rPr>
          <w:rFonts w:ascii="Times New Roman" w:hAnsi="Times New Roman" w:cs="Times New Roman"/>
          <w:sz w:val="24"/>
          <w:szCs w:val="24"/>
        </w:rPr>
        <w:t>1» функционирует областная пилотная площадка по введению федерального государственного образовательного стандарта</w:t>
      </w:r>
      <w:r w:rsidRPr="001B3FDE">
        <w:rPr>
          <w:rFonts w:ascii="Times New Roman" w:hAnsi="Times New Roman" w:cs="Times New Roman"/>
          <w:sz w:val="24"/>
          <w:szCs w:val="24"/>
        </w:rPr>
        <w:t xml:space="preserve">, </w:t>
      </w:r>
      <w:r w:rsidR="00504692" w:rsidRPr="001B3FDE">
        <w:rPr>
          <w:rFonts w:ascii="Times New Roman" w:hAnsi="Times New Roman" w:cs="Times New Roman"/>
          <w:sz w:val="24"/>
          <w:szCs w:val="24"/>
        </w:rPr>
        <w:t>в данном эксперименте участ</w:t>
      </w:r>
      <w:r w:rsidR="0036440B" w:rsidRPr="001B3FDE">
        <w:rPr>
          <w:rFonts w:ascii="Times New Roman" w:hAnsi="Times New Roman" w:cs="Times New Roman"/>
          <w:sz w:val="24"/>
          <w:szCs w:val="24"/>
        </w:rPr>
        <w:t>в</w:t>
      </w:r>
      <w:r w:rsidRPr="001B3FDE">
        <w:rPr>
          <w:rFonts w:ascii="Times New Roman" w:hAnsi="Times New Roman" w:cs="Times New Roman"/>
          <w:sz w:val="24"/>
          <w:szCs w:val="24"/>
        </w:rPr>
        <w:t xml:space="preserve">уют </w:t>
      </w:r>
      <w:r w:rsidR="00705FD9" w:rsidRPr="001B3FDE">
        <w:rPr>
          <w:rFonts w:ascii="Times New Roman" w:hAnsi="Times New Roman" w:cs="Times New Roman"/>
          <w:sz w:val="24"/>
          <w:szCs w:val="24"/>
        </w:rPr>
        <w:t>обу</w:t>
      </w:r>
      <w:r w:rsidR="0036440B" w:rsidRPr="001B3FDE">
        <w:rPr>
          <w:rFonts w:ascii="Times New Roman" w:hAnsi="Times New Roman" w:cs="Times New Roman"/>
          <w:sz w:val="24"/>
          <w:szCs w:val="24"/>
        </w:rPr>
        <w:t>ча</w:t>
      </w:r>
      <w:r w:rsidR="00705FD9" w:rsidRPr="001B3FDE">
        <w:rPr>
          <w:rFonts w:ascii="Times New Roman" w:hAnsi="Times New Roman" w:cs="Times New Roman"/>
          <w:sz w:val="24"/>
          <w:szCs w:val="24"/>
        </w:rPr>
        <w:t>ю</w:t>
      </w:r>
      <w:r w:rsidR="0036440B" w:rsidRPr="001B3FDE">
        <w:rPr>
          <w:rFonts w:ascii="Times New Roman" w:hAnsi="Times New Roman" w:cs="Times New Roman"/>
          <w:sz w:val="24"/>
          <w:szCs w:val="24"/>
        </w:rPr>
        <w:t xml:space="preserve">щиеся </w:t>
      </w:r>
      <w:r w:rsidRPr="001B3FDE">
        <w:rPr>
          <w:rFonts w:ascii="Times New Roman" w:hAnsi="Times New Roman" w:cs="Times New Roman"/>
          <w:sz w:val="24"/>
          <w:szCs w:val="24"/>
        </w:rPr>
        <w:t>11</w:t>
      </w:r>
      <w:r w:rsidR="00504692" w:rsidRPr="001B3FDE">
        <w:rPr>
          <w:rFonts w:ascii="Times New Roman" w:hAnsi="Times New Roman" w:cs="Times New Roman"/>
          <w:sz w:val="24"/>
          <w:szCs w:val="24"/>
        </w:rPr>
        <w:t xml:space="preserve">-х классов в количестве </w:t>
      </w:r>
      <w:r w:rsidRPr="001B3FDE">
        <w:rPr>
          <w:rFonts w:ascii="Times New Roman" w:hAnsi="Times New Roman" w:cs="Times New Roman"/>
          <w:sz w:val="24"/>
          <w:szCs w:val="24"/>
        </w:rPr>
        <w:t>48</w:t>
      </w:r>
      <w:r w:rsidR="00504692" w:rsidRPr="001B3FDE">
        <w:rPr>
          <w:rFonts w:ascii="Times New Roman" w:hAnsi="Times New Roman" w:cs="Times New Roman"/>
          <w:sz w:val="24"/>
          <w:szCs w:val="24"/>
        </w:rPr>
        <w:t xml:space="preserve"> человек</w:t>
      </w:r>
      <w:r w:rsidR="00705FD9" w:rsidRPr="001B3FDE">
        <w:rPr>
          <w:rFonts w:ascii="Times New Roman" w:hAnsi="Times New Roman" w:cs="Times New Roman"/>
          <w:sz w:val="24"/>
          <w:szCs w:val="24"/>
        </w:rPr>
        <w:t>, в 2017-2018 учебном году в данном эксперименте участв</w:t>
      </w:r>
      <w:r w:rsidRPr="001B3FDE">
        <w:rPr>
          <w:rFonts w:ascii="Times New Roman" w:hAnsi="Times New Roman" w:cs="Times New Roman"/>
          <w:sz w:val="24"/>
          <w:szCs w:val="24"/>
        </w:rPr>
        <w:t xml:space="preserve">овали </w:t>
      </w:r>
      <w:r w:rsidR="00705FD9" w:rsidRPr="001B3FDE">
        <w:rPr>
          <w:rFonts w:ascii="Times New Roman" w:hAnsi="Times New Roman" w:cs="Times New Roman"/>
          <w:sz w:val="24"/>
          <w:szCs w:val="24"/>
        </w:rPr>
        <w:t>учащиеся 10-х классов в количестве 47 человек</w:t>
      </w:r>
      <w:r w:rsidR="00504692" w:rsidRPr="001B3FDE">
        <w:rPr>
          <w:rFonts w:ascii="Times New Roman" w:hAnsi="Times New Roman" w:cs="Times New Roman"/>
          <w:sz w:val="24"/>
          <w:szCs w:val="24"/>
        </w:rPr>
        <w:t>.</w:t>
      </w:r>
    </w:p>
    <w:p w:rsidR="00504692" w:rsidRPr="001B3FDE" w:rsidRDefault="00504692" w:rsidP="00CC6239">
      <w:pPr>
        <w:pStyle w:val="af0"/>
        <w:ind w:firstLine="709"/>
        <w:rPr>
          <w:rFonts w:ascii="Times New Roman" w:hAnsi="Times New Roman" w:cs="Times New Roman"/>
          <w:sz w:val="24"/>
          <w:szCs w:val="24"/>
        </w:rPr>
      </w:pPr>
      <w:r w:rsidRPr="001B3FDE">
        <w:rPr>
          <w:rFonts w:ascii="Times New Roman" w:hAnsi="Times New Roman" w:cs="Times New Roman"/>
          <w:sz w:val="24"/>
          <w:szCs w:val="24"/>
        </w:rPr>
        <w:t>В рамках направления ФГОС в начальных классах общеобразовательных школ организована внеурочная деятельность в общем объеме 10 часов по направлениям развития личности.</w:t>
      </w:r>
    </w:p>
    <w:p w:rsidR="008F1578" w:rsidRPr="003E7761" w:rsidRDefault="004B546D" w:rsidP="000F4F10">
      <w:pPr>
        <w:spacing w:after="0" w:line="240" w:lineRule="auto"/>
        <w:ind w:firstLine="709"/>
        <w:jc w:val="both"/>
        <w:rPr>
          <w:rFonts w:ascii="Times New Roman" w:eastAsia="Times New Roman" w:hAnsi="Times New Roman"/>
          <w:sz w:val="24"/>
          <w:szCs w:val="24"/>
        </w:rPr>
      </w:pPr>
      <w:r w:rsidRPr="003E7761">
        <w:rPr>
          <w:rFonts w:ascii="Times New Roman" w:eastAsia="Times New Roman" w:hAnsi="Times New Roman"/>
          <w:sz w:val="24"/>
          <w:szCs w:val="24"/>
        </w:rPr>
        <w:lastRenderedPageBreak/>
        <w:t xml:space="preserve">Количество </w:t>
      </w:r>
      <w:r w:rsidR="0057078E" w:rsidRPr="003E7761">
        <w:rPr>
          <w:rFonts w:ascii="Times New Roman" w:eastAsia="Times New Roman" w:hAnsi="Times New Roman"/>
          <w:sz w:val="24"/>
          <w:szCs w:val="24"/>
        </w:rPr>
        <w:t xml:space="preserve">обучающихся в </w:t>
      </w:r>
      <w:r w:rsidR="0028684D" w:rsidRPr="003E7761">
        <w:rPr>
          <w:rFonts w:ascii="Times New Roman" w:eastAsia="Times New Roman" w:hAnsi="Times New Roman"/>
          <w:sz w:val="24"/>
          <w:szCs w:val="24"/>
        </w:rPr>
        <w:t>МБУДО «</w:t>
      </w:r>
      <w:r w:rsidR="0057078E" w:rsidRPr="003E7761">
        <w:rPr>
          <w:rFonts w:ascii="Times New Roman" w:eastAsia="Times New Roman" w:hAnsi="Times New Roman"/>
          <w:sz w:val="24"/>
          <w:szCs w:val="24"/>
        </w:rPr>
        <w:t>ДДТ</w:t>
      </w:r>
      <w:r w:rsidR="0028684D" w:rsidRPr="003E7761">
        <w:rPr>
          <w:rFonts w:ascii="Times New Roman" w:eastAsia="Times New Roman" w:hAnsi="Times New Roman"/>
          <w:sz w:val="24"/>
          <w:szCs w:val="24"/>
        </w:rPr>
        <w:t>»</w:t>
      </w:r>
      <w:r w:rsidR="001B5B8A">
        <w:rPr>
          <w:rFonts w:ascii="Times New Roman" w:eastAsia="Times New Roman" w:hAnsi="Times New Roman"/>
          <w:sz w:val="24"/>
          <w:szCs w:val="24"/>
        </w:rPr>
        <w:t xml:space="preserve"> на 31 декабря </w:t>
      </w:r>
      <w:r w:rsidR="0036096A" w:rsidRPr="003E7761">
        <w:rPr>
          <w:rFonts w:ascii="Times New Roman" w:eastAsia="Times New Roman" w:hAnsi="Times New Roman"/>
          <w:sz w:val="24"/>
          <w:szCs w:val="24"/>
        </w:rPr>
        <w:t xml:space="preserve">2018 </w:t>
      </w:r>
      <w:r w:rsidR="001B5B8A">
        <w:rPr>
          <w:rFonts w:ascii="Times New Roman" w:eastAsia="Times New Roman" w:hAnsi="Times New Roman"/>
          <w:sz w:val="24"/>
          <w:szCs w:val="24"/>
        </w:rPr>
        <w:t xml:space="preserve">года </w:t>
      </w:r>
      <w:r w:rsidR="0057078E" w:rsidRPr="003E7761">
        <w:rPr>
          <w:rFonts w:ascii="Times New Roman" w:eastAsia="Times New Roman" w:hAnsi="Times New Roman"/>
          <w:sz w:val="24"/>
          <w:szCs w:val="24"/>
        </w:rPr>
        <w:t>–</w:t>
      </w:r>
      <w:r w:rsidR="0036096A" w:rsidRPr="003E7761">
        <w:rPr>
          <w:rFonts w:ascii="Times New Roman" w:eastAsia="Times New Roman" w:hAnsi="Times New Roman"/>
          <w:sz w:val="24"/>
          <w:szCs w:val="24"/>
        </w:rPr>
        <w:t xml:space="preserve"> 807 </w:t>
      </w:r>
      <w:r w:rsidR="00FE23FB" w:rsidRPr="003E7761">
        <w:rPr>
          <w:rFonts w:ascii="Times New Roman" w:eastAsia="Times New Roman" w:hAnsi="Times New Roman"/>
          <w:sz w:val="24"/>
          <w:szCs w:val="24"/>
        </w:rPr>
        <w:t>че</w:t>
      </w:r>
      <w:r w:rsidR="0036096A" w:rsidRPr="003E7761">
        <w:rPr>
          <w:rFonts w:ascii="Times New Roman" w:eastAsia="Times New Roman" w:hAnsi="Times New Roman"/>
          <w:sz w:val="24"/>
          <w:szCs w:val="24"/>
        </w:rPr>
        <w:t>ловек</w:t>
      </w:r>
      <w:r w:rsidR="003E7761" w:rsidRPr="003E7761">
        <w:rPr>
          <w:rFonts w:ascii="Times New Roman" w:eastAsia="Times New Roman" w:hAnsi="Times New Roman"/>
          <w:sz w:val="24"/>
          <w:szCs w:val="24"/>
        </w:rPr>
        <w:t xml:space="preserve">. </w:t>
      </w:r>
      <w:r w:rsidR="006E1B4B" w:rsidRPr="003E7761">
        <w:rPr>
          <w:rFonts w:ascii="Times New Roman" w:eastAsia="Times New Roman" w:hAnsi="Times New Roman"/>
          <w:sz w:val="24"/>
          <w:szCs w:val="24"/>
        </w:rPr>
        <w:t>К</w:t>
      </w:r>
      <w:r w:rsidRPr="003E7761">
        <w:rPr>
          <w:rFonts w:ascii="Times New Roman" w:eastAsia="Times New Roman" w:hAnsi="Times New Roman"/>
          <w:sz w:val="24"/>
          <w:szCs w:val="24"/>
        </w:rPr>
        <w:t>оличество детей</w:t>
      </w:r>
      <w:r w:rsidR="006F7885" w:rsidRPr="003E7761">
        <w:rPr>
          <w:rFonts w:ascii="Times New Roman" w:eastAsia="Times New Roman" w:hAnsi="Times New Roman"/>
          <w:sz w:val="24"/>
          <w:szCs w:val="24"/>
        </w:rPr>
        <w:t>,</w:t>
      </w:r>
      <w:r w:rsidRPr="003E7761">
        <w:rPr>
          <w:rFonts w:ascii="Times New Roman" w:eastAsia="Times New Roman" w:hAnsi="Times New Roman"/>
          <w:sz w:val="24"/>
          <w:szCs w:val="24"/>
        </w:rPr>
        <w:t xml:space="preserve"> охваченных дополнительным образованием – стабилен.</w:t>
      </w:r>
      <w:r w:rsidR="00F05C16" w:rsidRPr="003E7761">
        <w:rPr>
          <w:rFonts w:ascii="Times New Roman" w:eastAsia="Times New Roman" w:hAnsi="Times New Roman"/>
          <w:sz w:val="24"/>
          <w:szCs w:val="24"/>
        </w:rPr>
        <w:t xml:space="preserve"> </w:t>
      </w:r>
      <w:r w:rsidR="008F1578" w:rsidRPr="003E7761">
        <w:rPr>
          <w:rFonts w:ascii="Times New Roman" w:eastAsia="Times New Roman" w:hAnsi="Times New Roman"/>
          <w:sz w:val="24"/>
          <w:szCs w:val="24"/>
        </w:rPr>
        <w:t xml:space="preserve">В городе накоплен </w:t>
      </w:r>
      <w:r w:rsidR="00125C8B" w:rsidRPr="003E7761">
        <w:rPr>
          <w:rFonts w:ascii="Times New Roman" w:eastAsia="Times New Roman" w:hAnsi="Times New Roman"/>
          <w:sz w:val="24"/>
          <w:szCs w:val="24"/>
        </w:rPr>
        <w:t xml:space="preserve">совместный </w:t>
      </w:r>
      <w:r w:rsidR="008F1578" w:rsidRPr="003E7761">
        <w:rPr>
          <w:rFonts w:ascii="Times New Roman" w:eastAsia="Times New Roman" w:hAnsi="Times New Roman"/>
          <w:sz w:val="24"/>
          <w:szCs w:val="24"/>
        </w:rPr>
        <w:t>опыт работы</w:t>
      </w:r>
      <w:r w:rsidR="00125C8B" w:rsidRPr="003E7761">
        <w:rPr>
          <w:rFonts w:ascii="Times New Roman" w:eastAsia="Times New Roman" w:hAnsi="Times New Roman"/>
          <w:sz w:val="24"/>
          <w:szCs w:val="24"/>
        </w:rPr>
        <w:t xml:space="preserve"> учрежден</w:t>
      </w:r>
      <w:r w:rsidR="00E70A27" w:rsidRPr="003E7761">
        <w:rPr>
          <w:rFonts w:ascii="Times New Roman" w:eastAsia="Times New Roman" w:hAnsi="Times New Roman"/>
          <w:sz w:val="24"/>
          <w:szCs w:val="24"/>
        </w:rPr>
        <w:t>ия дополнительного образования с</w:t>
      </w:r>
      <w:r w:rsidR="00125C8B" w:rsidRPr="003E7761">
        <w:rPr>
          <w:rFonts w:ascii="Times New Roman" w:eastAsia="Times New Roman" w:hAnsi="Times New Roman"/>
          <w:sz w:val="24"/>
          <w:szCs w:val="24"/>
        </w:rPr>
        <w:t xml:space="preserve"> общеобразовательными организациями. </w:t>
      </w:r>
    </w:p>
    <w:p w:rsidR="00897EBE" w:rsidRPr="001B3FDE" w:rsidRDefault="00125C8B" w:rsidP="003665CC">
      <w:pPr>
        <w:spacing w:after="0" w:line="240" w:lineRule="auto"/>
        <w:ind w:firstLine="709"/>
        <w:jc w:val="both"/>
        <w:rPr>
          <w:rFonts w:ascii="Times New Roman" w:eastAsia="Times New Roman" w:hAnsi="Times New Roman"/>
          <w:sz w:val="24"/>
          <w:szCs w:val="24"/>
        </w:rPr>
      </w:pPr>
      <w:r w:rsidRPr="001B3FDE">
        <w:rPr>
          <w:rFonts w:ascii="Times New Roman" w:eastAsia="Times New Roman" w:hAnsi="Times New Roman"/>
          <w:sz w:val="24"/>
          <w:szCs w:val="24"/>
        </w:rPr>
        <w:t xml:space="preserve">Созданы все условия для ведения образования на основе информационных технологий. </w:t>
      </w:r>
      <w:r w:rsidR="000A6C9A" w:rsidRPr="001B3FDE">
        <w:rPr>
          <w:rFonts w:ascii="Times New Roman" w:eastAsia="Times New Roman" w:hAnsi="Times New Roman"/>
          <w:sz w:val="24"/>
          <w:szCs w:val="24"/>
        </w:rPr>
        <w:t xml:space="preserve">Развивается информатизация образования. Во всех </w:t>
      </w:r>
      <w:r w:rsidR="00FE23FB" w:rsidRPr="001B3FDE">
        <w:rPr>
          <w:rFonts w:ascii="Times New Roman" w:eastAsia="Times New Roman" w:hAnsi="Times New Roman"/>
          <w:sz w:val="24"/>
          <w:szCs w:val="24"/>
        </w:rPr>
        <w:t>образоват</w:t>
      </w:r>
      <w:r w:rsidRPr="001B3FDE">
        <w:rPr>
          <w:rFonts w:ascii="Times New Roman" w:eastAsia="Times New Roman" w:hAnsi="Times New Roman"/>
          <w:sz w:val="24"/>
          <w:szCs w:val="24"/>
        </w:rPr>
        <w:t>ельны</w:t>
      </w:r>
      <w:r w:rsidR="000A6C9A" w:rsidRPr="001B3FDE">
        <w:rPr>
          <w:rFonts w:ascii="Times New Roman" w:eastAsia="Times New Roman" w:hAnsi="Times New Roman"/>
          <w:sz w:val="24"/>
          <w:szCs w:val="24"/>
        </w:rPr>
        <w:t>х</w:t>
      </w:r>
      <w:r w:rsidRPr="001B3FDE">
        <w:rPr>
          <w:rFonts w:ascii="Times New Roman" w:eastAsia="Times New Roman" w:hAnsi="Times New Roman"/>
          <w:sz w:val="24"/>
          <w:szCs w:val="24"/>
        </w:rPr>
        <w:t xml:space="preserve"> организаци</w:t>
      </w:r>
      <w:r w:rsidR="00B81315" w:rsidRPr="001B3FDE">
        <w:rPr>
          <w:rFonts w:ascii="Times New Roman" w:eastAsia="Times New Roman" w:hAnsi="Times New Roman"/>
          <w:sz w:val="24"/>
          <w:szCs w:val="24"/>
        </w:rPr>
        <w:t>ях</w:t>
      </w:r>
      <w:r w:rsidR="000A6C9A" w:rsidRPr="001B3FDE">
        <w:rPr>
          <w:rFonts w:ascii="Times New Roman" w:eastAsia="Times New Roman" w:hAnsi="Times New Roman"/>
          <w:sz w:val="24"/>
          <w:szCs w:val="24"/>
        </w:rPr>
        <w:t xml:space="preserve"> успешно функционируют сайты,</w:t>
      </w:r>
      <w:r w:rsidR="00F05C16">
        <w:rPr>
          <w:rFonts w:ascii="Times New Roman" w:eastAsia="Times New Roman" w:hAnsi="Times New Roman"/>
          <w:sz w:val="24"/>
          <w:szCs w:val="24"/>
        </w:rPr>
        <w:t xml:space="preserve"> </w:t>
      </w:r>
      <w:r w:rsidR="000A6C9A" w:rsidRPr="001B3FDE">
        <w:rPr>
          <w:rFonts w:ascii="Times New Roman" w:eastAsia="Times New Roman" w:hAnsi="Times New Roman"/>
          <w:sz w:val="24"/>
          <w:szCs w:val="24"/>
        </w:rPr>
        <w:t>где размещается доступная информация о работе образовательных организаций, нормативная база, что позволяет сделать образовательную среду открытой и доступной.</w:t>
      </w:r>
      <w:r w:rsidR="00F05C16">
        <w:rPr>
          <w:rFonts w:ascii="Times New Roman" w:eastAsia="Times New Roman" w:hAnsi="Times New Roman"/>
          <w:sz w:val="24"/>
          <w:szCs w:val="24"/>
        </w:rPr>
        <w:t xml:space="preserve"> </w:t>
      </w:r>
      <w:r w:rsidR="000A6C9A" w:rsidRPr="001B3FDE">
        <w:rPr>
          <w:rFonts w:ascii="Times New Roman" w:hAnsi="Times New Roman"/>
          <w:sz w:val="24"/>
          <w:szCs w:val="24"/>
        </w:rPr>
        <w:t>В</w:t>
      </w:r>
      <w:r w:rsidR="000A6C9A" w:rsidRPr="001B3FDE">
        <w:rPr>
          <w:rFonts w:ascii="Times New Roman" w:eastAsia="Times New Roman" w:hAnsi="Times New Roman"/>
          <w:sz w:val="24"/>
          <w:szCs w:val="24"/>
        </w:rPr>
        <w:t xml:space="preserve">се образовательные организации имеют доступ к сети Интернет, продолжается оснащение классов техникой, электронными образовательными ресурсами. </w:t>
      </w:r>
      <w:r w:rsidR="001C1DBD" w:rsidRPr="001B3FDE">
        <w:rPr>
          <w:rFonts w:ascii="Times New Roman" w:eastAsia="Times New Roman" w:hAnsi="Times New Roman"/>
          <w:sz w:val="24"/>
          <w:szCs w:val="24"/>
        </w:rPr>
        <w:t>Всего</w:t>
      </w:r>
      <w:r w:rsidR="005A0688" w:rsidRPr="001B3FDE">
        <w:rPr>
          <w:rFonts w:ascii="Times New Roman" w:eastAsia="Times New Roman" w:hAnsi="Times New Roman"/>
          <w:sz w:val="24"/>
          <w:szCs w:val="24"/>
        </w:rPr>
        <w:t xml:space="preserve"> в школах 10 компьютерных классов, 282 компьютера, из них 222 </w:t>
      </w:r>
      <w:r w:rsidR="00940051" w:rsidRPr="001B3FDE">
        <w:rPr>
          <w:rFonts w:ascii="Times New Roman" w:eastAsia="Times New Roman" w:hAnsi="Times New Roman"/>
          <w:sz w:val="24"/>
          <w:szCs w:val="24"/>
        </w:rPr>
        <w:t xml:space="preserve">используются для осуществления образовательного процесса. </w:t>
      </w:r>
    </w:p>
    <w:p w:rsidR="00940051" w:rsidRPr="001B3FDE" w:rsidRDefault="00CC6239" w:rsidP="00CC6239">
      <w:pPr>
        <w:pStyle w:val="af0"/>
        <w:tabs>
          <w:tab w:val="left" w:pos="993"/>
        </w:tabs>
        <w:ind w:firstLine="720"/>
        <w:rPr>
          <w:rFonts w:ascii="Times New Roman" w:hAnsi="Times New Roman" w:cs="Times New Roman"/>
          <w:sz w:val="24"/>
          <w:szCs w:val="24"/>
        </w:rPr>
      </w:pPr>
      <w:r w:rsidRPr="001B3FDE">
        <w:rPr>
          <w:rFonts w:ascii="Times New Roman" w:hAnsi="Times New Roman" w:cs="Times New Roman"/>
          <w:sz w:val="24"/>
          <w:szCs w:val="24"/>
        </w:rPr>
        <w:t>В</w:t>
      </w:r>
      <w:r w:rsidR="00940051" w:rsidRPr="001B3FDE">
        <w:rPr>
          <w:rFonts w:ascii="Times New Roman" w:hAnsi="Times New Roman" w:cs="Times New Roman"/>
          <w:sz w:val="24"/>
          <w:szCs w:val="24"/>
        </w:rPr>
        <w:t xml:space="preserve"> школах города введена комплексная автоматизированная информационная система сбора и обработки информации об образовательных организациях, позволяющая осуществлять предоставление, в том числе в электронном виде, следующих муниципальных услуг:</w:t>
      </w:r>
    </w:p>
    <w:p w:rsidR="00940051" w:rsidRPr="001B3FDE" w:rsidRDefault="00940051" w:rsidP="000F4F10">
      <w:pPr>
        <w:pStyle w:val="af0"/>
        <w:numPr>
          <w:ilvl w:val="0"/>
          <w:numId w:val="17"/>
        </w:numPr>
        <w:tabs>
          <w:tab w:val="left" w:pos="993"/>
        </w:tabs>
        <w:ind w:left="0" w:firstLine="720"/>
        <w:rPr>
          <w:rFonts w:ascii="Times New Roman" w:hAnsi="Times New Roman" w:cs="Times New Roman"/>
          <w:sz w:val="24"/>
          <w:szCs w:val="24"/>
        </w:rPr>
      </w:pPr>
      <w:r w:rsidRPr="001B3FDE">
        <w:rPr>
          <w:rFonts w:ascii="Times New Roman" w:hAnsi="Times New Roman" w:cs="Times New Roman"/>
          <w:sz w:val="24"/>
          <w:szCs w:val="24"/>
        </w:rPr>
        <w:t>предоставление информации о текущей успеваемости учащегося, ведение  электронного дневника и электронного журнала успеваемости;</w:t>
      </w:r>
    </w:p>
    <w:p w:rsidR="00940051" w:rsidRPr="001B3FDE" w:rsidRDefault="00940051" w:rsidP="000F4F10">
      <w:pPr>
        <w:pStyle w:val="af0"/>
        <w:numPr>
          <w:ilvl w:val="0"/>
          <w:numId w:val="17"/>
        </w:numPr>
        <w:tabs>
          <w:tab w:val="left" w:pos="993"/>
        </w:tabs>
        <w:ind w:left="0" w:firstLine="720"/>
        <w:rPr>
          <w:rFonts w:ascii="Times New Roman" w:hAnsi="Times New Roman" w:cs="Times New Roman"/>
          <w:sz w:val="24"/>
          <w:szCs w:val="24"/>
        </w:rPr>
      </w:pPr>
      <w:r w:rsidRPr="001B3FDE">
        <w:rPr>
          <w:rFonts w:ascii="Times New Roman" w:hAnsi="Times New Roman" w:cs="Times New Roman"/>
          <w:sz w:val="24"/>
          <w:szCs w:val="24"/>
        </w:rPr>
        <w:t>предоставление информации об образовательных программах и учебных планах, рабочих программах учебных курсов, предметов, дисциплин, годовых календарных учебных графиках;</w:t>
      </w:r>
    </w:p>
    <w:p w:rsidR="00940051" w:rsidRPr="001B3FDE" w:rsidRDefault="00940051" w:rsidP="00CC6239">
      <w:pPr>
        <w:pStyle w:val="af0"/>
        <w:numPr>
          <w:ilvl w:val="0"/>
          <w:numId w:val="17"/>
        </w:numPr>
        <w:tabs>
          <w:tab w:val="left" w:pos="993"/>
        </w:tabs>
        <w:ind w:left="0" w:firstLine="720"/>
        <w:rPr>
          <w:rFonts w:ascii="Times New Roman" w:hAnsi="Times New Roman" w:cs="Times New Roman"/>
          <w:sz w:val="24"/>
          <w:szCs w:val="24"/>
        </w:rPr>
      </w:pPr>
      <w:r w:rsidRPr="001B3FDE">
        <w:rPr>
          <w:rFonts w:ascii="Times New Roman" w:hAnsi="Times New Roman" w:cs="Times New Roman"/>
          <w:sz w:val="24"/>
          <w:szCs w:val="24"/>
        </w:rPr>
        <w:t>предоставление информации  о результатах  сданных экзаменов, тестирования и иных вступительных испытаний, о зачислении в образовательное учреждение.</w:t>
      </w:r>
    </w:p>
    <w:p w:rsidR="00CC6239" w:rsidRPr="001B3FDE" w:rsidRDefault="00940051" w:rsidP="00CC6239">
      <w:pPr>
        <w:pStyle w:val="af0"/>
        <w:ind w:firstLine="709"/>
        <w:rPr>
          <w:rFonts w:ascii="Times New Roman" w:hAnsi="Times New Roman" w:cs="Times New Roman"/>
          <w:sz w:val="24"/>
          <w:szCs w:val="24"/>
        </w:rPr>
      </w:pPr>
      <w:r w:rsidRPr="001B3FDE">
        <w:rPr>
          <w:rFonts w:ascii="Times New Roman" w:hAnsi="Times New Roman" w:cs="Times New Roman"/>
          <w:sz w:val="24"/>
          <w:szCs w:val="24"/>
        </w:rPr>
        <w:t>В настоящее время на базе</w:t>
      </w:r>
      <w:r w:rsidR="0028684D" w:rsidRPr="001B3FDE">
        <w:rPr>
          <w:rFonts w:ascii="Times New Roman" w:hAnsi="Times New Roman" w:cs="Times New Roman"/>
          <w:sz w:val="24"/>
          <w:szCs w:val="24"/>
        </w:rPr>
        <w:t xml:space="preserve"> МБОУ «</w:t>
      </w:r>
      <w:r w:rsidRPr="001B3FDE">
        <w:rPr>
          <w:rFonts w:ascii="Times New Roman" w:hAnsi="Times New Roman" w:cs="Times New Roman"/>
          <w:sz w:val="24"/>
          <w:szCs w:val="24"/>
        </w:rPr>
        <w:t>СШ №1</w:t>
      </w:r>
      <w:r w:rsidR="0028684D" w:rsidRPr="001B3FDE">
        <w:rPr>
          <w:rFonts w:ascii="Times New Roman" w:hAnsi="Times New Roman" w:cs="Times New Roman"/>
          <w:sz w:val="24"/>
          <w:szCs w:val="24"/>
        </w:rPr>
        <w:t>»</w:t>
      </w:r>
      <w:r w:rsidRPr="001B3FDE">
        <w:rPr>
          <w:rFonts w:ascii="Times New Roman" w:hAnsi="Times New Roman" w:cs="Times New Roman"/>
          <w:sz w:val="24"/>
          <w:szCs w:val="24"/>
        </w:rPr>
        <w:t xml:space="preserve">, </w:t>
      </w:r>
      <w:r w:rsidR="0028684D" w:rsidRPr="001B3FDE">
        <w:rPr>
          <w:rFonts w:ascii="Times New Roman" w:hAnsi="Times New Roman" w:cs="Times New Roman"/>
          <w:sz w:val="24"/>
          <w:szCs w:val="24"/>
        </w:rPr>
        <w:t>МБОУ «Средняя школа №2»</w:t>
      </w:r>
      <w:r w:rsidRPr="001B3FDE">
        <w:rPr>
          <w:rFonts w:ascii="Times New Roman" w:hAnsi="Times New Roman" w:cs="Times New Roman"/>
          <w:sz w:val="24"/>
          <w:szCs w:val="24"/>
        </w:rPr>
        <w:t xml:space="preserve">, </w:t>
      </w:r>
      <w:r w:rsidR="00F05C16">
        <w:rPr>
          <w:rFonts w:ascii="Times New Roman" w:hAnsi="Times New Roman" w:cs="Times New Roman"/>
          <w:sz w:val="24"/>
          <w:szCs w:val="24"/>
        </w:rPr>
        <w:t xml:space="preserve">МБОУ «СШ № 3», </w:t>
      </w:r>
      <w:r w:rsidR="0028684D" w:rsidRPr="001B3FDE">
        <w:rPr>
          <w:rFonts w:ascii="Times New Roman" w:hAnsi="Times New Roman" w:cs="Times New Roman"/>
          <w:sz w:val="24"/>
          <w:szCs w:val="24"/>
        </w:rPr>
        <w:t>МБОУ «СШ № 4»</w:t>
      </w:r>
      <w:r w:rsidR="00F05C16">
        <w:rPr>
          <w:rFonts w:ascii="Times New Roman" w:hAnsi="Times New Roman" w:cs="Times New Roman"/>
          <w:sz w:val="24"/>
          <w:szCs w:val="24"/>
        </w:rPr>
        <w:t xml:space="preserve">, МБУДО «ДДТ» </w:t>
      </w:r>
      <w:r w:rsidRPr="001B3FDE">
        <w:rPr>
          <w:rFonts w:ascii="Times New Roman" w:hAnsi="Times New Roman" w:cs="Times New Roman"/>
          <w:sz w:val="24"/>
          <w:szCs w:val="24"/>
        </w:rPr>
        <w:t xml:space="preserve">созданы условия для организации инклюзивного образования </w:t>
      </w:r>
      <w:r w:rsidR="00F05C16">
        <w:rPr>
          <w:rFonts w:ascii="Times New Roman" w:hAnsi="Times New Roman" w:cs="Times New Roman"/>
          <w:sz w:val="24"/>
          <w:szCs w:val="24"/>
        </w:rPr>
        <w:t xml:space="preserve">детей с ограниченными возможностями здоровья и </w:t>
      </w:r>
      <w:r w:rsidRPr="001B3FDE">
        <w:rPr>
          <w:rFonts w:ascii="Times New Roman" w:hAnsi="Times New Roman" w:cs="Times New Roman"/>
          <w:sz w:val="24"/>
          <w:szCs w:val="24"/>
        </w:rPr>
        <w:t xml:space="preserve">детей-инвалидов: установлены пандусы, закуплено необходимое оборудование и специализированная мебель, проведена реконструкция туалетных комнат. Также для детей-инвалидов и детей с ОВЗ, детей, находящихся на длительном лечении, организуется обучение на дому. </w:t>
      </w:r>
      <w:r w:rsidR="00CC6239" w:rsidRPr="001B3FDE">
        <w:rPr>
          <w:rFonts w:ascii="Times New Roman" w:hAnsi="Times New Roman" w:cs="Times New Roman"/>
          <w:sz w:val="24"/>
          <w:szCs w:val="24"/>
        </w:rPr>
        <w:t>В 201</w:t>
      </w:r>
      <w:r w:rsidR="000F4F10" w:rsidRPr="001B3FDE">
        <w:rPr>
          <w:rFonts w:ascii="Times New Roman" w:hAnsi="Times New Roman" w:cs="Times New Roman"/>
          <w:sz w:val="24"/>
          <w:szCs w:val="24"/>
        </w:rPr>
        <w:t>7</w:t>
      </w:r>
      <w:r w:rsidR="00CC6239" w:rsidRPr="001B3FDE">
        <w:rPr>
          <w:rFonts w:ascii="Times New Roman" w:hAnsi="Times New Roman" w:cs="Times New Roman"/>
          <w:sz w:val="24"/>
          <w:szCs w:val="24"/>
        </w:rPr>
        <w:t>-201</w:t>
      </w:r>
      <w:r w:rsidR="000F4F10" w:rsidRPr="001B3FDE">
        <w:rPr>
          <w:rFonts w:ascii="Times New Roman" w:hAnsi="Times New Roman" w:cs="Times New Roman"/>
          <w:sz w:val="24"/>
          <w:szCs w:val="24"/>
        </w:rPr>
        <w:t>8</w:t>
      </w:r>
      <w:r w:rsidR="00F05C16">
        <w:rPr>
          <w:rFonts w:ascii="Times New Roman" w:hAnsi="Times New Roman" w:cs="Times New Roman"/>
          <w:sz w:val="24"/>
          <w:szCs w:val="24"/>
        </w:rPr>
        <w:t xml:space="preserve"> </w:t>
      </w:r>
      <w:r w:rsidR="000F4F10" w:rsidRPr="001B3FDE">
        <w:rPr>
          <w:rFonts w:ascii="Times New Roman" w:hAnsi="Times New Roman" w:cs="Times New Roman"/>
          <w:sz w:val="24"/>
          <w:szCs w:val="24"/>
        </w:rPr>
        <w:t>учебном году на дому обучалось 22</w:t>
      </w:r>
      <w:r w:rsidR="00F05C16">
        <w:rPr>
          <w:rFonts w:ascii="Times New Roman" w:hAnsi="Times New Roman" w:cs="Times New Roman"/>
          <w:sz w:val="24"/>
          <w:szCs w:val="24"/>
        </w:rPr>
        <w:t xml:space="preserve"> </w:t>
      </w:r>
      <w:r w:rsidR="000F4F10" w:rsidRPr="001B3FDE">
        <w:rPr>
          <w:rFonts w:ascii="Times New Roman" w:hAnsi="Times New Roman" w:cs="Times New Roman"/>
          <w:sz w:val="24"/>
          <w:szCs w:val="24"/>
        </w:rPr>
        <w:t>человека</w:t>
      </w:r>
      <w:r w:rsidR="00CC6239" w:rsidRPr="001B3FDE">
        <w:rPr>
          <w:rFonts w:ascii="Times New Roman" w:hAnsi="Times New Roman" w:cs="Times New Roman"/>
          <w:sz w:val="24"/>
          <w:szCs w:val="24"/>
        </w:rPr>
        <w:t>, в 201</w:t>
      </w:r>
      <w:r w:rsidR="000F4F10" w:rsidRPr="001B3FDE">
        <w:rPr>
          <w:rFonts w:ascii="Times New Roman" w:hAnsi="Times New Roman" w:cs="Times New Roman"/>
          <w:sz w:val="24"/>
          <w:szCs w:val="24"/>
        </w:rPr>
        <w:t>8</w:t>
      </w:r>
      <w:r w:rsidR="00CC6239" w:rsidRPr="001B3FDE">
        <w:rPr>
          <w:rFonts w:ascii="Times New Roman" w:hAnsi="Times New Roman" w:cs="Times New Roman"/>
          <w:sz w:val="24"/>
          <w:szCs w:val="24"/>
        </w:rPr>
        <w:t>-201</w:t>
      </w:r>
      <w:r w:rsidR="000F4F10" w:rsidRPr="001B3FDE">
        <w:rPr>
          <w:rFonts w:ascii="Times New Roman" w:hAnsi="Times New Roman" w:cs="Times New Roman"/>
          <w:sz w:val="24"/>
          <w:szCs w:val="24"/>
        </w:rPr>
        <w:t>9</w:t>
      </w:r>
      <w:r w:rsidR="00CC6239" w:rsidRPr="001B3FDE">
        <w:rPr>
          <w:rFonts w:ascii="Times New Roman" w:hAnsi="Times New Roman" w:cs="Times New Roman"/>
          <w:sz w:val="24"/>
          <w:szCs w:val="24"/>
        </w:rPr>
        <w:t xml:space="preserve"> учебном году та</w:t>
      </w:r>
      <w:r w:rsidR="00270B7F" w:rsidRPr="001B3FDE">
        <w:rPr>
          <w:rFonts w:ascii="Times New Roman" w:hAnsi="Times New Roman" w:cs="Times New Roman"/>
          <w:sz w:val="24"/>
          <w:szCs w:val="24"/>
        </w:rPr>
        <w:t>кое обучение организовано для 2</w:t>
      </w:r>
      <w:r w:rsidR="000F4F10" w:rsidRPr="001B3FDE">
        <w:rPr>
          <w:rFonts w:ascii="Times New Roman" w:hAnsi="Times New Roman" w:cs="Times New Roman"/>
          <w:sz w:val="24"/>
          <w:szCs w:val="24"/>
        </w:rPr>
        <w:t xml:space="preserve">0 </w:t>
      </w:r>
      <w:r w:rsidR="00270B7F" w:rsidRPr="001B3FDE">
        <w:rPr>
          <w:rFonts w:ascii="Times New Roman" w:hAnsi="Times New Roman" w:cs="Times New Roman"/>
          <w:sz w:val="24"/>
          <w:szCs w:val="24"/>
        </w:rPr>
        <w:t>человек</w:t>
      </w:r>
      <w:r w:rsidR="00CC6239" w:rsidRPr="001B3FDE">
        <w:rPr>
          <w:rFonts w:ascii="Times New Roman" w:hAnsi="Times New Roman" w:cs="Times New Roman"/>
          <w:sz w:val="24"/>
          <w:szCs w:val="24"/>
        </w:rPr>
        <w:t xml:space="preserve">. Для </w:t>
      </w:r>
      <w:r w:rsidR="000F4F10" w:rsidRPr="001B3FDE">
        <w:rPr>
          <w:rFonts w:ascii="Times New Roman" w:hAnsi="Times New Roman" w:cs="Times New Roman"/>
          <w:sz w:val="24"/>
          <w:szCs w:val="24"/>
        </w:rPr>
        <w:t>7</w:t>
      </w:r>
      <w:r w:rsidR="00662C57">
        <w:rPr>
          <w:rFonts w:ascii="Times New Roman" w:hAnsi="Times New Roman" w:cs="Times New Roman"/>
          <w:sz w:val="24"/>
          <w:szCs w:val="24"/>
        </w:rPr>
        <w:t xml:space="preserve"> </w:t>
      </w:r>
      <w:r w:rsidR="00CC6239" w:rsidRPr="001B3FDE">
        <w:rPr>
          <w:rFonts w:ascii="Times New Roman" w:hAnsi="Times New Roman" w:cs="Times New Roman"/>
          <w:sz w:val="24"/>
          <w:szCs w:val="24"/>
        </w:rPr>
        <w:t>обучающихся организовано дистанционное обучение.</w:t>
      </w:r>
    </w:p>
    <w:p w:rsidR="00940051" w:rsidRPr="00851D4C" w:rsidRDefault="00897EBE" w:rsidP="0028684D">
      <w:pPr>
        <w:pStyle w:val="af0"/>
        <w:ind w:firstLine="709"/>
        <w:rPr>
          <w:rFonts w:ascii="Times New Roman" w:hAnsi="Times New Roman"/>
          <w:sz w:val="24"/>
          <w:szCs w:val="24"/>
        </w:rPr>
      </w:pPr>
      <w:r w:rsidRPr="001B3FDE">
        <w:rPr>
          <w:rFonts w:ascii="Times New Roman" w:hAnsi="Times New Roman" w:cs="Times New Roman"/>
          <w:sz w:val="24"/>
          <w:szCs w:val="24"/>
        </w:rPr>
        <w:t xml:space="preserve">Реализация задач </w:t>
      </w:r>
      <w:r w:rsidR="00645F91" w:rsidRPr="001B3FDE">
        <w:rPr>
          <w:rFonts w:ascii="Times New Roman" w:hAnsi="Times New Roman" w:cs="Times New Roman"/>
          <w:sz w:val="24"/>
          <w:szCs w:val="24"/>
        </w:rPr>
        <w:t xml:space="preserve">модернизации образования </w:t>
      </w:r>
      <w:r w:rsidRPr="001B3FDE">
        <w:rPr>
          <w:rFonts w:ascii="Times New Roman" w:hAnsi="Times New Roman" w:cs="Times New Roman"/>
          <w:sz w:val="24"/>
          <w:szCs w:val="24"/>
        </w:rPr>
        <w:t>требует профессиональной и социальной состоятельности педагогических и руководящих кад</w:t>
      </w:r>
      <w:r w:rsidR="00645F91" w:rsidRPr="001B3FDE">
        <w:rPr>
          <w:rFonts w:ascii="Times New Roman" w:hAnsi="Times New Roman" w:cs="Times New Roman"/>
          <w:sz w:val="24"/>
          <w:szCs w:val="24"/>
        </w:rPr>
        <w:t>ров образовательных организаций</w:t>
      </w:r>
      <w:r w:rsidR="00D9195A" w:rsidRPr="001B3FDE">
        <w:rPr>
          <w:rFonts w:ascii="Times New Roman" w:hAnsi="Times New Roman" w:cs="Times New Roman"/>
          <w:sz w:val="24"/>
          <w:szCs w:val="24"/>
        </w:rPr>
        <w:t>.</w:t>
      </w:r>
      <w:r w:rsidR="00662C57">
        <w:rPr>
          <w:rFonts w:ascii="Times New Roman" w:hAnsi="Times New Roman" w:cs="Times New Roman"/>
          <w:sz w:val="24"/>
          <w:szCs w:val="24"/>
        </w:rPr>
        <w:t xml:space="preserve"> </w:t>
      </w:r>
      <w:r w:rsidR="00940051" w:rsidRPr="001B3FDE">
        <w:rPr>
          <w:rFonts w:ascii="Times New Roman" w:hAnsi="Times New Roman"/>
          <w:sz w:val="24"/>
          <w:szCs w:val="24"/>
        </w:rPr>
        <w:t>В профессиональном становлении учителя особую роль играет аттестация на квалификационные категории. Аттестация является одним из важнейших</w:t>
      </w:r>
      <w:r w:rsidR="00940051" w:rsidRPr="00851D4C">
        <w:rPr>
          <w:rFonts w:ascii="Times New Roman" w:hAnsi="Times New Roman"/>
          <w:sz w:val="24"/>
          <w:szCs w:val="24"/>
        </w:rPr>
        <w:t xml:space="preserve"> средств оценки и развития профессионализма педагогических работников.</w:t>
      </w:r>
    </w:p>
    <w:p w:rsidR="003E77A0" w:rsidRPr="00586586" w:rsidRDefault="00BF345B" w:rsidP="003E77A0">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w:t>
      </w:r>
      <w:r w:rsidR="003E77A0" w:rsidRPr="00586586">
        <w:rPr>
          <w:rFonts w:ascii="Times New Roman" w:hAnsi="Times New Roman"/>
          <w:sz w:val="24"/>
          <w:szCs w:val="24"/>
        </w:rPr>
        <w:t xml:space="preserve">2018 году на первую и высшую квалификационную категорию аттестовано </w:t>
      </w:r>
      <w:r w:rsidR="003E77A0" w:rsidRPr="00662C57">
        <w:rPr>
          <w:rFonts w:ascii="Times New Roman" w:hAnsi="Times New Roman"/>
          <w:sz w:val="24"/>
          <w:szCs w:val="24"/>
        </w:rPr>
        <w:t>26</w:t>
      </w:r>
      <w:r w:rsidR="003E77A0" w:rsidRPr="00586586">
        <w:rPr>
          <w:rFonts w:ascii="Times New Roman" w:hAnsi="Times New Roman"/>
          <w:b/>
          <w:sz w:val="24"/>
          <w:szCs w:val="24"/>
        </w:rPr>
        <w:t xml:space="preserve"> </w:t>
      </w:r>
      <w:r w:rsidR="00662C57" w:rsidRPr="00586586">
        <w:rPr>
          <w:rFonts w:ascii="Times New Roman" w:hAnsi="Times New Roman"/>
          <w:sz w:val="24"/>
          <w:szCs w:val="24"/>
        </w:rPr>
        <w:t>педагогов общеобразовательных</w:t>
      </w:r>
      <w:r w:rsidR="003E77A0" w:rsidRPr="00586586">
        <w:rPr>
          <w:rFonts w:ascii="Times New Roman" w:hAnsi="Times New Roman"/>
          <w:sz w:val="24"/>
          <w:szCs w:val="24"/>
        </w:rPr>
        <w:t xml:space="preserve"> учреждений (из 208). Из </w:t>
      </w:r>
      <w:r w:rsidR="00662C57" w:rsidRPr="00586586">
        <w:rPr>
          <w:rFonts w:ascii="Times New Roman" w:hAnsi="Times New Roman"/>
          <w:sz w:val="24"/>
          <w:szCs w:val="24"/>
        </w:rPr>
        <w:t>них 21</w:t>
      </w:r>
      <w:r w:rsidR="003E77A0" w:rsidRPr="00586586">
        <w:rPr>
          <w:rFonts w:ascii="Times New Roman" w:hAnsi="Times New Roman"/>
          <w:sz w:val="24"/>
          <w:szCs w:val="24"/>
        </w:rPr>
        <w:t xml:space="preserve"> человек – на </w:t>
      </w:r>
      <w:r w:rsidR="00662C57" w:rsidRPr="00586586">
        <w:rPr>
          <w:rFonts w:ascii="Times New Roman" w:hAnsi="Times New Roman"/>
          <w:sz w:val="24"/>
          <w:szCs w:val="24"/>
        </w:rPr>
        <w:t>первую квалификационную</w:t>
      </w:r>
      <w:r w:rsidR="003E77A0" w:rsidRPr="00586586">
        <w:rPr>
          <w:rFonts w:ascii="Times New Roman" w:hAnsi="Times New Roman"/>
          <w:sz w:val="24"/>
          <w:szCs w:val="24"/>
        </w:rPr>
        <w:t xml:space="preserve"> категорию, 15 человек – на высшую. </w:t>
      </w:r>
    </w:p>
    <w:p w:rsidR="00851D4C" w:rsidRPr="00851D4C" w:rsidRDefault="00851D4C" w:rsidP="00C21AF8">
      <w:pPr>
        <w:spacing w:after="0" w:line="240" w:lineRule="auto"/>
        <w:ind w:firstLine="709"/>
        <w:jc w:val="both"/>
        <w:rPr>
          <w:rFonts w:ascii="Times New Roman" w:hAnsi="Times New Roman"/>
          <w:sz w:val="24"/>
          <w:szCs w:val="24"/>
        </w:rPr>
      </w:pPr>
    </w:p>
    <w:tbl>
      <w:tblPr>
        <w:tblW w:w="990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0"/>
        <w:gridCol w:w="1067"/>
        <w:gridCol w:w="1134"/>
        <w:gridCol w:w="1276"/>
        <w:gridCol w:w="992"/>
        <w:gridCol w:w="1003"/>
      </w:tblGrid>
      <w:tr w:rsidR="003E77A0" w:rsidRPr="00586586" w:rsidTr="00244155">
        <w:trPr>
          <w:trHeight w:val="180"/>
        </w:trPr>
        <w:tc>
          <w:tcPr>
            <w:tcW w:w="4430" w:type="dxa"/>
            <w:shd w:val="clear" w:color="auto" w:fill="auto"/>
          </w:tcPr>
          <w:p w:rsidR="003E77A0" w:rsidRPr="00586586" w:rsidRDefault="003E77A0" w:rsidP="00244155">
            <w:pPr>
              <w:spacing w:after="0" w:line="240" w:lineRule="auto"/>
              <w:contextualSpacing/>
              <w:rPr>
                <w:rFonts w:ascii="Times New Roman" w:hAnsi="Times New Roman"/>
                <w:b/>
                <w:sz w:val="24"/>
                <w:szCs w:val="24"/>
              </w:rPr>
            </w:pPr>
            <w:r w:rsidRPr="00586586">
              <w:rPr>
                <w:rFonts w:ascii="Times New Roman" w:hAnsi="Times New Roman"/>
                <w:b/>
                <w:sz w:val="24"/>
                <w:szCs w:val="24"/>
              </w:rPr>
              <w:t>Наименование показателя</w:t>
            </w:r>
          </w:p>
        </w:tc>
        <w:tc>
          <w:tcPr>
            <w:tcW w:w="1067" w:type="dxa"/>
          </w:tcPr>
          <w:p w:rsidR="003E77A0" w:rsidRPr="00586586" w:rsidRDefault="003E77A0" w:rsidP="00244155">
            <w:pPr>
              <w:spacing w:line="240" w:lineRule="auto"/>
              <w:rPr>
                <w:rFonts w:ascii="Times New Roman" w:hAnsi="Times New Roman"/>
                <w:b/>
                <w:sz w:val="24"/>
                <w:szCs w:val="24"/>
              </w:rPr>
            </w:pPr>
            <w:r w:rsidRPr="00586586">
              <w:rPr>
                <w:rFonts w:ascii="Times New Roman" w:hAnsi="Times New Roman"/>
                <w:b/>
                <w:sz w:val="24"/>
                <w:szCs w:val="24"/>
              </w:rPr>
              <w:t>2014</w:t>
            </w:r>
          </w:p>
        </w:tc>
        <w:tc>
          <w:tcPr>
            <w:tcW w:w="1134" w:type="dxa"/>
          </w:tcPr>
          <w:p w:rsidR="003E77A0" w:rsidRPr="00586586" w:rsidRDefault="003E77A0" w:rsidP="00244155">
            <w:pPr>
              <w:spacing w:line="240" w:lineRule="auto"/>
              <w:rPr>
                <w:rFonts w:ascii="Times New Roman" w:hAnsi="Times New Roman"/>
                <w:b/>
                <w:sz w:val="24"/>
                <w:szCs w:val="24"/>
              </w:rPr>
            </w:pPr>
            <w:r w:rsidRPr="00586586">
              <w:rPr>
                <w:rFonts w:ascii="Times New Roman" w:hAnsi="Times New Roman"/>
                <w:b/>
                <w:sz w:val="24"/>
                <w:szCs w:val="24"/>
              </w:rPr>
              <w:t>2015</w:t>
            </w:r>
          </w:p>
        </w:tc>
        <w:tc>
          <w:tcPr>
            <w:tcW w:w="1276" w:type="dxa"/>
          </w:tcPr>
          <w:p w:rsidR="003E77A0" w:rsidRPr="00586586" w:rsidRDefault="003E77A0" w:rsidP="00244155">
            <w:pPr>
              <w:spacing w:line="240" w:lineRule="auto"/>
              <w:rPr>
                <w:rFonts w:ascii="Times New Roman" w:hAnsi="Times New Roman"/>
                <w:b/>
                <w:sz w:val="24"/>
                <w:szCs w:val="24"/>
              </w:rPr>
            </w:pPr>
            <w:r w:rsidRPr="00586586">
              <w:rPr>
                <w:rFonts w:ascii="Times New Roman" w:hAnsi="Times New Roman"/>
                <w:b/>
                <w:sz w:val="24"/>
                <w:szCs w:val="24"/>
              </w:rPr>
              <w:t>2016</w:t>
            </w:r>
          </w:p>
        </w:tc>
        <w:tc>
          <w:tcPr>
            <w:tcW w:w="992" w:type="dxa"/>
            <w:shd w:val="clear" w:color="auto" w:fill="auto"/>
          </w:tcPr>
          <w:p w:rsidR="003E77A0" w:rsidRPr="00586586" w:rsidRDefault="003E77A0" w:rsidP="00244155">
            <w:pPr>
              <w:spacing w:after="0" w:line="240" w:lineRule="auto"/>
              <w:rPr>
                <w:rFonts w:ascii="Times New Roman" w:hAnsi="Times New Roman"/>
                <w:b/>
                <w:sz w:val="24"/>
                <w:szCs w:val="24"/>
              </w:rPr>
            </w:pPr>
            <w:r w:rsidRPr="00586586">
              <w:rPr>
                <w:rFonts w:ascii="Times New Roman" w:hAnsi="Times New Roman"/>
                <w:b/>
                <w:sz w:val="24"/>
                <w:szCs w:val="24"/>
              </w:rPr>
              <w:t>2017</w:t>
            </w:r>
          </w:p>
        </w:tc>
        <w:tc>
          <w:tcPr>
            <w:tcW w:w="1003" w:type="dxa"/>
            <w:shd w:val="clear" w:color="auto" w:fill="auto"/>
          </w:tcPr>
          <w:p w:rsidR="003E77A0" w:rsidRPr="00586586" w:rsidRDefault="003E77A0" w:rsidP="00244155">
            <w:pPr>
              <w:spacing w:after="0" w:line="240" w:lineRule="auto"/>
              <w:rPr>
                <w:rFonts w:ascii="Times New Roman" w:hAnsi="Times New Roman"/>
                <w:b/>
                <w:sz w:val="24"/>
                <w:szCs w:val="24"/>
              </w:rPr>
            </w:pPr>
            <w:r w:rsidRPr="00586586">
              <w:rPr>
                <w:rFonts w:ascii="Times New Roman" w:hAnsi="Times New Roman"/>
                <w:b/>
                <w:sz w:val="24"/>
                <w:szCs w:val="24"/>
              </w:rPr>
              <w:t>2018</w:t>
            </w:r>
          </w:p>
        </w:tc>
      </w:tr>
      <w:tr w:rsidR="003E77A0" w:rsidRPr="00586586" w:rsidTr="002441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430" w:type="dxa"/>
            <w:tcBorders>
              <w:top w:val="single" w:sz="4" w:space="0" w:color="auto"/>
              <w:left w:val="single" w:sz="4" w:space="0" w:color="auto"/>
              <w:bottom w:val="single" w:sz="4" w:space="0" w:color="auto"/>
              <w:right w:val="single" w:sz="4" w:space="0" w:color="auto"/>
            </w:tcBorders>
          </w:tcPr>
          <w:p w:rsidR="003E77A0" w:rsidRPr="00586586" w:rsidRDefault="003E77A0" w:rsidP="00244155">
            <w:pPr>
              <w:spacing w:after="0" w:line="240" w:lineRule="auto"/>
              <w:contextualSpacing/>
              <w:rPr>
                <w:rFonts w:ascii="Times New Roman" w:hAnsi="Times New Roman"/>
                <w:sz w:val="24"/>
                <w:szCs w:val="24"/>
              </w:rPr>
            </w:pPr>
            <w:r w:rsidRPr="00586586">
              <w:rPr>
                <w:rFonts w:ascii="Times New Roman" w:hAnsi="Times New Roman"/>
                <w:sz w:val="24"/>
                <w:szCs w:val="24"/>
              </w:rPr>
              <w:t>Доля педагогических работников общеобразовательных организаций, которым при прохождении аттестации присвоена первая и высшая категория</w:t>
            </w:r>
          </w:p>
        </w:tc>
        <w:tc>
          <w:tcPr>
            <w:tcW w:w="1067" w:type="dxa"/>
            <w:tcBorders>
              <w:top w:val="single" w:sz="4" w:space="0" w:color="auto"/>
              <w:left w:val="single" w:sz="4" w:space="0" w:color="auto"/>
              <w:bottom w:val="single" w:sz="4" w:space="0" w:color="auto"/>
              <w:right w:val="single" w:sz="4" w:space="0" w:color="auto"/>
            </w:tcBorders>
          </w:tcPr>
          <w:p w:rsidR="003E77A0" w:rsidRPr="00586586" w:rsidRDefault="003E77A0" w:rsidP="00244155">
            <w:pPr>
              <w:spacing w:line="240" w:lineRule="auto"/>
              <w:rPr>
                <w:rFonts w:ascii="Times New Roman" w:hAnsi="Times New Roman"/>
                <w:sz w:val="24"/>
                <w:szCs w:val="24"/>
              </w:rPr>
            </w:pPr>
            <w:r w:rsidRPr="00586586">
              <w:rPr>
                <w:rFonts w:ascii="Times New Roman" w:hAnsi="Times New Roman"/>
                <w:sz w:val="24"/>
                <w:szCs w:val="24"/>
              </w:rPr>
              <w:t>14,8%</w:t>
            </w:r>
          </w:p>
        </w:tc>
        <w:tc>
          <w:tcPr>
            <w:tcW w:w="1134" w:type="dxa"/>
            <w:tcBorders>
              <w:top w:val="single" w:sz="4" w:space="0" w:color="auto"/>
              <w:left w:val="single" w:sz="4" w:space="0" w:color="auto"/>
              <w:bottom w:val="single" w:sz="4" w:space="0" w:color="auto"/>
              <w:right w:val="single" w:sz="4" w:space="0" w:color="auto"/>
            </w:tcBorders>
          </w:tcPr>
          <w:p w:rsidR="003E77A0" w:rsidRPr="00586586" w:rsidRDefault="003E77A0" w:rsidP="00244155">
            <w:pPr>
              <w:spacing w:line="240" w:lineRule="auto"/>
              <w:rPr>
                <w:rFonts w:ascii="Times New Roman" w:hAnsi="Times New Roman"/>
                <w:sz w:val="24"/>
                <w:szCs w:val="24"/>
              </w:rPr>
            </w:pPr>
            <w:r w:rsidRPr="00586586">
              <w:rPr>
                <w:rFonts w:ascii="Times New Roman" w:hAnsi="Times New Roman"/>
                <w:sz w:val="24"/>
                <w:szCs w:val="24"/>
              </w:rPr>
              <w:t>23%</w:t>
            </w:r>
          </w:p>
        </w:tc>
        <w:tc>
          <w:tcPr>
            <w:tcW w:w="1276" w:type="dxa"/>
            <w:tcBorders>
              <w:top w:val="single" w:sz="4" w:space="0" w:color="auto"/>
              <w:left w:val="single" w:sz="4" w:space="0" w:color="auto"/>
              <w:bottom w:val="single" w:sz="4" w:space="0" w:color="auto"/>
              <w:right w:val="single" w:sz="4" w:space="0" w:color="auto"/>
            </w:tcBorders>
          </w:tcPr>
          <w:p w:rsidR="003E77A0" w:rsidRPr="00586586" w:rsidRDefault="003E77A0" w:rsidP="00244155">
            <w:pPr>
              <w:spacing w:line="240" w:lineRule="auto"/>
              <w:rPr>
                <w:rFonts w:ascii="Times New Roman" w:hAnsi="Times New Roman"/>
                <w:sz w:val="24"/>
                <w:szCs w:val="24"/>
              </w:rPr>
            </w:pPr>
            <w:r w:rsidRPr="00586586">
              <w:rPr>
                <w:rFonts w:ascii="Times New Roman" w:hAnsi="Times New Roman"/>
                <w:sz w:val="24"/>
                <w:szCs w:val="24"/>
              </w:rPr>
              <w:t>5%</w:t>
            </w:r>
          </w:p>
        </w:tc>
        <w:tc>
          <w:tcPr>
            <w:tcW w:w="992" w:type="dxa"/>
            <w:tcBorders>
              <w:top w:val="single" w:sz="4" w:space="0" w:color="auto"/>
              <w:bottom w:val="single" w:sz="4" w:space="0" w:color="auto"/>
              <w:right w:val="single" w:sz="4" w:space="0" w:color="auto"/>
            </w:tcBorders>
            <w:shd w:val="clear" w:color="auto" w:fill="auto"/>
          </w:tcPr>
          <w:p w:rsidR="003E77A0" w:rsidRPr="00586586" w:rsidRDefault="003E77A0" w:rsidP="00244155">
            <w:pPr>
              <w:spacing w:after="0" w:line="240" w:lineRule="auto"/>
              <w:rPr>
                <w:rFonts w:ascii="Times New Roman" w:hAnsi="Times New Roman"/>
                <w:sz w:val="24"/>
                <w:szCs w:val="24"/>
              </w:rPr>
            </w:pPr>
            <w:r w:rsidRPr="00586586">
              <w:rPr>
                <w:rFonts w:ascii="Times New Roman" w:hAnsi="Times New Roman"/>
                <w:sz w:val="24"/>
                <w:szCs w:val="24"/>
              </w:rPr>
              <w:t>12%</w:t>
            </w:r>
          </w:p>
        </w:tc>
        <w:tc>
          <w:tcPr>
            <w:tcW w:w="1003" w:type="dxa"/>
            <w:tcBorders>
              <w:top w:val="single" w:sz="4" w:space="0" w:color="auto"/>
              <w:left w:val="single" w:sz="4" w:space="0" w:color="auto"/>
              <w:bottom w:val="single" w:sz="4" w:space="0" w:color="auto"/>
            </w:tcBorders>
            <w:shd w:val="clear" w:color="auto" w:fill="auto"/>
          </w:tcPr>
          <w:p w:rsidR="003E77A0" w:rsidRPr="00586586" w:rsidRDefault="003E77A0" w:rsidP="00244155">
            <w:pPr>
              <w:spacing w:after="0" w:line="240" w:lineRule="auto"/>
              <w:rPr>
                <w:rFonts w:ascii="Times New Roman" w:hAnsi="Times New Roman"/>
                <w:sz w:val="24"/>
                <w:szCs w:val="24"/>
              </w:rPr>
            </w:pPr>
            <w:r w:rsidRPr="00586586">
              <w:rPr>
                <w:rFonts w:ascii="Times New Roman" w:hAnsi="Times New Roman"/>
                <w:sz w:val="24"/>
                <w:szCs w:val="24"/>
              </w:rPr>
              <w:t>10%</w:t>
            </w:r>
          </w:p>
        </w:tc>
      </w:tr>
    </w:tbl>
    <w:p w:rsidR="00BF345B" w:rsidRDefault="00BF345B" w:rsidP="00C21AF8">
      <w:pPr>
        <w:spacing w:after="0" w:line="240" w:lineRule="auto"/>
        <w:jc w:val="center"/>
        <w:rPr>
          <w:rFonts w:ascii="Times New Roman" w:eastAsia="Times New Roman" w:hAnsi="Times New Roman"/>
          <w:sz w:val="24"/>
          <w:szCs w:val="24"/>
        </w:rPr>
      </w:pPr>
    </w:p>
    <w:p w:rsidR="00662C57" w:rsidRPr="00851D4C" w:rsidRDefault="00662C57" w:rsidP="00662C57">
      <w:pPr>
        <w:spacing w:after="0" w:line="240" w:lineRule="auto"/>
        <w:jc w:val="center"/>
        <w:rPr>
          <w:rFonts w:ascii="Times New Roman" w:hAnsi="Times New Roman"/>
          <w:b/>
          <w:sz w:val="24"/>
          <w:szCs w:val="24"/>
        </w:rPr>
      </w:pPr>
      <w:r w:rsidRPr="00851D4C">
        <w:rPr>
          <w:rFonts w:ascii="Times New Roman" w:hAnsi="Times New Roman"/>
          <w:b/>
          <w:sz w:val="24"/>
          <w:szCs w:val="24"/>
        </w:rPr>
        <w:t>Аттестация</w:t>
      </w:r>
    </w:p>
    <w:p w:rsidR="00662C57" w:rsidRPr="00851D4C" w:rsidRDefault="00662C57" w:rsidP="00662C57">
      <w:pPr>
        <w:spacing w:after="0" w:line="240" w:lineRule="auto"/>
        <w:jc w:val="center"/>
        <w:rPr>
          <w:rFonts w:ascii="Times New Roman" w:hAnsi="Times New Roman"/>
          <w:b/>
          <w:sz w:val="24"/>
          <w:szCs w:val="24"/>
        </w:rPr>
      </w:pPr>
      <w:r w:rsidRPr="00851D4C">
        <w:rPr>
          <w:rFonts w:ascii="Times New Roman" w:hAnsi="Times New Roman"/>
          <w:b/>
          <w:sz w:val="24"/>
          <w:szCs w:val="24"/>
        </w:rPr>
        <w:t>(</w:t>
      </w:r>
      <w:proofErr w:type="spellStart"/>
      <w:r w:rsidRPr="00851D4C">
        <w:rPr>
          <w:rFonts w:ascii="Times New Roman" w:hAnsi="Times New Roman"/>
          <w:b/>
          <w:sz w:val="24"/>
          <w:szCs w:val="24"/>
        </w:rPr>
        <w:t>пед</w:t>
      </w:r>
      <w:proofErr w:type="spellEnd"/>
      <w:r w:rsidRPr="00851D4C">
        <w:rPr>
          <w:rFonts w:ascii="Times New Roman" w:hAnsi="Times New Roman"/>
          <w:b/>
          <w:sz w:val="24"/>
          <w:szCs w:val="24"/>
        </w:rPr>
        <w:t>. работники общеобразовательных учреждений):</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1255"/>
        <w:gridCol w:w="1078"/>
        <w:gridCol w:w="1307"/>
        <w:gridCol w:w="941"/>
        <w:gridCol w:w="1246"/>
        <w:gridCol w:w="1740"/>
      </w:tblGrid>
      <w:tr w:rsidR="00662C57" w:rsidRPr="00851D4C" w:rsidTr="00D85F0E">
        <w:trPr>
          <w:trHeight w:val="535"/>
        </w:trPr>
        <w:tc>
          <w:tcPr>
            <w:tcW w:w="2283" w:type="dxa"/>
            <w:shd w:val="clear" w:color="auto" w:fill="auto"/>
          </w:tcPr>
          <w:p w:rsidR="00662C57" w:rsidRPr="00586586" w:rsidRDefault="00662C57" w:rsidP="00D85F0E">
            <w:pPr>
              <w:spacing w:after="0" w:line="240" w:lineRule="auto"/>
              <w:jc w:val="both"/>
              <w:rPr>
                <w:rFonts w:ascii="Times New Roman" w:hAnsi="Times New Roman"/>
                <w:sz w:val="24"/>
                <w:szCs w:val="24"/>
              </w:rPr>
            </w:pPr>
            <w:proofErr w:type="spellStart"/>
            <w:r w:rsidRPr="00586586">
              <w:rPr>
                <w:rFonts w:ascii="Times New Roman" w:hAnsi="Times New Roman"/>
                <w:sz w:val="24"/>
                <w:szCs w:val="24"/>
              </w:rPr>
              <w:t>Квалиф</w:t>
            </w:r>
            <w:proofErr w:type="spellEnd"/>
            <w:r w:rsidRPr="00586586">
              <w:rPr>
                <w:rFonts w:ascii="Times New Roman" w:hAnsi="Times New Roman"/>
                <w:sz w:val="24"/>
                <w:szCs w:val="24"/>
              </w:rPr>
              <w:t xml:space="preserve">. </w:t>
            </w:r>
          </w:p>
          <w:p w:rsidR="00662C57" w:rsidRPr="00586586" w:rsidRDefault="00662C57" w:rsidP="00D85F0E">
            <w:pPr>
              <w:spacing w:after="0" w:line="240" w:lineRule="auto"/>
              <w:jc w:val="both"/>
              <w:rPr>
                <w:rFonts w:ascii="Times New Roman" w:hAnsi="Times New Roman"/>
                <w:sz w:val="24"/>
                <w:szCs w:val="24"/>
              </w:rPr>
            </w:pPr>
            <w:r w:rsidRPr="00586586">
              <w:rPr>
                <w:rFonts w:ascii="Times New Roman" w:hAnsi="Times New Roman"/>
                <w:sz w:val="24"/>
                <w:szCs w:val="24"/>
              </w:rPr>
              <w:t>категории</w:t>
            </w:r>
          </w:p>
        </w:tc>
        <w:tc>
          <w:tcPr>
            <w:tcW w:w="1279" w:type="dxa"/>
            <w:shd w:val="clear" w:color="auto" w:fill="auto"/>
          </w:tcPr>
          <w:p w:rsidR="00662C57" w:rsidRPr="00586586" w:rsidRDefault="00662C57" w:rsidP="00D85F0E">
            <w:pPr>
              <w:spacing w:after="0" w:line="240" w:lineRule="auto"/>
              <w:jc w:val="both"/>
              <w:rPr>
                <w:rFonts w:ascii="Times New Roman" w:hAnsi="Times New Roman"/>
                <w:sz w:val="24"/>
                <w:szCs w:val="24"/>
              </w:rPr>
            </w:pPr>
            <w:r w:rsidRPr="00586586">
              <w:rPr>
                <w:rFonts w:ascii="Times New Roman" w:hAnsi="Times New Roman"/>
                <w:sz w:val="24"/>
                <w:szCs w:val="24"/>
              </w:rPr>
              <w:t>Высшая</w:t>
            </w:r>
          </w:p>
        </w:tc>
        <w:tc>
          <w:tcPr>
            <w:tcW w:w="1093" w:type="dxa"/>
            <w:shd w:val="clear" w:color="auto" w:fill="auto"/>
          </w:tcPr>
          <w:p w:rsidR="00662C57" w:rsidRPr="00586586" w:rsidRDefault="00662C57" w:rsidP="00D85F0E">
            <w:pPr>
              <w:spacing w:after="0" w:line="240" w:lineRule="auto"/>
              <w:jc w:val="both"/>
              <w:rPr>
                <w:rFonts w:ascii="Times New Roman" w:hAnsi="Times New Roman"/>
                <w:sz w:val="24"/>
                <w:szCs w:val="24"/>
              </w:rPr>
            </w:pPr>
            <w:r w:rsidRPr="00586586">
              <w:rPr>
                <w:rFonts w:ascii="Times New Roman" w:hAnsi="Times New Roman"/>
                <w:sz w:val="24"/>
                <w:szCs w:val="24"/>
              </w:rPr>
              <w:t>Первая</w:t>
            </w:r>
          </w:p>
        </w:tc>
        <w:tc>
          <w:tcPr>
            <w:tcW w:w="1381" w:type="dxa"/>
            <w:shd w:val="clear" w:color="auto" w:fill="auto"/>
          </w:tcPr>
          <w:p w:rsidR="00662C57" w:rsidRPr="00586586" w:rsidRDefault="00662C57" w:rsidP="00D85F0E">
            <w:pPr>
              <w:spacing w:after="0" w:line="240" w:lineRule="auto"/>
              <w:jc w:val="both"/>
              <w:rPr>
                <w:rFonts w:ascii="Times New Roman" w:hAnsi="Times New Roman"/>
                <w:sz w:val="24"/>
                <w:szCs w:val="24"/>
              </w:rPr>
            </w:pPr>
            <w:r w:rsidRPr="00586586">
              <w:rPr>
                <w:rFonts w:ascii="Times New Roman" w:hAnsi="Times New Roman"/>
                <w:sz w:val="24"/>
                <w:szCs w:val="24"/>
              </w:rPr>
              <w:t>СЗД</w:t>
            </w:r>
          </w:p>
        </w:tc>
        <w:tc>
          <w:tcPr>
            <w:tcW w:w="956" w:type="dxa"/>
          </w:tcPr>
          <w:p w:rsidR="00662C57" w:rsidRPr="00586586" w:rsidRDefault="00662C57" w:rsidP="00D85F0E">
            <w:pPr>
              <w:spacing w:after="0" w:line="240" w:lineRule="auto"/>
              <w:jc w:val="both"/>
              <w:rPr>
                <w:rFonts w:ascii="Times New Roman" w:hAnsi="Times New Roman"/>
                <w:sz w:val="24"/>
                <w:szCs w:val="24"/>
              </w:rPr>
            </w:pPr>
            <w:r w:rsidRPr="00586586">
              <w:rPr>
                <w:rFonts w:ascii="Times New Roman" w:hAnsi="Times New Roman"/>
                <w:sz w:val="24"/>
                <w:szCs w:val="24"/>
              </w:rPr>
              <w:t>Всего</w:t>
            </w:r>
          </w:p>
        </w:tc>
        <w:tc>
          <w:tcPr>
            <w:tcW w:w="956" w:type="dxa"/>
            <w:shd w:val="clear" w:color="auto" w:fill="auto"/>
          </w:tcPr>
          <w:p w:rsidR="00662C57" w:rsidRPr="00586586" w:rsidRDefault="00662C57" w:rsidP="00D85F0E">
            <w:pPr>
              <w:spacing w:after="0" w:line="240" w:lineRule="auto"/>
              <w:jc w:val="both"/>
              <w:rPr>
                <w:rFonts w:ascii="Times New Roman" w:hAnsi="Times New Roman"/>
                <w:sz w:val="24"/>
                <w:szCs w:val="24"/>
              </w:rPr>
            </w:pPr>
            <w:r w:rsidRPr="00586586">
              <w:rPr>
                <w:rFonts w:ascii="Times New Roman" w:hAnsi="Times New Roman"/>
                <w:sz w:val="24"/>
                <w:szCs w:val="24"/>
              </w:rPr>
              <w:t>Без категории</w:t>
            </w:r>
          </w:p>
        </w:tc>
        <w:tc>
          <w:tcPr>
            <w:tcW w:w="1796" w:type="dxa"/>
            <w:shd w:val="clear" w:color="auto" w:fill="auto"/>
          </w:tcPr>
          <w:p w:rsidR="00662C57" w:rsidRPr="00586586" w:rsidRDefault="00662C57" w:rsidP="00D85F0E">
            <w:pPr>
              <w:spacing w:after="0" w:line="240" w:lineRule="auto"/>
              <w:jc w:val="both"/>
              <w:rPr>
                <w:rFonts w:ascii="Times New Roman" w:hAnsi="Times New Roman"/>
                <w:sz w:val="24"/>
                <w:szCs w:val="24"/>
              </w:rPr>
            </w:pPr>
            <w:proofErr w:type="spellStart"/>
            <w:r w:rsidRPr="00586586">
              <w:rPr>
                <w:rFonts w:ascii="Times New Roman" w:hAnsi="Times New Roman"/>
                <w:sz w:val="24"/>
                <w:szCs w:val="24"/>
              </w:rPr>
              <w:t>Квалиф</w:t>
            </w:r>
            <w:proofErr w:type="spellEnd"/>
            <w:r w:rsidRPr="00586586">
              <w:rPr>
                <w:rFonts w:ascii="Times New Roman" w:hAnsi="Times New Roman"/>
                <w:sz w:val="24"/>
                <w:szCs w:val="24"/>
              </w:rPr>
              <w:t xml:space="preserve">. </w:t>
            </w:r>
          </w:p>
          <w:p w:rsidR="00662C57" w:rsidRPr="00586586" w:rsidRDefault="00662C57" w:rsidP="00D85F0E">
            <w:pPr>
              <w:spacing w:after="0" w:line="240" w:lineRule="auto"/>
              <w:jc w:val="both"/>
              <w:rPr>
                <w:rFonts w:ascii="Times New Roman" w:hAnsi="Times New Roman"/>
                <w:sz w:val="24"/>
                <w:szCs w:val="24"/>
              </w:rPr>
            </w:pPr>
            <w:r w:rsidRPr="00586586">
              <w:rPr>
                <w:rFonts w:ascii="Times New Roman" w:hAnsi="Times New Roman"/>
                <w:sz w:val="24"/>
                <w:szCs w:val="24"/>
              </w:rPr>
              <w:t>категории</w:t>
            </w:r>
          </w:p>
        </w:tc>
      </w:tr>
      <w:tr w:rsidR="00662C57" w:rsidRPr="00851D4C" w:rsidTr="00D85F0E">
        <w:trPr>
          <w:trHeight w:val="268"/>
        </w:trPr>
        <w:tc>
          <w:tcPr>
            <w:tcW w:w="2283" w:type="dxa"/>
            <w:shd w:val="clear" w:color="auto" w:fill="auto"/>
          </w:tcPr>
          <w:p w:rsidR="00662C57" w:rsidRPr="00586586" w:rsidRDefault="00662C57" w:rsidP="00D85F0E">
            <w:pPr>
              <w:spacing w:after="0" w:line="240" w:lineRule="auto"/>
              <w:jc w:val="both"/>
              <w:rPr>
                <w:rFonts w:ascii="Times New Roman" w:hAnsi="Times New Roman"/>
                <w:sz w:val="24"/>
                <w:szCs w:val="24"/>
              </w:rPr>
            </w:pPr>
            <w:r w:rsidRPr="00586586">
              <w:rPr>
                <w:rFonts w:ascii="Times New Roman" w:hAnsi="Times New Roman"/>
                <w:sz w:val="24"/>
                <w:szCs w:val="24"/>
              </w:rPr>
              <w:t>Имеют</w:t>
            </w:r>
          </w:p>
        </w:tc>
        <w:tc>
          <w:tcPr>
            <w:tcW w:w="1279" w:type="dxa"/>
            <w:shd w:val="clear" w:color="auto" w:fill="auto"/>
          </w:tcPr>
          <w:p w:rsidR="00662C57" w:rsidRPr="00586586" w:rsidRDefault="00662C57" w:rsidP="00D85F0E">
            <w:pPr>
              <w:spacing w:after="0" w:line="240" w:lineRule="auto"/>
              <w:jc w:val="both"/>
              <w:rPr>
                <w:rFonts w:ascii="Times New Roman" w:hAnsi="Times New Roman"/>
                <w:sz w:val="24"/>
                <w:szCs w:val="24"/>
              </w:rPr>
            </w:pPr>
            <w:r w:rsidRPr="00586586">
              <w:rPr>
                <w:rFonts w:ascii="Times New Roman" w:hAnsi="Times New Roman"/>
                <w:sz w:val="24"/>
                <w:szCs w:val="24"/>
              </w:rPr>
              <w:t>49</w:t>
            </w:r>
          </w:p>
        </w:tc>
        <w:tc>
          <w:tcPr>
            <w:tcW w:w="1093" w:type="dxa"/>
            <w:shd w:val="clear" w:color="auto" w:fill="auto"/>
          </w:tcPr>
          <w:p w:rsidR="00662C57" w:rsidRPr="00586586" w:rsidRDefault="00662C57" w:rsidP="00D85F0E">
            <w:pPr>
              <w:spacing w:after="0" w:line="240" w:lineRule="auto"/>
              <w:jc w:val="both"/>
              <w:rPr>
                <w:rFonts w:ascii="Times New Roman" w:hAnsi="Times New Roman"/>
                <w:sz w:val="24"/>
                <w:szCs w:val="24"/>
              </w:rPr>
            </w:pPr>
            <w:r w:rsidRPr="00586586">
              <w:rPr>
                <w:rFonts w:ascii="Times New Roman" w:hAnsi="Times New Roman"/>
                <w:sz w:val="24"/>
                <w:szCs w:val="24"/>
              </w:rPr>
              <w:t>87</w:t>
            </w:r>
          </w:p>
        </w:tc>
        <w:tc>
          <w:tcPr>
            <w:tcW w:w="1381" w:type="dxa"/>
            <w:shd w:val="clear" w:color="auto" w:fill="auto"/>
          </w:tcPr>
          <w:p w:rsidR="00662C57" w:rsidRPr="00586586" w:rsidRDefault="00662C57" w:rsidP="00D85F0E">
            <w:pPr>
              <w:spacing w:after="0" w:line="240" w:lineRule="auto"/>
              <w:jc w:val="both"/>
              <w:rPr>
                <w:rFonts w:ascii="Times New Roman" w:hAnsi="Times New Roman"/>
                <w:sz w:val="24"/>
                <w:szCs w:val="24"/>
              </w:rPr>
            </w:pPr>
            <w:r w:rsidRPr="00586586">
              <w:rPr>
                <w:rFonts w:ascii="Times New Roman" w:hAnsi="Times New Roman"/>
                <w:sz w:val="24"/>
                <w:szCs w:val="24"/>
              </w:rPr>
              <w:t>50</w:t>
            </w:r>
          </w:p>
        </w:tc>
        <w:tc>
          <w:tcPr>
            <w:tcW w:w="956" w:type="dxa"/>
          </w:tcPr>
          <w:p w:rsidR="00662C57" w:rsidRPr="00586586" w:rsidRDefault="00662C57" w:rsidP="00D85F0E">
            <w:pPr>
              <w:spacing w:after="0" w:line="240" w:lineRule="auto"/>
              <w:jc w:val="both"/>
              <w:rPr>
                <w:rFonts w:ascii="Times New Roman" w:hAnsi="Times New Roman"/>
                <w:sz w:val="24"/>
                <w:szCs w:val="24"/>
              </w:rPr>
            </w:pPr>
            <w:r w:rsidRPr="00586586">
              <w:rPr>
                <w:rFonts w:ascii="Times New Roman" w:hAnsi="Times New Roman"/>
                <w:sz w:val="24"/>
                <w:szCs w:val="24"/>
              </w:rPr>
              <w:t>188</w:t>
            </w:r>
          </w:p>
        </w:tc>
        <w:tc>
          <w:tcPr>
            <w:tcW w:w="956" w:type="dxa"/>
            <w:shd w:val="clear" w:color="auto" w:fill="auto"/>
          </w:tcPr>
          <w:p w:rsidR="00662C57" w:rsidRPr="00586586" w:rsidRDefault="00662C57" w:rsidP="00D85F0E">
            <w:pPr>
              <w:spacing w:after="0" w:line="240" w:lineRule="auto"/>
              <w:jc w:val="both"/>
              <w:rPr>
                <w:rFonts w:ascii="Times New Roman" w:hAnsi="Times New Roman"/>
                <w:sz w:val="24"/>
                <w:szCs w:val="24"/>
              </w:rPr>
            </w:pPr>
            <w:r w:rsidRPr="00586586">
              <w:rPr>
                <w:rFonts w:ascii="Times New Roman" w:hAnsi="Times New Roman"/>
                <w:sz w:val="24"/>
                <w:szCs w:val="24"/>
              </w:rPr>
              <w:t>22</w:t>
            </w:r>
          </w:p>
        </w:tc>
        <w:tc>
          <w:tcPr>
            <w:tcW w:w="1796" w:type="dxa"/>
            <w:shd w:val="clear" w:color="auto" w:fill="auto"/>
          </w:tcPr>
          <w:p w:rsidR="00662C57" w:rsidRPr="00586586" w:rsidRDefault="00662C57" w:rsidP="00D85F0E">
            <w:pPr>
              <w:spacing w:after="0" w:line="240" w:lineRule="auto"/>
              <w:jc w:val="both"/>
              <w:rPr>
                <w:rFonts w:ascii="Times New Roman" w:hAnsi="Times New Roman"/>
                <w:sz w:val="24"/>
                <w:szCs w:val="24"/>
              </w:rPr>
            </w:pPr>
            <w:r w:rsidRPr="00586586">
              <w:rPr>
                <w:rFonts w:ascii="Times New Roman" w:hAnsi="Times New Roman"/>
                <w:sz w:val="24"/>
                <w:szCs w:val="24"/>
              </w:rPr>
              <w:t>Имеют</w:t>
            </w:r>
          </w:p>
        </w:tc>
      </w:tr>
      <w:tr w:rsidR="00662C57" w:rsidRPr="00851D4C" w:rsidTr="00D85F0E">
        <w:trPr>
          <w:trHeight w:val="282"/>
        </w:trPr>
        <w:tc>
          <w:tcPr>
            <w:tcW w:w="2283" w:type="dxa"/>
            <w:shd w:val="clear" w:color="auto" w:fill="auto"/>
          </w:tcPr>
          <w:p w:rsidR="00662C57" w:rsidRPr="00586586" w:rsidRDefault="00662C57" w:rsidP="00D85F0E">
            <w:pPr>
              <w:spacing w:after="0" w:line="240" w:lineRule="auto"/>
              <w:jc w:val="both"/>
              <w:rPr>
                <w:rFonts w:ascii="Times New Roman" w:hAnsi="Times New Roman"/>
                <w:sz w:val="24"/>
                <w:szCs w:val="24"/>
              </w:rPr>
            </w:pPr>
            <w:r w:rsidRPr="00586586">
              <w:rPr>
                <w:rFonts w:ascii="Times New Roman" w:hAnsi="Times New Roman"/>
                <w:sz w:val="24"/>
                <w:szCs w:val="24"/>
              </w:rPr>
              <w:lastRenderedPageBreak/>
              <w:t>%</w:t>
            </w:r>
          </w:p>
        </w:tc>
        <w:tc>
          <w:tcPr>
            <w:tcW w:w="1279" w:type="dxa"/>
            <w:shd w:val="clear" w:color="auto" w:fill="auto"/>
          </w:tcPr>
          <w:p w:rsidR="00662C57" w:rsidRPr="00586586" w:rsidRDefault="00662C57" w:rsidP="00D85F0E">
            <w:pPr>
              <w:spacing w:after="0" w:line="240" w:lineRule="auto"/>
              <w:jc w:val="both"/>
              <w:rPr>
                <w:rFonts w:ascii="Times New Roman" w:hAnsi="Times New Roman"/>
                <w:sz w:val="24"/>
                <w:szCs w:val="24"/>
              </w:rPr>
            </w:pPr>
            <w:r w:rsidRPr="00586586">
              <w:rPr>
                <w:rFonts w:ascii="Times New Roman" w:hAnsi="Times New Roman"/>
                <w:sz w:val="24"/>
                <w:szCs w:val="24"/>
              </w:rPr>
              <w:t>20 %</w:t>
            </w:r>
          </w:p>
        </w:tc>
        <w:tc>
          <w:tcPr>
            <w:tcW w:w="1093" w:type="dxa"/>
            <w:shd w:val="clear" w:color="auto" w:fill="auto"/>
          </w:tcPr>
          <w:p w:rsidR="00662C57" w:rsidRPr="00586586" w:rsidRDefault="00662C57" w:rsidP="00D85F0E">
            <w:pPr>
              <w:spacing w:after="0" w:line="240" w:lineRule="auto"/>
              <w:jc w:val="both"/>
              <w:rPr>
                <w:rFonts w:ascii="Times New Roman" w:hAnsi="Times New Roman"/>
                <w:sz w:val="24"/>
                <w:szCs w:val="24"/>
              </w:rPr>
            </w:pPr>
            <w:r w:rsidRPr="00586586">
              <w:rPr>
                <w:rFonts w:ascii="Times New Roman" w:hAnsi="Times New Roman"/>
                <w:sz w:val="24"/>
                <w:szCs w:val="24"/>
              </w:rPr>
              <w:t>40%</w:t>
            </w:r>
          </w:p>
        </w:tc>
        <w:tc>
          <w:tcPr>
            <w:tcW w:w="1381" w:type="dxa"/>
            <w:shd w:val="clear" w:color="auto" w:fill="auto"/>
          </w:tcPr>
          <w:p w:rsidR="00662C57" w:rsidRPr="00586586" w:rsidRDefault="00662C57" w:rsidP="00D85F0E">
            <w:pPr>
              <w:spacing w:after="0" w:line="240" w:lineRule="auto"/>
              <w:jc w:val="both"/>
              <w:rPr>
                <w:rFonts w:ascii="Times New Roman" w:hAnsi="Times New Roman"/>
                <w:sz w:val="24"/>
                <w:szCs w:val="24"/>
              </w:rPr>
            </w:pPr>
            <w:r w:rsidRPr="00586586">
              <w:rPr>
                <w:rFonts w:ascii="Times New Roman" w:hAnsi="Times New Roman"/>
                <w:sz w:val="24"/>
                <w:szCs w:val="24"/>
              </w:rPr>
              <w:t>20%</w:t>
            </w:r>
          </w:p>
        </w:tc>
        <w:tc>
          <w:tcPr>
            <w:tcW w:w="956" w:type="dxa"/>
          </w:tcPr>
          <w:p w:rsidR="00662C57" w:rsidRPr="00586586" w:rsidRDefault="00662C57" w:rsidP="00D85F0E">
            <w:pPr>
              <w:spacing w:after="0" w:line="240" w:lineRule="auto"/>
              <w:jc w:val="both"/>
              <w:rPr>
                <w:rFonts w:ascii="Times New Roman" w:hAnsi="Times New Roman"/>
                <w:sz w:val="24"/>
                <w:szCs w:val="24"/>
              </w:rPr>
            </w:pPr>
            <w:r w:rsidRPr="00586586">
              <w:rPr>
                <w:rFonts w:ascii="Times New Roman" w:hAnsi="Times New Roman"/>
                <w:sz w:val="24"/>
                <w:szCs w:val="24"/>
              </w:rPr>
              <w:t>90%</w:t>
            </w:r>
          </w:p>
        </w:tc>
        <w:tc>
          <w:tcPr>
            <w:tcW w:w="956" w:type="dxa"/>
            <w:shd w:val="clear" w:color="auto" w:fill="auto"/>
          </w:tcPr>
          <w:p w:rsidR="00662C57" w:rsidRPr="00586586" w:rsidRDefault="00662C57" w:rsidP="00D85F0E">
            <w:pPr>
              <w:spacing w:after="0" w:line="240" w:lineRule="auto"/>
              <w:jc w:val="both"/>
              <w:rPr>
                <w:rFonts w:ascii="Times New Roman" w:hAnsi="Times New Roman"/>
                <w:sz w:val="24"/>
                <w:szCs w:val="24"/>
              </w:rPr>
            </w:pPr>
            <w:r w:rsidRPr="00586586">
              <w:rPr>
                <w:rFonts w:ascii="Times New Roman" w:hAnsi="Times New Roman"/>
                <w:sz w:val="24"/>
                <w:szCs w:val="24"/>
              </w:rPr>
              <w:t>10%</w:t>
            </w:r>
          </w:p>
        </w:tc>
        <w:tc>
          <w:tcPr>
            <w:tcW w:w="1796" w:type="dxa"/>
            <w:shd w:val="clear" w:color="auto" w:fill="auto"/>
          </w:tcPr>
          <w:p w:rsidR="00662C57" w:rsidRPr="00586586" w:rsidRDefault="00662C57" w:rsidP="00D85F0E">
            <w:pPr>
              <w:spacing w:after="0" w:line="240" w:lineRule="auto"/>
              <w:jc w:val="both"/>
              <w:rPr>
                <w:rFonts w:ascii="Times New Roman" w:hAnsi="Times New Roman"/>
                <w:sz w:val="24"/>
                <w:szCs w:val="24"/>
              </w:rPr>
            </w:pPr>
            <w:r w:rsidRPr="00586586">
              <w:rPr>
                <w:rFonts w:ascii="Times New Roman" w:hAnsi="Times New Roman"/>
                <w:sz w:val="24"/>
                <w:szCs w:val="24"/>
              </w:rPr>
              <w:t>%</w:t>
            </w:r>
          </w:p>
        </w:tc>
      </w:tr>
    </w:tbl>
    <w:p w:rsidR="00662C57" w:rsidRDefault="00662C57" w:rsidP="00C21AF8">
      <w:pPr>
        <w:spacing w:after="0" w:line="240" w:lineRule="auto"/>
        <w:jc w:val="center"/>
        <w:rPr>
          <w:rFonts w:ascii="Times New Roman" w:eastAsia="Times New Roman" w:hAnsi="Times New Roman"/>
          <w:sz w:val="24"/>
          <w:szCs w:val="24"/>
        </w:rPr>
      </w:pPr>
    </w:p>
    <w:p w:rsidR="00C21AF8" w:rsidRPr="00662C57" w:rsidRDefault="00C21AF8" w:rsidP="00C21AF8">
      <w:pPr>
        <w:spacing w:after="0" w:line="240" w:lineRule="auto"/>
        <w:jc w:val="center"/>
        <w:rPr>
          <w:rFonts w:ascii="Times New Roman" w:eastAsia="Times New Roman" w:hAnsi="Times New Roman"/>
          <w:b/>
          <w:sz w:val="24"/>
          <w:szCs w:val="24"/>
        </w:rPr>
      </w:pPr>
      <w:r w:rsidRPr="00662C57">
        <w:rPr>
          <w:rFonts w:ascii="Times New Roman" w:eastAsia="Times New Roman" w:hAnsi="Times New Roman"/>
          <w:b/>
          <w:sz w:val="24"/>
          <w:szCs w:val="24"/>
        </w:rPr>
        <w:t>Аттестация педагогических работников</w:t>
      </w:r>
    </w:p>
    <w:p w:rsidR="00C21AF8" w:rsidRPr="00662C57" w:rsidRDefault="00C21AF8" w:rsidP="00C21AF8">
      <w:pPr>
        <w:spacing w:after="0" w:line="240" w:lineRule="auto"/>
        <w:jc w:val="center"/>
        <w:rPr>
          <w:rFonts w:ascii="Times New Roman" w:eastAsia="Times New Roman" w:hAnsi="Times New Roman"/>
          <w:b/>
          <w:sz w:val="24"/>
          <w:szCs w:val="24"/>
        </w:rPr>
      </w:pPr>
      <w:r w:rsidRPr="00662C57">
        <w:rPr>
          <w:rFonts w:ascii="Times New Roman" w:eastAsia="Times New Roman" w:hAnsi="Times New Roman"/>
          <w:b/>
          <w:sz w:val="24"/>
          <w:szCs w:val="24"/>
        </w:rPr>
        <w:t xml:space="preserve"> (дошкольные образовательные организации):</w:t>
      </w:r>
    </w:p>
    <w:p w:rsidR="00C21AF8" w:rsidRPr="00851D4C" w:rsidRDefault="00C21AF8" w:rsidP="00C21AF8">
      <w:pPr>
        <w:spacing w:after="0" w:line="240" w:lineRule="auto"/>
        <w:jc w:val="center"/>
        <w:rPr>
          <w:rFonts w:ascii="Times New Roman" w:eastAsia="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9"/>
        <w:gridCol w:w="1186"/>
        <w:gridCol w:w="1181"/>
        <w:gridCol w:w="1095"/>
        <w:gridCol w:w="1023"/>
        <w:gridCol w:w="1277"/>
        <w:gridCol w:w="1620"/>
      </w:tblGrid>
      <w:tr w:rsidR="00BF345B" w:rsidRPr="00851D4C" w:rsidTr="00BF345B">
        <w:tc>
          <w:tcPr>
            <w:tcW w:w="2399" w:type="dxa"/>
          </w:tcPr>
          <w:p w:rsidR="00BF345B" w:rsidRPr="00E75DB4" w:rsidRDefault="00BF345B" w:rsidP="00F05C16">
            <w:pPr>
              <w:spacing w:after="0" w:line="240" w:lineRule="auto"/>
              <w:jc w:val="both"/>
              <w:rPr>
                <w:rFonts w:ascii="Times New Roman" w:hAnsi="Times New Roman"/>
                <w:color w:val="000000" w:themeColor="text1"/>
                <w:sz w:val="24"/>
                <w:szCs w:val="24"/>
              </w:rPr>
            </w:pPr>
            <w:r w:rsidRPr="00E75DB4">
              <w:rPr>
                <w:rFonts w:ascii="Times New Roman" w:hAnsi="Times New Roman"/>
                <w:color w:val="000000" w:themeColor="text1"/>
                <w:sz w:val="24"/>
                <w:szCs w:val="24"/>
              </w:rPr>
              <w:t>Квалификационная</w:t>
            </w:r>
          </w:p>
          <w:p w:rsidR="00BF345B" w:rsidRPr="00E75DB4" w:rsidRDefault="00BF345B" w:rsidP="00F05C16">
            <w:pPr>
              <w:spacing w:after="0" w:line="240" w:lineRule="auto"/>
              <w:jc w:val="both"/>
              <w:rPr>
                <w:rFonts w:ascii="Times New Roman" w:hAnsi="Times New Roman"/>
                <w:color w:val="000000" w:themeColor="text1"/>
                <w:sz w:val="24"/>
                <w:szCs w:val="24"/>
              </w:rPr>
            </w:pPr>
            <w:r w:rsidRPr="00E75DB4">
              <w:rPr>
                <w:rFonts w:ascii="Times New Roman" w:hAnsi="Times New Roman"/>
                <w:color w:val="000000" w:themeColor="text1"/>
                <w:sz w:val="24"/>
                <w:szCs w:val="24"/>
              </w:rPr>
              <w:t>категории</w:t>
            </w:r>
          </w:p>
        </w:tc>
        <w:tc>
          <w:tcPr>
            <w:tcW w:w="1186" w:type="dxa"/>
          </w:tcPr>
          <w:p w:rsidR="00BF345B" w:rsidRPr="00E75DB4" w:rsidRDefault="00BF345B" w:rsidP="00F05C16">
            <w:pPr>
              <w:spacing w:after="0" w:line="240" w:lineRule="auto"/>
              <w:jc w:val="both"/>
              <w:rPr>
                <w:rFonts w:ascii="Times New Roman" w:hAnsi="Times New Roman"/>
                <w:color w:val="000000" w:themeColor="text1"/>
                <w:sz w:val="24"/>
                <w:szCs w:val="24"/>
              </w:rPr>
            </w:pPr>
            <w:r w:rsidRPr="00E75DB4">
              <w:rPr>
                <w:rFonts w:ascii="Times New Roman" w:hAnsi="Times New Roman"/>
                <w:color w:val="000000" w:themeColor="text1"/>
                <w:sz w:val="24"/>
                <w:szCs w:val="24"/>
              </w:rPr>
              <w:t>Высшая</w:t>
            </w:r>
          </w:p>
        </w:tc>
        <w:tc>
          <w:tcPr>
            <w:tcW w:w="1181" w:type="dxa"/>
          </w:tcPr>
          <w:p w:rsidR="00BF345B" w:rsidRPr="00E75DB4" w:rsidRDefault="00BF345B" w:rsidP="00F05C16">
            <w:pPr>
              <w:spacing w:after="0" w:line="240" w:lineRule="auto"/>
              <w:jc w:val="center"/>
              <w:rPr>
                <w:rFonts w:ascii="Times New Roman" w:hAnsi="Times New Roman"/>
                <w:color w:val="000000" w:themeColor="text1"/>
                <w:sz w:val="24"/>
                <w:szCs w:val="24"/>
              </w:rPr>
            </w:pPr>
            <w:r w:rsidRPr="00E75DB4">
              <w:rPr>
                <w:rFonts w:ascii="Times New Roman" w:hAnsi="Times New Roman"/>
                <w:color w:val="000000" w:themeColor="text1"/>
                <w:sz w:val="24"/>
                <w:szCs w:val="24"/>
              </w:rPr>
              <w:t>Первая</w:t>
            </w:r>
          </w:p>
        </w:tc>
        <w:tc>
          <w:tcPr>
            <w:tcW w:w="1095" w:type="dxa"/>
          </w:tcPr>
          <w:p w:rsidR="00BF345B" w:rsidRPr="00E75DB4" w:rsidRDefault="00BF345B" w:rsidP="00F05C16">
            <w:pPr>
              <w:spacing w:after="0" w:line="240" w:lineRule="auto"/>
              <w:jc w:val="center"/>
              <w:rPr>
                <w:rFonts w:ascii="Times New Roman" w:hAnsi="Times New Roman"/>
                <w:color w:val="000000" w:themeColor="text1"/>
                <w:sz w:val="24"/>
                <w:szCs w:val="24"/>
              </w:rPr>
            </w:pPr>
            <w:r w:rsidRPr="00E75DB4">
              <w:rPr>
                <w:rFonts w:ascii="Times New Roman" w:hAnsi="Times New Roman"/>
                <w:color w:val="000000" w:themeColor="text1"/>
                <w:sz w:val="24"/>
                <w:szCs w:val="24"/>
              </w:rPr>
              <w:t>Вторая</w:t>
            </w:r>
          </w:p>
        </w:tc>
        <w:tc>
          <w:tcPr>
            <w:tcW w:w="1023" w:type="dxa"/>
          </w:tcPr>
          <w:p w:rsidR="00BF345B" w:rsidRPr="00E75DB4" w:rsidRDefault="00BF345B" w:rsidP="00F05C16">
            <w:pPr>
              <w:spacing w:after="0" w:line="240" w:lineRule="auto"/>
              <w:jc w:val="center"/>
              <w:rPr>
                <w:rFonts w:ascii="Times New Roman" w:hAnsi="Times New Roman"/>
                <w:color w:val="000000" w:themeColor="text1"/>
                <w:sz w:val="24"/>
                <w:szCs w:val="24"/>
              </w:rPr>
            </w:pPr>
            <w:r w:rsidRPr="00E75DB4">
              <w:rPr>
                <w:rFonts w:ascii="Times New Roman" w:hAnsi="Times New Roman"/>
                <w:color w:val="000000" w:themeColor="text1"/>
                <w:sz w:val="24"/>
                <w:szCs w:val="24"/>
              </w:rPr>
              <w:t>СЗД</w:t>
            </w:r>
          </w:p>
        </w:tc>
        <w:tc>
          <w:tcPr>
            <w:tcW w:w="1277" w:type="dxa"/>
          </w:tcPr>
          <w:p w:rsidR="00BF345B" w:rsidRPr="00E75DB4" w:rsidRDefault="00BF345B" w:rsidP="00F05C16">
            <w:pPr>
              <w:spacing w:after="0" w:line="240" w:lineRule="auto"/>
              <w:ind w:left="85"/>
              <w:jc w:val="center"/>
              <w:rPr>
                <w:rFonts w:ascii="Times New Roman" w:hAnsi="Times New Roman"/>
                <w:color w:val="000000" w:themeColor="text1"/>
                <w:sz w:val="24"/>
                <w:szCs w:val="24"/>
              </w:rPr>
            </w:pPr>
            <w:r w:rsidRPr="00E75DB4">
              <w:rPr>
                <w:rFonts w:ascii="Times New Roman" w:hAnsi="Times New Roman"/>
                <w:color w:val="000000" w:themeColor="text1"/>
                <w:sz w:val="24"/>
                <w:szCs w:val="24"/>
              </w:rPr>
              <w:t>Всего</w:t>
            </w:r>
          </w:p>
        </w:tc>
        <w:tc>
          <w:tcPr>
            <w:tcW w:w="1620" w:type="dxa"/>
          </w:tcPr>
          <w:p w:rsidR="00BF345B" w:rsidRPr="00E75DB4" w:rsidRDefault="00BF345B" w:rsidP="00F05C16">
            <w:pPr>
              <w:spacing w:after="0" w:line="240" w:lineRule="auto"/>
              <w:jc w:val="both"/>
              <w:rPr>
                <w:rFonts w:ascii="Times New Roman" w:hAnsi="Times New Roman"/>
                <w:color w:val="000000" w:themeColor="text1"/>
                <w:sz w:val="24"/>
                <w:szCs w:val="24"/>
              </w:rPr>
            </w:pPr>
            <w:r w:rsidRPr="00E75DB4">
              <w:rPr>
                <w:rFonts w:ascii="Times New Roman" w:hAnsi="Times New Roman"/>
                <w:color w:val="000000" w:themeColor="text1"/>
                <w:sz w:val="24"/>
                <w:szCs w:val="24"/>
              </w:rPr>
              <w:t>Без категории</w:t>
            </w:r>
          </w:p>
        </w:tc>
      </w:tr>
      <w:tr w:rsidR="00BF345B" w:rsidRPr="00851D4C" w:rsidTr="00BF345B">
        <w:tc>
          <w:tcPr>
            <w:tcW w:w="2399" w:type="dxa"/>
          </w:tcPr>
          <w:p w:rsidR="00BF345B" w:rsidRPr="00E75DB4" w:rsidRDefault="00BF345B" w:rsidP="00F05C16">
            <w:pPr>
              <w:spacing w:after="0" w:line="240" w:lineRule="auto"/>
              <w:jc w:val="both"/>
              <w:rPr>
                <w:rFonts w:ascii="Times New Roman" w:hAnsi="Times New Roman"/>
                <w:color w:val="000000" w:themeColor="text1"/>
                <w:sz w:val="24"/>
                <w:szCs w:val="24"/>
              </w:rPr>
            </w:pPr>
            <w:r w:rsidRPr="00E75DB4">
              <w:rPr>
                <w:rFonts w:ascii="Times New Roman" w:hAnsi="Times New Roman"/>
                <w:color w:val="000000" w:themeColor="text1"/>
                <w:sz w:val="24"/>
                <w:szCs w:val="24"/>
              </w:rPr>
              <w:t>Имеют</w:t>
            </w:r>
          </w:p>
        </w:tc>
        <w:tc>
          <w:tcPr>
            <w:tcW w:w="1186" w:type="dxa"/>
          </w:tcPr>
          <w:p w:rsidR="00BF345B" w:rsidRPr="00E75DB4" w:rsidRDefault="00BF345B" w:rsidP="00F05C16">
            <w:pPr>
              <w:spacing w:after="0" w:line="240" w:lineRule="auto"/>
              <w:jc w:val="center"/>
              <w:rPr>
                <w:rFonts w:ascii="Times New Roman" w:hAnsi="Times New Roman"/>
                <w:color w:val="000000" w:themeColor="text1"/>
                <w:sz w:val="24"/>
                <w:szCs w:val="24"/>
              </w:rPr>
            </w:pPr>
            <w:r w:rsidRPr="00E75DB4">
              <w:rPr>
                <w:rFonts w:ascii="Times New Roman" w:hAnsi="Times New Roman"/>
                <w:color w:val="000000" w:themeColor="text1"/>
                <w:sz w:val="24"/>
                <w:szCs w:val="24"/>
              </w:rPr>
              <w:t>35</w:t>
            </w:r>
          </w:p>
        </w:tc>
        <w:tc>
          <w:tcPr>
            <w:tcW w:w="1181" w:type="dxa"/>
          </w:tcPr>
          <w:p w:rsidR="00BF345B" w:rsidRPr="00E75DB4" w:rsidRDefault="00BF345B" w:rsidP="00F05C16">
            <w:pPr>
              <w:spacing w:after="0" w:line="240" w:lineRule="auto"/>
              <w:jc w:val="center"/>
              <w:rPr>
                <w:rFonts w:ascii="Times New Roman" w:hAnsi="Times New Roman"/>
                <w:color w:val="000000" w:themeColor="text1"/>
                <w:sz w:val="24"/>
                <w:szCs w:val="24"/>
              </w:rPr>
            </w:pPr>
            <w:r w:rsidRPr="00E75DB4">
              <w:rPr>
                <w:rFonts w:ascii="Times New Roman" w:hAnsi="Times New Roman"/>
                <w:color w:val="000000" w:themeColor="text1"/>
                <w:sz w:val="24"/>
                <w:szCs w:val="24"/>
              </w:rPr>
              <w:t>51</w:t>
            </w:r>
          </w:p>
        </w:tc>
        <w:tc>
          <w:tcPr>
            <w:tcW w:w="1095" w:type="dxa"/>
          </w:tcPr>
          <w:p w:rsidR="00BF345B" w:rsidRPr="00E75DB4" w:rsidRDefault="00BF345B" w:rsidP="00F05C16">
            <w:pPr>
              <w:spacing w:after="0" w:line="240" w:lineRule="auto"/>
              <w:jc w:val="center"/>
              <w:rPr>
                <w:rFonts w:ascii="Times New Roman" w:hAnsi="Times New Roman"/>
                <w:color w:val="000000" w:themeColor="text1"/>
                <w:sz w:val="24"/>
                <w:szCs w:val="24"/>
              </w:rPr>
            </w:pPr>
            <w:r w:rsidRPr="00E75DB4">
              <w:rPr>
                <w:rFonts w:ascii="Times New Roman" w:hAnsi="Times New Roman"/>
                <w:color w:val="000000" w:themeColor="text1"/>
                <w:sz w:val="24"/>
                <w:szCs w:val="24"/>
              </w:rPr>
              <w:t>-</w:t>
            </w:r>
          </w:p>
        </w:tc>
        <w:tc>
          <w:tcPr>
            <w:tcW w:w="1023" w:type="dxa"/>
          </w:tcPr>
          <w:p w:rsidR="00BF345B" w:rsidRPr="00E75DB4" w:rsidRDefault="00BF345B" w:rsidP="00F05C16">
            <w:pPr>
              <w:spacing w:after="0" w:line="240" w:lineRule="auto"/>
              <w:jc w:val="center"/>
              <w:rPr>
                <w:rFonts w:ascii="Times New Roman" w:hAnsi="Times New Roman"/>
                <w:color w:val="000000" w:themeColor="text1"/>
                <w:sz w:val="24"/>
                <w:szCs w:val="24"/>
              </w:rPr>
            </w:pPr>
            <w:r w:rsidRPr="00E75DB4">
              <w:rPr>
                <w:rFonts w:ascii="Times New Roman" w:hAnsi="Times New Roman"/>
                <w:color w:val="000000" w:themeColor="text1"/>
                <w:sz w:val="24"/>
                <w:szCs w:val="24"/>
              </w:rPr>
              <w:t>56</w:t>
            </w:r>
          </w:p>
        </w:tc>
        <w:tc>
          <w:tcPr>
            <w:tcW w:w="1277" w:type="dxa"/>
          </w:tcPr>
          <w:p w:rsidR="00BF345B" w:rsidRPr="00E75DB4" w:rsidRDefault="00BF345B" w:rsidP="00F05C16">
            <w:pPr>
              <w:spacing w:after="0" w:line="240" w:lineRule="auto"/>
              <w:jc w:val="center"/>
              <w:rPr>
                <w:rFonts w:ascii="Times New Roman" w:hAnsi="Times New Roman"/>
                <w:color w:val="000000" w:themeColor="text1"/>
                <w:sz w:val="24"/>
                <w:szCs w:val="24"/>
              </w:rPr>
            </w:pPr>
            <w:r w:rsidRPr="00E75DB4">
              <w:rPr>
                <w:rFonts w:ascii="Times New Roman" w:hAnsi="Times New Roman"/>
                <w:color w:val="000000" w:themeColor="text1"/>
                <w:sz w:val="24"/>
                <w:szCs w:val="24"/>
              </w:rPr>
              <w:t>142</w:t>
            </w:r>
          </w:p>
        </w:tc>
        <w:tc>
          <w:tcPr>
            <w:tcW w:w="1620" w:type="dxa"/>
          </w:tcPr>
          <w:p w:rsidR="00BF345B" w:rsidRPr="00E75DB4" w:rsidRDefault="00BF345B" w:rsidP="00F05C16">
            <w:pPr>
              <w:spacing w:after="0" w:line="240" w:lineRule="auto"/>
              <w:ind w:left="-128"/>
              <w:jc w:val="center"/>
              <w:rPr>
                <w:rFonts w:ascii="Times New Roman" w:hAnsi="Times New Roman"/>
                <w:color w:val="000000" w:themeColor="text1"/>
                <w:sz w:val="24"/>
                <w:szCs w:val="24"/>
              </w:rPr>
            </w:pPr>
            <w:r w:rsidRPr="00E75DB4">
              <w:rPr>
                <w:rFonts w:ascii="Times New Roman" w:hAnsi="Times New Roman"/>
                <w:color w:val="000000" w:themeColor="text1"/>
                <w:sz w:val="24"/>
                <w:szCs w:val="24"/>
              </w:rPr>
              <w:t>48</w:t>
            </w:r>
          </w:p>
        </w:tc>
      </w:tr>
      <w:tr w:rsidR="00BF345B" w:rsidRPr="00851D4C" w:rsidTr="00BF345B">
        <w:tc>
          <w:tcPr>
            <w:tcW w:w="2399" w:type="dxa"/>
          </w:tcPr>
          <w:p w:rsidR="00BF345B" w:rsidRPr="00E75DB4" w:rsidRDefault="00BF345B" w:rsidP="00F05C16">
            <w:pPr>
              <w:spacing w:after="0" w:line="240" w:lineRule="auto"/>
              <w:jc w:val="both"/>
              <w:rPr>
                <w:rFonts w:ascii="Times New Roman" w:hAnsi="Times New Roman"/>
                <w:color w:val="000000" w:themeColor="text1"/>
                <w:sz w:val="24"/>
                <w:szCs w:val="24"/>
              </w:rPr>
            </w:pPr>
            <w:r w:rsidRPr="00E75DB4">
              <w:rPr>
                <w:rFonts w:ascii="Times New Roman" w:hAnsi="Times New Roman"/>
                <w:color w:val="000000" w:themeColor="text1"/>
                <w:sz w:val="24"/>
                <w:szCs w:val="24"/>
              </w:rPr>
              <w:t>%</w:t>
            </w:r>
          </w:p>
        </w:tc>
        <w:tc>
          <w:tcPr>
            <w:tcW w:w="1186" w:type="dxa"/>
          </w:tcPr>
          <w:p w:rsidR="00BF345B" w:rsidRPr="00E75DB4" w:rsidRDefault="00BF345B" w:rsidP="00F05C16">
            <w:pPr>
              <w:spacing w:after="0" w:line="240" w:lineRule="auto"/>
              <w:jc w:val="center"/>
              <w:rPr>
                <w:rFonts w:ascii="Times New Roman" w:hAnsi="Times New Roman"/>
                <w:color w:val="000000" w:themeColor="text1"/>
                <w:sz w:val="24"/>
                <w:szCs w:val="24"/>
              </w:rPr>
            </w:pPr>
            <w:r w:rsidRPr="00E75DB4">
              <w:rPr>
                <w:rFonts w:ascii="Times New Roman" w:hAnsi="Times New Roman"/>
                <w:color w:val="000000" w:themeColor="text1"/>
                <w:sz w:val="24"/>
                <w:szCs w:val="24"/>
              </w:rPr>
              <w:t>19%</w:t>
            </w:r>
          </w:p>
        </w:tc>
        <w:tc>
          <w:tcPr>
            <w:tcW w:w="1181" w:type="dxa"/>
          </w:tcPr>
          <w:p w:rsidR="00BF345B" w:rsidRPr="00E75DB4" w:rsidRDefault="00BF345B" w:rsidP="00F05C16">
            <w:pPr>
              <w:spacing w:after="0" w:line="240" w:lineRule="auto"/>
              <w:jc w:val="center"/>
              <w:rPr>
                <w:rFonts w:ascii="Times New Roman" w:hAnsi="Times New Roman"/>
                <w:color w:val="000000" w:themeColor="text1"/>
                <w:sz w:val="24"/>
                <w:szCs w:val="24"/>
              </w:rPr>
            </w:pPr>
            <w:r w:rsidRPr="00E75DB4">
              <w:rPr>
                <w:rFonts w:ascii="Times New Roman" w:hAnsi="Times New Roman"/>
                <w:color w:val="000000" w:themeColor="text1"/>
                <w:sz w:val="24"/>
                <w:szCs w:val="24"/>
              </w:rPr>
              <w:t>27%</w:t>
            </w:r>
          </w:p>
        </w:tc>
        <w:tc>
          <w:tcPr>
            <w:tcW w:w="1095" w:type="dxa"/>
          </w:tcPr>
          <w:p w:rsidR="00BF345B" w:rsidRPr="00E75DB4" w:rsidRDefault="00BF345B" w:rsidP="00F05C16">
            <w:pPr>
              <w:spacing w:after="0" w:line="240" w:lineRule="auto"/>
              <w:jc w:val="center"/>
              <w:rPr>
                <w:rFonts w:ascii="Times New Roman" w:hAnsi="Times New Roman"/>
                <w:color w:val="000000" w:themeColor="text1"/>
                <w:sz w:val="24"/>
                <w:szCs w:val="24"/>
              </w:rPr>
            </w:pPr>
            <w:r w:rsidRPr="00E75DB4">
              <w:rPr>
                <w:rFonts w:ascii="Times New Roman" w:hAnsi="Times New Roman"/>
                <w:color w:val="000000" w:themeColor="text1"/>
                <w:sz w:val="24"/>
                <w:szCs w:val="24"/>
              </w:rPr>
              <w:t>-</w:t>
            </w:r>
          </w:p>
        </w:tc>
        <w:tc>
          <w:tcPr>
            <w:tcW w:w="1023" w:type="dxa"/>
          </w:tcPr>
          <w:p w:rsidR="00BF345B" w:rsidRPr="00E75DB4" w:rsidRDefault="00BF345B" w:rsidP="00F05C16">
            <w:pPr>
              <w:spacing w:after="0" w:line="240" w:lineRule="auto"/>
              <w:jc w:val="center"/>
              <w:rPr>
                <w:rFonts w:ascii="Times New Roman" w:hAnsi="Times New Roman"/>
                <w:color w:val="000000" w:themeColor="text1"/>
                <w:sz w:val="24"/>
                <w:szCs w:val="24"/>
              </w:rPr>
            </w:pPr>
            <w:r w:rsidRPr="00E75DB4">
              <w:rPr>
                <w:rFonts w:ascii="Times New Roman" w:hAnsi="Times New Roman"/>
                <w:color w:val="000000" w:themeColor="text1"/>
                <w:sz w:val="24"/>
                <w:szCs w:val="24"/>
              </w:rPr>
              <w:t>29%</w:t>
            </w:r>
          </w:p>
        </w:tc>
        <w:tc>
          <w:tcPr>
            <w:tcW w:w="1277" w:type="dxa"/>
          </w:tcPr>
          <w:p w:rsidR="00BF345B" w:rsidRPr="00E75DB4" w:rsidRDefault="00BF345B" w:rsidP="00F05C16">
            <w:pPr>
              <w:spacing w:after="0" w:line="240" w:lineRule="auto"/>
              <w:jc w:val="center"/>
              <w:rPr>
                <w:rFonts w:ascii="Times New Roman" w:hAnsi="Times New Roman"/>
                <w:color w:val="000000" w:themeColor="text1"/>
                <w:sz w:val="24"/>
                <w:szCs w:val="24"/>
              </w:rPr>
            </w:pPr>
            <w:r w:rsidRPr="00E75DB4">
              <w:rPr>
                <w:rFonts w:ascii="Times New Roman" w:hAnsi="Times New Roman"/>
                <w:color w:val="000000" w:themeColor="text1"/>
                <w:sz w:val="24"/>
                <w:szCs w:val="24"/>
              </w:rPr>
              <w:t>75%</w:t>
            </w:r>
          </w:p>
        </w:tc>
        <w:tc>
          <w:tcPr>
            <w:tcW w:w="1620" w:type="dxa"/>
          </w:tcPr>
          <w:p w:rsidR="00BF345B" w:rsidRPr="00E75DB4" w:rsidRDefault="00BF345B" w:rsidP="00F05C16">
            <w:pPr>
              <w:spacing w:after="0" w:line="240" w:lineRule="auto"/>
              <w:jc w:val="center"/>
              <w:rPr>
                <w:rFonts w:ascii="Times New Roman" w:hAnsi="Times New Roman"/>
                <w:color w:val="000000" w:themeColor="text1"/>
                <w:sz w:val="24"/>
                <w:szCs w:val="24"/>
              </w:rPr>
            </w:pPr>
            <w:r w:rsidRPr="00E75DB4">
              <w:rPr>
                <w:rFonts w:ascii="Times New Roman" w:hAnsi="Times New Roman"/>
                <w:color w:val="000000" w:themeColor="text1"/>
                <w:sz w:val="24"/>
                <w:szCs w:val="24"/>
              </w:rPr>
              <w:t>25%</w:t>
            </w:r>
          </w:p>
        </w:tc>
      </w:tr>
      <w:tr w:rsidR="00BF345B" w:rsidRPr="00851D4C" w:rsidTr="00BF345B">
        <w:tc>
          <w:tcPr>
            <w:tcW w:w="2399" w:type="dxa"/>
          </w:tcPr>
          <w:p w:rsidR="00BF345B" w:rsidRPr="00E75DB4" w:rsidRDefault="00BF345B" w:rsidP="00F05C1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Аттестованы в 2018</w:t>
            </w:r>
            <w:r w:rsidRPr="00E75DB4">
              <w:rPr>
                <w:rFonts w:ascii="Times New Roman" w:hAnsi="Times New Roman"/>
                <w:color w:val="000000" w:themeColor="text1"/>
                <w:sz w:val="24"/>
                <w:szCs w:val="24"/>
              </w:rPr>
              <w:t xml:space="preserve"> году</w:t>
            </w:r>
          </w:p>
        </w:tc>
        <w:tc>
          <w:tcPr>
            <w:tcW w:w="1186" w:type="dxa"/>
          </w:tcPr>
          <w:p w:rsidR="00BF345B" w:rsidRPr="00E75DB4" w:rsidRDefault="00BF345B" w:rsidP="00F05C16">
            <w:pPr>
              <w:spacing w:after="0" w:line="240" w:lineRule="auto"/>
              <w:jc w:val="center"/>
              <w:rPr>
                <w:rFonts w:ascii="Times New Roman" w:hAnsi="Times New Roman"/>
                <w:color w:val="000000" w:themeColor="text1"/>
                <w:sz w:val="24"/>
                <w:szCs w:val="24"/>
              </w:rPr>
            </w:pPr>
            <w:r w:rsidRPr="00E75DB4">
              <w:rPr>
                <w:rFonts w:ascii="Times New Roman" w:hAnsi="Times New Roman"/>
                <w:color w:val="000000" w:themeColor="text1"/>
                <w:sz w:val="24"/>
                <w:szCs w:val="24"/>
              </w:rPr>
              <w:t>9</w:t>
            </w:r>
          </w:p>
        </w:tc>
        <w:tc>
          <w:tcPr>
            <w:tcW w:w="1181" w:type="dxa"/>
          </w:tcPr>
          <w:p w:rsidR="00BF345B" w:rsidRPr="00E75DB4" w:rsidRDefault="00BF345B" w:rsidP="00F05C16">
            <w:pPr>
              <w:spacing w:after="0" w:line="240" w:lineRule="auto"/>
              <w:jc w:val="center"/>
              <w:rPr>
                <w:rFonts w:ascii="Times New Roman" w:hAnsi="Times New Roman"/>
                <w:color w:val="000000" w:themeColor="text1"/>
                <w:sz w:val="24"/>
                <w:szCs w:val="24"/>
              </w:rPr>
            </w:pPr>
            <w:r w:rsidRPr="00E75DB4">
              <w:rPr>
                <w:rFonts w:ascii="Times New Roman" w:hAnsi="Times New Roman"/>
                <w:color w:val="000000" w:themeColor="text1"/>
                <w:sz w:val="24"/>
                <w:szCs w:val="24"/>
              </w:rPr>
              <w:t>15</w:t>
            </w:r>
          </w:p>
        </w:tc>
        <w:tc>
          <w:tcPr>
            <w:tcW w:w="1095" w:type="dxa"/>
          </w:tcPr>
          <w:p w:rsidR="00BF345B" w:rsidRPr="00E75DB4" w:rsidRDefault="00BF345B" w:rsidP="00F05C16">
            <w:pPr>
              <w:spacing w:after="0" w:line="240" w:lineRule="auto"/>
              <w:jc w:val="center"/>
              <w:rPr>
                <w:rFonts w:ascii="Times New Roman" w:hAnsi="Times New Roman"/>
                <w:color w:val="000000" w:themeColor="text1"/>
                <w:sz w:val="24"/>
                <w:szCs w:val="24"/>
              </w:rPr>
            </w:pPr>
            <w:r w:rsidRPr="00E75DB4">
              <w:rPr>
                <w:rFonts w:ascii="Times New Roman" w:hAnsi="Times New Roman"/>
                <w:color w:val="000000" w:themeColor="text1"/>
                <w:sz w:val="24"/>
                <w:szCs w:val="24"/>
              </w:rPr>
              <w:t>-</w:t>
            </w:r>
          </w:p>
        </w:tc>
        <w:tc>
          <w:tcPr>
            <w:tcW w:w="1023" w:type="dxa"/>
          </w:tcPr>
          <w:p w:rsidR="00BF345B" w:rsidRPr="00E75DB4" w:rsidRDefault="00BF345B" w:rsidP="00F05C16">
            <w:pPr>
              <w:spacing w:after="0" w:line="240" w:lineRule="auto"/>
              <w:jc w:val="center"/>
              <w:rPr>
                <w:rFonts w:ascii="Times New Roman" w:hAnsi="Times New Roman"/>
                <w:color w:val="000000" w:themeColor="text1"/>
                <w:sz w:val="24"/>
                <w:szCs w:val="24"/>
              </w:rPr>
            </w:pPr>
            <w:r w:rsidRPr="00E75DB4">
              <w:rPr>
                <w:rFonts w:ascii="Times New Roman" w:hAnsi="Times New Roman"/>
                <w:color w:val="000000" w:themeColor="text1"/>
                <w:sz w:val="24"/>
                <w:szCs w:val="24"/>
              </w:rPr>
              <w:t>8</w:t>
            </w:r>
          </w:p>
        </w:tc>
        <w:tc>
          <w:tcPr>
            <w:tcW w:w="1277" w:type="dxa"/>
          </w:tcPr>
          <w:p w:rsidR="00BF345B" w:rsidRPr="00E75DB4" w:rsidRDefault="00BF345B" w:rsidP="00F05C16">
            <w:pPr>
              <w:spacing w:after="0" w:line="240" w:lineRule="auto"/>
              <w:jc w:val="center"/>
              <w:rPr>
                <w:rFonts w:ascii="Times New Roman" w:hAnsi="Times New Roman"/>
                <w:color w:val="000000" w:themeColor="text1"/>
                <w:sz w:val="24"/>
                <w:szCs w:val="24"/>
              </w:rPr>
            </w:pPr>
            <w:r w:rsidRPr="00E75DB4">
              <w:rPr>
                <w:rFonts w:ascii="Times New Roman" w:hAnsi="Times New Roman"/>
                <w:color w:val="000000" w:themeColor="text1"/>
                <w:sz w:val="24"/>
                <w:szCs w:val="24"/>
              </w:rPr>
              <w:t>32</w:t>
            </w:r>
          </w:p>
        </w:tc>
        <w:tc>
          <w:tcPr>
            <w:tcW w:w="1620" w:type="dxa"/>
          </w:tcPr>
          <w:p w:rsidR="00BF345B" w:rsidRPr="00E75DB4" w:rsidRDefault="00BF345B" w:rsidP="00F05C16">
            <w:pPr>
              <w:spacing w:after="0" w:line="240" w:lineRule="auto"/>
              <w:jc w:val="center"/>
              <w:rPr>
                <w:rFonts w:ascii="Times New Roman" w:hAnsi="Times New Roman"/>
                <w:color w:val="000000" w:themeColor="text1"/>
                <w:sz w:val="24"/>
                <w:szCs w:val="24"/>
              </w:rPr>
            </w:pPr>
            <w:r w:rsidRPr="00E75DB4">
              <w:rPr>
                <w:rFonts w:ascii="Times New Roman" w:hAnsi="Times New Roman"/>
                <w:color w:val="000000" w:themeColor="text1"/>
                <w:sz w:val="24"/>
                <w:szCs w:val="24"/>
              </w:rPr>
              <w:t>-</w:t>
            </w:r>
          </w:p>
        </w:tc>
      </w:tr>
    </w:tbl>
    <w:p w:rsidR="003665CC" w:rsidRDefault="003665CC" w:rsidP="00C21AF8">
      <w:pPr>
        <w:spacing w:after="0" w:line="240" w:lineRule="auto"/>
        <w:ind w:firstLine="709"/>
        <w:jc w:val="both"/>
        <w:rPr>
          <w:rFonts w:ascii="Times New Roman" w:hAnsi="Times New Roman"/>
          <w:sz w:val="24"/>
          <w:szCs w:val="24"/>
        </w:rPr>
      </w:pPr>
    </w:p>
    <w:p w:rsidR="00C21AF8" w:rsidRPr="00851D4C" w:rsidRDefault="00BF345B" w:rsidP="00C21AF8">
      <w:pPr>
        <w:spacing w:after="0" w:line="240" w:lineRule="auto"/>
        <w:ind w:firstLine="709"/>
        <w:jc w:val="both"/>
        <w:rPr>
          <w:rFonts w:ascii="Times New Roman" w:hAnsi="Times New Roman"/>
          <w:sz w:val="24"/>
          <w:szCs w:val="24"/>
        </w:rPr>
      </w:pPr>
      <w:r>
        <w:rPr>
          <w:rFonts w:ascii="Times New Roman" w:hAnsi="Times New Roman"/>
          <w:sz w:val="24"/>
          <w:szCs w:val="24"/>
        </w:rPr>
        <w:t>В 2018</w:t>
      </w:r>
      <w:r w:rsidR="00C21AF8" w:rsidRPr="00851D4C">
        <w:rPr>
          <w:rFonts w:ascii="Times New Roman" w:hAnsi="Times New Roman"/>
          <w:sz w:val="24"/>
          <w:szCs w:val="24"/>
        </w:rPr>
        <w:t xml:space="preserve"> году повысили свою п</w:t>
      </w:r>
      <w:r>
        <w:rPr>
          <w:rFonts w:ascii="Times New Roman" w:hAnsi="Times New Roman"/>
          <w:sz w:val="24"/>
          <w:szCs w:val="24"/>
        </w:rPr>
        <w:t>едагогическую компетентность 29</w:t>
      </w:r>
      <w:r w:rsidR="00B574A2">
        <w:rPr>
          <w:rFonts w:ascii="Times New Roman" w:hAnsi="Times New Roman"/>
          <w:sz w:val="24"/>
          <w:szCs w:val="24"/>
        </w:rPr>
        <w:t xml:space="preserve"> </w:t>
      </w:r>
      <w:r w:rsidR="00C21AF8" w:rsidRPr="00851D4C">
        <w:rPr>
          <w:rFonts w:ascii="Times New Roman" w:hAnsi="Times New Roman"/>
          <w:bCs/>
          <w:sz w:val="24"/>
          <w:szCs w:val="24"/>
        </w:rPr>
        <w:t>человек</w:t>
      </w:r>
      <w:r>
        <w:rPr>
          <w:rFonts w:ascii="Times New Roman" w:hAnsi="Times New Roman"/>
          <w:bCs/>
          <w:sz w:val="24"/>
          <w:szCs w:val="24"/>
        </w:rPr>
        <w:t xml:space="preserve"> – (15</w:t>
      </w:r>
      <w:r w:rsidR="0036096A">
        <w:rPr>
          <w:rFonts w:ascii="Times New Roman" w:hAnsi="Times New Roman"/>
          <w:bCs/>
          <w:sz w:val="24"/>
          <w:szCs w:val="24"/>
        </w:rPr>
        <w:t xml:space="preserve"> </w:t>
      </w:r>
      <w:r w:rsidR="00C21AF8" w:rsidRPr="00851D4C">
        <w:rPr>
          <w:rFonts w:ascii="Times New Roman" w:hAnsi="Times New Roman"/>
          <w:bCs/>
          <w:sz w:val="24"/>
          <w:szCs w:val="24"/>
        </w:rPr>
        <w:t>%)</w:t>
      </w:r>
      <w:r w:rsidR="00C21AF8" w:rsidRPr="00851D4C">
        <w:rPr>
          <w:rFonts w:ascii="Times New Roman" w:hAnsi="Times New Roman"/>
          <w:sz w:val="24"/>
          <w:szCs w:val="24"/>
        </w:rPr>
        <w:t xml:space="preserve"> педагогических работников из муниципальных дошкольных образовательных организаций. Не имеют курсовой подго</w:t>
      </w:r>
      <w:r>
        <w:rPr>
          <w:rFonts w:ascii="Times New Roman" w:hAnsi="Times New Roman"/>
          <w:sz w:val="24"/>
          <w:szCs w:val="24"/>
        </w:rPr>
        <w:t>товки в соответствии с ФГОС - 17 педагогов</w:t>
      </w:r>
      <w:r w:rsidR="00C21AF8" w:rsidRPr="00851D4C">
        <w:rPr>
          <w:rFonts w:ascii="Times New Roman" w:hAnsi="Times New Roman"/>
          <w:sz w:val="24"/>
          <w:szCs w:val="24"/>
        </w:rPr>
        <w:t xml:space="preserve"> дошкольных образовательных организаций</w:t>
      </w:r>
      <w:r w:rsidR="0036096A">
        <w:rPr>
          <w:rFonts w:ascii="Times New Roman" w:hAnsi="Times New Roman"/>
          <w:sz w:val="24"/>
          <w:szCs w:val="24"/>
        </w:rPr>
        <w:t xml:space="preserve"> (по сравнению с 2017 годом – 23 человека)</w:t>
      </w:r>
      <w:r w:rsidR="00C21AF8" w:rsidRPr="00851D4C">
        <w:rPr>
          <w:rFonts w:ascii="Times New Roman" w:hAnsi="Times New Roman"/>
          <w:sz w:val="24"/>
          <w:szCs w:val="24"/>
        </w:rPr>
        <w:t xml:space="preserve">.  </w:t>
      </w:r>
    </w:p>
    <w:p w:rsidR="00C21AF8" w:rsidRPr="00851D4C" w:rsidRDefault="00C21AF8" w:rsidP="00B574A2">
      <w:pPr>
        <w:spacing w:after="0" w:line="240" w:lineRule="auto"/>
        <w:ind w:firstLine="720"/>
        <w:jc w:val="both"/>
        <w:rPr>
          <w:rFonts w:ascii="Times New Roman" w:hAnsi="Times New Roman"/>
          <w:sz w:val="24"/>
          <w:szCs w:val="24"/>
        </w:rPr>
      </w:pPr>
      <w:r w:rsidRPr="00851D4C">
        <w:rPr>
          <w:rFonts w:ascii="Times New Roman" w:hAnsi="Times New Roman"/>
          <w:sz w:val="24"/>
          <w:szCs w:val="24"/>
        </w:rPr>
        <w:t xml:space="preserve">В </w:t>
      </w:r>
      <w:r w:rsidR="00662C57" w:rsidRPr="00851D4C">
        <w:rPr>
          <w:rFonts w:ascii="Times New Roman" w:hAnsi="Times New Roman"/>
          <w:sz w:val="24"/>
          <w:szCs w:val="24"/>
        </w:rPr>
        <w:t>201</w:t>
      </w:r>
      <w:r w:rsidR="00662C57">
        <w:rPr>
          <w:rFonts w:ascii="Times New Roman" w:hAnsi="Times New Roman"/>
          <w:sz w:val="24"/>
          <w:szCs w:val="24"/>
        </w:rPr>
        <w:t xml:space="preserve">8 </w:t>
      </w:r>
      <w:r w:rsidR="00662C57" w:rsidRPr="00851D4C">
        <w:rPr>
          <w:rFonts w:ascii="Times New Roman" w:hAnsi="Times New Roman"/>
          <w:sz w:val="24"/>
          <w:szCs w:val="24"/>
        </w:rPr>
        <w:t>году</w:t>
      </w:r>
      <w:r w:rsidRPr="00851D4C">
        <w:rPr>
          <w:rFonts w:ascii="Times New Roman" w:hAnsi="Times New Roman"/>
          <w:sz w:val="24"/>
          <w:szCs w:val="24"/>
        </w:rPr>
        <w:t xml:space="preserve"> повысили свою педагогическую компетентность </w:t>
      </w:r>
      <w:r w:rsidR="003E77A0">
        <w:rPr>
          <w:rFonts w:ascii="Times New Roman" w:hAnsi="Times New Roman"/>
          <w:bCs/>
          <w:sz w:val="24"/>
          <w:szCs w:val="24"/>
        </w:rPr>
        <w:t xml:space="preserve">63 </w:t>
      </w:r>
      <w:r w:rsidRPr="00851D4C">
        <w:rPr>
          <w:rFonts w:ascii="Times New Roman" w:hAnsi="Times New Roman"/>
          <w:bCs/>
          <w:sz w:val="24"/>
          <w:szCs w:val="24"/>
        </w:rPr>
        <w:t>человека (</w:t>
      </w:r>
      <w:r w:rsidR="003E77A0">
        <w:rPr>
          <w:rFonts w:ascii="Times New Roman" w:hAnsi="Times New Roman"/>
          <w:bCs/>
          <w:sz w:val="24"/>
          <w:szCs w:val="24"/>
        </w:rPr>
        <w:t xml:space="preserve">30 </w:t>
      </w:r>
      <w:r w:rsidRPr="00851D4C">
        <w:rPr>
          <w:rFonts w:ascii="Times New Roman" w:hAnsi="Times New Roman"/>
          <w:bCs/>
          <w:sz w:val="24"/>
          <w:szCs w:val="24"/>
        </w:rPr>
        <w:t xml:space="preserve">%) </w:t>
      </w:r>
      <w:r w:rsidRPr="00851D4C">
        <w:rPr>
          <w:rFonts w:ascii="Times New Roman" w:hAnsi="Times New Roman"/>
          <w:sz w:val="24"/>
          <w:szCs w:val="24"/>
        </w:rPr>
        <w:t>педагогических работников из м</w:t>
      </w:r>
      <w:r w:rsidR="00662C57">
        <w:rPr>
          <w:rFonts w:ascii="Times New Roman" w:hAnsi="Times New Roman"/>
          <w:sz w:val="24"/>
          <w:szCs w:val="24"/>
        </w:rPr>
        <w:t>униципальных общеобразовательных</w:t>
      </w:r>
      <w:r w:rsidRPr="00851D4C">
        <w:rPr>
          <w:rFonts w:ascii="Times New Roman" w:hAnsi="Times New Roman"/>
          <w:sz w:val="24"/>
          <w:szCs w:val="24"/>
        </w:rPr>
        <w:t xml:space="preserve"> организаци</w:t>
      </w:r>
      <w:r w:rsidR="00662C57">
        <w:rPr>
          <w:rFonts w:ascii="Times New Roman" w:hAnsi="Times New Roman"/>
          <w:sz w:val="24"/>
          <w:szCs w:val="24"/>
        </w:rPr>
        <w:t>й</w:t>
      </w:r>
      <w:r w:rsidRPr="00851D4C">
        <w:rPr>
          <w:rFonts w:ascii="Times New Roman" w:hAnsi="Times New Roman"/>
          <w:sz w:val="24"/>
          <w:szCs w:val="24"/>
        </w:rPr>
        <w:t>.</w:t>
      </w:r>
    </w:p>
    <w:p w:rsidR="00C21AF8" w:rsidRPr="00851D4C" w:rsidRDefault="00C21AF8" w:rsidP="00C21AF8">
      <w:pPr>
        <w:pStyle w:val="af0"/>
        <w:ind w:firstLine="709"/>
        <w:rPr>
          <w:rFonts w:ascii="Times New Roman" w:hAnsi="Times New Roman" w:cs="Times New Roman"/>
          <w:sz w:val="24"/>
          <w:szCs w:val="24"/>
        </w:rPr>
      </w:pPr>
      <w:r w:rsidRPr="00851D4C">
        <w:rPr>
          <w:rFonts w:ascii="Times New Roman" w:hAnsi="Times New Roman" w:cs="Times New Roman"/>
          <w:sz w:val="24"/>
          <w:szCs w:val="24"/>
        </w:rPr>
        <w:t xml:space="preserve">Одновременно необходимо отметить не только проблему обучения педагогических кадров общеобразовательных учреждений, но и потребность в молодых специалистах. К сожалению, по прежнему сохраняется тенденция постепенного старения педагогов и небольшого количества молодых учителей в школах города. </w:t>
      </w:r>
    </w:p>
    <w:p w:rsidR="00C21AF8" w:rsidRPr="00851D4C" w:rsidRDefault="00C21AF8" w:rsidP="00851D4C">
      <w:pPr>
        <w:pStyle w:val="af0"/>
        <w:ind w:firstLine="709"/>
        <w:rPr>
          <w:rFonts w:ascii="Times New Roman" w:hAnsi="Times New Roman" w:cs="Times New Roman"/>
          <w:sz w:val="24"/>
          <w:szCs w:val="24"/>
        </w:rPr>
      </w:pPr>
      <w:r w:rsidRPr="00851D4C">
        <w:rPr>
          <w:rFonts w:ascii="Times New Roman" w:hAnsi="Times New Roman" w:cs="Times New Roman"/>
          <w:sz w:val="24"/>
          <w:szCs w:val="24"/>
        </w:rPr>
        <w:t>Об этом свидетельствуют данные таблиц (общеобразовательные учреждения):</w:t>
      </w:r>
    </w:p>
    <w:p w:rsidR="00C21AF8" w:rsidRPr="00851D4C" w:rsidRDefault="00C21AF8" w:rsidP="00C21AF8">
      <w:pPr>
        <w:pStyle w:val="af0"/>
        <w:ind w:firstLine="709"/>
        <w:rPr>
          <w:rFonts w:ascii="Times New Roman" w:hAnsi="Times New Roman" w:cs="Times New Roman"/>
          <w:sz w:val="24"/>
          <w:szCs w:val="24"/>
        </w:rPr>
      </w:pPr>
    </w:p>
    <w:tbl>
      <w:tblPr>
        <w:tblStyle w:val="a3"/>
        <w:tblW w:w="0" w:type="auto"/>
        <w:tblLayout w:type="fixed"/>
        <w:tblLook w:val="04A0" w:firstRow="1" w:lastRow="0" w:firstColumn="1" w:lastColumn="0" w:noHBand="0" w:noVBand="1"/>
      </w:tblPr>
      <w:tblGrid>
        <w:gridCol w:w="2802"/>
        <w:gridCol w:w="2126"/>
        <w:gridCol w:w="1559"/>
        <w:gridCol w:w="1843"/>
        <w:gridCol w:w="1559"/>
      </w:tblGrid>
      <w:tr w:rsidR="00C21AF8" w:rsidRPr="00851D4C" w:rsidTr="00851D4C">
        <w:tc>
          <w:tcPr>
            <w:tcW w:w="2802" w:type="dxa"/>
            <w:vMerge w:val="restart"/>
          </w:tcPr>
          <w:p w:rsidR="00C21AF8" w:rsidRPr="00851D4C" w:rsidRDefault="00C21AF8" w:rsidP="00851D4C">
            <w:pPr>
              <w:pStyle w:val="af0"/>
              <w:rPr>
                <w:rFonts w:ascii="Times New Roman" w:hAnsi="Times New Roman" w:cs="Times New Roman"/>
                <w:sz w:val="24"/>
                <w:szCs w:val="24"/>
              </w:rPr>
            </w:pPr>
          </w:p>
        </w:tc>
        <w:tc>
          <w:tcPr>
            <w:tcW w:w="7087" w:type="dxa"/>
            <w:gridSpan w:val="4"/>
          </w:tcPr>
          <w:p w:rsidR="00C21AF8" w:rsidRPr="00851D4C" w:rsidRDefault="00C21AF8" w:rsidP="00851D4C">
            <w:pPr>
              <w:pStyle w:val="af0"/>
              <w:jc w:val="center"/>
              <w:rPr>
                <w:rFonts w:ascii="Times New Roman" w:hAnsi="Times New Roman" w:cs="Times New Roman"/>
                <w:b/>
                <w:sz w:val="24"/>
                <w:szCs w:val="24"/>
              </w:rPr>
            </w:pPr>
            <w:r w:rsidRPr="00851D4C">
              <w:rPr>
                <w:rFonts w:ascii="Times New Roman" w:hAnsi="Times New Roman" w:cs="Times New Roman"/>
                <w:b/>
                <w:sz w:val="24"/>
                <w:szCs w:val="24"/>
              </w:rPr>
              <w:t>Из общей численности педагогических работников</w:t>
            </w:r>
          </w:p>
          <w:p w:rsidR="00C21AF8" w:rsidRPr="00851D4C" w:rsidRDefault="00C21AF8" w:rsidP="00851D4C">
            <w:pPr>
              <w:pStyle w:val="af0"/>
              <w:jc w:val="center"/>
              <w:rPr>
                <w:rFonts w:ascii="Times New Roman" w:hAnsi="Times New Roman" w:cs="Times New Roman"/>
                <w:b/>
                <w:sz w:val="24"/>
                <w:szCs w:val="24"/>
              </w:rPr>
            </w:pPr>
            <w:r w:rsidRPr="00851D4C">
              <w:rPr>
                <w:rFonts w:ascii="Times New Roman" w:hAnsi="Times New Roman" w:cs="Times New Roman"/>
                <w:b/>
                <w:sz w:val="24"/>
                <w:szCs w:val="24"/>
              </w:rPr>
              <w:t>находятся в возрасте</w:t>
            </w:r>
          </w:p>
        </w:tc>
      </w:tr>
      <w:tr w:rsidR="00C21AF8" w:rsidRPr="00851D4C" w:rsidTr="00851D4C">
        <w:tc>
          <w:tcPr>
            <w:tcW w:w="2802" w:type="dxa"/>
            <w:vMerge/>
          </w:tcPr>
          <w:p w:rsidR="00C21AF8" w:rsidRPr="00851D4C" w:rsidRDefault="00C21AF8" w:rsidP="00851D4C">
            <w:pPr>
              <w:pStyle w:val="af0"/>
              <w:rPr>
                <w:rFonts w:ascii="Times New Roman" w:hAnsi="Times New Roman" w:cs="Times New Roman"/>
                <w:sz w:val="24"/>
                <w:szCs w:val="24"/>
              </w:rPr>
            </w:pPr>
          </w:p>
        </w:tc>
        <w:tc>
          <w:tcPr>
            <w:tcW w:w="2126" w:type="dxa"/>
          </w:tcPr>
          <w:p w:rsidR="00C21AF8" w:rsidRPr="00851D4C" w:rsidRDefault="00C21AF8" w:rsidP="00851D4C">
            <w:pPr>
              <w:pStyle w:val="af0"/>
              <w:rPr>
                <w:rFonts w:ascii="Times New Roman" w:hAnsi="Times New Roman" w:cs="Times New Roman"/>
                <w:b/>
                <w:sz w:val="24"/>
                <w:szCs w:val="24"/>
              </w:rPr>
            </w:pPr>
            <w:r w:rsidRPr="00851D4C">
              <w:rPr>
                <w:rFonts w:ascii="Times New Roman" w:hAnsi="Times New Roman" w:cs="Times New Roman"/>
                <w:b/>
                <w:sz w:val="24"/>
                <w:szCs w:val="24"/>
              </w:rPr>
              <w:t>моложе 25 лет</w:t>
            </w:r>
          </w:p>
        </w:tc>
        <w:tc>
          <w:tcPr>
            <w:tcW w:w="1559" w:type="dxa"/>
          </w:tcPr>
          <w:p w:rsidR="00C21AF8" w:rsidRPr="00851D4C" w:rsidRDefault="00C21AF8" w:rsidP="00851D4C">
            <w:pPr>
              <w:pStyle w:val="af0"/>
              <w:rPr>
                <w:rFonts w:ascii="Times New Roman" w:hAnsi="Times New Roman" w:cs="Times New Roman"/>
                <w:b/>
                <w:sz w:val="24"/>
                <w:szCs w:val="24"/>
              </w:rPr>
            </w:pPr>
            <w:r w:rsidRPr="00851D4C">
              <w:rPr>
                <w:rFonts w:ascii="Times New Roman" w:hAnsi="Times New Roman" w:cs="Times New Roman"/>
                <w:b/>
                <w:sz w:val="24"/>
                <w:szCs w:val="24"/>
              </w:rPr>
              <w:t>25-35 лет</w:t>
            </w:r>
          </w:p>
        </w:tc>
        <w:tc>
          <w:tcPr>
            <w:tcW w:w="1843" w:type="dxa"/>
          </w:tcPr>
          <w:p w:rsidR="00C21AF8" w:rsidRPr="00851D4C" w:rsidRDefault="00C21AF8" w:rsidP="00851D4C">
            <w:pPr>
              <w:pStyle w:val="af0"/>
              <w:rPr>
                <w:rFonts w:ascii="Times New Roman" w:hAnsi="Times New Roman" w:cs="Times New Roman"/>
                <w:b/>
                <w:sz w:val="24"/>
                <w:szCs w:val="24"/>
              </w:rPr>
            </w:pPr>
            <w:r w:rsidRPr="00851D4C">
              <w:rPr>
                <w:rFonts w:ascii="Times New Roman" w:hAnsi="Times New Roman" w:cs="Times New Roman"/>
                <w:b/>
                <w:sz w:val="24"/>
                <w:szCs w:val="24"/>
              </w:rPr>
              <w:t>35 лет и старше</w:t>
            </w:r>
          </w:p>
        </w:tc>
        <w:tc>
          <w:tcPr>
            <w:tcW w:w="1559" w:type="dxa"/>
          </w:tcPr>
          <w:p w:rsidR="00C21AF8" w:rsidRPr="00851D4C" w:rsidRDefault="00C21AF8" w:rsidP="00851D4C">
            <w:pPr>
              <w:pStyle w:val="af0"/>
              <w:rPr>
                <w:rFonts w:ascii="Times New Roman" w:hAnsi="Times New Roman" w:cs="Times New Roman"/>
                <w:b/>
                <w:sz w:val="24"/>
                <w:szCs w:val="24"/>
              </w:rPr>
            </w:pPr>
            <w:r w:rsidRPr="00851D4C">
              <w:rPr>
                <w:rFonts w:ascii="Times New Roman" w:hAnsi="Times New Roman" w:cs="Times New Roman"/>
                <w:b/>
                <w:sz w:val="24"/>
                <w:szCs w:val="24"/>
              </w:rPr>
              <w:t>пенсионеры</w:t>
            </w:r>
          </w:p>
        </w:tc>
      </w:tr>
      <w:tr w:rsidR="00C21AF8" w:rsidRPr="00851D4C" w:rsidTr="00851D4C">
        <w:tc>
          <w:tcPr>
            <w:tcW w:w="2802" w:type="dxa"/>
          </w:tcPr>
          <w:p w:rsidR="00C21AF8" w:rsidRPr="00851D4C" w:rsidRDefault="00C21AF8" w:rsidP="00851D4C">
            <w:pPr>
              <w:pStyle w:val="af0"/>
              <w:rPr>
                <w:rFonts w:ascii="Times New Roman" w:hAnsi="Times New Roman" w:cs="Times New Roman"/>
                <w:sz w:val="24"/>
                <w:szCs w:val="24"/>
              </w:rPr>
            </w:pPr>
            <w:r w:rsidRPr="00851D4C">
              <w:rPr>
                <w:rFonts w:ascii="Times New Roman" w:hAnsi="Times New Roman" w:cs="Times New Roman"/>
                <w:sz w:val="24"/>
                <w:szCs w:val="24"/>
              </w:rPr>
              <w:t>педагогические работники</w:t>
            </w:r>
          </w:p>
        </w:tc>
        <w:tc>
          <w:tcPr>
            <w:tcW w:w="2126" w:type="dxa"/>
          </w:tcPr>
          <w:p w:rsidR="00C21AF8" w:rsidRPr="00851D4C" w:rsidRDefault="00C21AF8" w:rsidP="00851D4C">
            <w:pPr>
              <w:pStyle w:val="af0"/>
              <w:rPr>
                <w:rFonts w:ascii="Times New Roman" w:hAnsi="Times New Roman" w:cs="Times New Roman"/>
                <w:sz w:val="24"/>
                <w:szCs w:val="24"/>
              </w:rPr>
            </w:pPr>
            <w:r w:rsidRPr="00851D4C">
              <w:rPr>
                <w:rFonts w:ascii="Times New Roman" w:hAnsi="Times New Roman" w:cs="Times New Roman"/>
                <w:sz w:val="24"/>
                <w:szCs w:val="24"/>
              </w:rPr>
              <w:t>1 (0.46 %)</w:t>
            </w:r>
          </w:p>
        </w:tc>
        <w:tc>
          <w:tcPr>
            <w:tcW w:w="1559" w:type="dxa"/>
          </w:tcPr>
          <w:p w:rsidR="00C21AF8" w:rsidRPr="00851D4C" w:rsidRDefault="00C21AF8" w:rsidP="00851D4C">
            <w:pPr>
              <w:pStyle w:val="af0"/>
              <w:rPr>
                <w:rFonts w:ascii="Times New Roman" w:hAnsi="Times New Roman" w:cs="Times New Roman"/>
                <w:sz w:val="24"/>
                <w:szCs w:val="24"/>
              </w:rPr>
            </w:pPr>
            <w:r w:rsidRPr="00851D4C">
              <w:rPr>
                <w:rFonts w:ascii="Times New Roman" w:hAnsi="Times New Roman" w:cs="Times New Roman"/>
                <w:sz w:val="24"/>
                <w:szCs w:val="24"/>
              </w:rPr>
              <w:t>6 (2.76 %)</w:t>
            </w:r>
          </w:p>
        </w:tc>
        <w:tc>
          <w:tcPr>
            <w:tcW w:w="1843" w:type="dxa"/>
          </w:tcPr>
          <w:p w:rsidR="00C21AF8" w:rsidRPr="00851D4C" w:rsidRDefault="00C21AF8" w:rsidP="00851D4C">
            <w:pPr>
              <w:pStyle w:val="af0"/>
              <w:rPr>
                <w:rFonts w:ascii="Times New Roman" w:hAnsi="Times New Roman" w:cs="Times New Roman"/>
                <w:sz w:val="24"/>
                <w:szCs w:val="24"/>
              </w:rPr>
            </w:pPr>
            <w:r w:rsidRPr="00851D4C">
              <w:rPr>
                <w:rFonts w:ascii="Times New Roman" w:hAnsi="Times New Roman" w:cs="Times New Roman"/>
                <w:sz w:val="24"/>
                <w:szCs w:val="24"/>
              </w:rPr>
              <w:t>8  (36.86 %)</w:t>
            </w:r>
          </w:p>
        </w:tc>
        <w:tc>
          <w:tcPr>
            <w:tcW w:w="1559" w:type="dxa"/>
          </w:tcPr>
          <w:p w:rsidR="00C21AF8" w:rsidRPr="00851D4C" w:rsidRDefault="00C21AF8" w:rsidP="00851D4C">
            <w:pPr>
              <w:pStyle w:val="af0"/>
              <w:rPr>
                <w:rFonts w:ascii="Times New Roman" w:hAnsi="Times New Roman" w:cs="Times New Roman"/>
                <w:sz w:val="24"/>
                <w:szCs w:val="24"/>
              </w:rPr>
            </w:pPr>
            <w:r w:rsidRPr="00851D4C">
              <w:rPr>
                <w:rFonts w:ascii="Times New Roman" w:hAnsi="Times New Roman" w:cs="Times New Roman"/>
                <w:sz w:val="24"/>
                <w:szCs w:val="24"/>
              </w:rPr>
              <w:t>1 (0.46 %)</w:t>
            </w:r>
          </w:p>
        </w:tc>
      </w:tr>
      <w:tr w:rsidR="00C21AF8" w:rsidRPr="00851D4C" w:rsidTr="00851D4C">
        <w:tc>
          <w:tcPr>
            <w:tcW w:w="2802" w:type="dxa"/>
          </w:tcPr>
          <w:p w:rsidR="00C21AF8" w:rsidRPr="00851D4C" w:rsidRDefault="00C21AF8" w:rsidP="00851D4C">
            <w:pPr>
              <w:pStyle w:val="af0"/>
              <w:rPr>
                <w:rFonts w:ascii="Times New Roman" w:hAnsi="Times New Roman" w:cs="Times New Roman"/>
                <w:sz w:val="24"/>
                <w:szCs w:val="24"/>
              </w:rPr>
            </w:pPr>
            <w:r w:rsidRPr="00851D4C">
              <w:rPr>
                <w:rFonts w:ascii="Times New Roman" w:hAnsi="Times New Roman" w:cs="Times New Roman"/>
                <w:sz w:val="24"/>
                <w:szCs w:val="24"/>
              </w:rPr>
              <w:t>руководящие работники</w:t>
            </w:r>
          </w:p>
        </w:tc>
        <w:tc>
          <w:tcPr>
            <w:tcW w:w="2126" w:type="dxa"/>
          </w:tcPr>
          <w:p w:rsidR="00C21AF8" w:rsidRPr="00851D4C" w:rsidRDefault="00C21AF8" w:rsidP="00851D4C">
            <w:pPr>
              <w:pStyle w:val="af0"/>
              <w:rPr>
                <w:rFonts w:ascii="Times New Roman" w:hAnsi="Times New Roman" w:cs="Times New Roman"/>
                <w:sz w:val="24"/>
                <w:szCs w:val="24"/>
              </w:rPr>
            </w:pPr>
            <w:r w:rsidRPr="00851D4C">
              <w:rPr>
                <w:rFonts w:ascii="Times New Roman" w:hAnsi="Times New Roman" w:cs="Times New Roman"/>
                <w:sz w:val="24"/>
                <w:szCs w:val="24"/>
              </w:rPr>
              <w:t>-</w:t>
            </w:r>
          </w:p>
        </w:tc>
        <w:tc>
          <w:tcPr>
            <w:tcW w:w="1559" w:type="dxa"/>
          </w:tcPr>
          <w:p w:rsidR="00C21AF8" w:rsidRPr="00851D4C" w:rsidRDefault="00C21AF8" w:rsidP="00851D4C">
            <w:pPr>
              <w:pStyle w:val="af0"/>
              <w:rPr>
                <w:rFonts w:ascii="Times New Roman" w:hAnsi="Times New Roman" w:cs="Times New Roman"/>
                <w:sz w:val="24"/>
                <w:szCs w:val="24"/>
              </w:rPr>
            </w:pPr>
            <w:r w:rsidRPr="00851D4C">
              <w:rPr>
                <w:rFonts w:ascii="Times New Roman" w:hAnsi="Times New Roman" w:cs="Times New Roman"/>
                <w:sz w:val="24"/>
                <w:szCs w:val="24"/>
              </w:rPr>
              <w:t>-</w:t>
            </w:r>
          </w:p>
        </w:tc>
        <w:tc>
          <w:tcPr>
            <w:tcW w:w="1843" w:type="dxa"/>
          </w:tcPr>
          <w:p w:rsidR="00C21AF8" w:rsidRPr="00851D4C" w:rsidRDefault="00C21AF8" w:rsidP="00851D4C">
            <w:pPr>
              <w:pStyle w:val="af0"/>
              <w:rPr>
                <w:rFonts w:ascii="Times New Roman" w:hAnsi="Times New Roman" w:cs="Times New Roman"/>
                <w:sz w:val="24"/>
                <w:szCs w:val="24"/>
              </w:rPr>
            </w:pPr>
            <w:r w:rsidRPr="00851D4C">
              <w:rPr>
                <w:rFonts w:ascii="Times New Roman" w:hAnsi="Times New Roman" w:cs="Times New Roman"/>
                <w:sz w:val="24"/>
                <w:szCs w:val="24"/>
              </w:rPr>
              <w:t>16 (73.73 %)</w:t>
            </w:r>
          </w:p>
        </w:tc>
        <w:tc>
          <w:tcPr>
            <w:tcW w:w="1559" w:type="dxa"/>
          </w:tcPr>
          <w:p w:rsidR="00C21AF8" w:rsidRPr="00851D4C" w:rsidRDefault="00C21AF8" w:rsidP="00851D4C">
            <w:pPr>
              <w:pStyle w:val="af0"/>
              <w:rPr>
                <w:rFonts w:ascii="Times New Roman" w:hAnsi="Times New Roman" w:cs="Times New Roman"/>
                <w:sz w:val="24"/>
                <w:szCs w:val="24"/>
              </w:rPr>
            </w:pPr>
            <w:r w:rsidRPr="00851D4C">
              <w:rPr>
                <w:rFonts w:ascii="Times New Roman" w:hAnsi="Times New Roman" w:cs="Times New Roman"/>
                <w:sz w:val="24"/>
                <w:szCs w:val="24"/>
              </w:rPr>
              <w:t>6 (2.76 %)</w:t>
            </w:r>
          </w:p>
        </w:tc>
      </w:tr>
      <w:tr w:rsidR="00C21AF8" w:rsidRPr="00851D4C" w:rsidTr="00851D4C">
        <w:tc>
          <w:tcPr>
            <w:tcW w:w="2802" w:type="dxa"/>
          </w:tcPr>
          <w:p w:rsidR="00C21AF8" w:rsidRPr="00851D4C" w:rsidRDefault="00C21AF8" w:rsidP="00851D4C">
            <w:pPr>
              <w:pStyle w:val="af0"/>
              <w:rPr>
                <w:rFonts w:ascii="Times New Roman" w:hAnsi="Times New Roman" w:cs="Times New Roman"/>
                <w:sz w:val="24"/>
                <w:szCs w:val="24"/>
              </w:rPr>
            </w:pPr>
            <w:r w:rsidRPr="00851D4C">
              <w:rPr>
                <w:rFonts w:ascii="Times New Roman" w:hAnsi="Times New Roman" w:cs="Times New Roman"/>
                <w:sz w:val="24"/>
                <w:szCs w:val="24"/>
              </w:rPr>
              <w:t>учителя</w:t>
            </w:r>
          </w:p>
        </w:tc>
        <w:tc>
          <w:tcPr>
            <w:tcW w:w="2126" w:type="dxa"/>
          </w:tcPr>
          <w:p w:rsidR="00C21AF8" w:rsidRPr="00851D4C" w:rsidRDefault="00C21AF8" w:rsidP="00851D4C">
            <w:pPr>
              <w:pStyle w:val="af0"/>
              <w:rPr>
                <w:rFonts w:ascii="Times New Roman" w:hAnsi="Times New Roman" w:cs="Times New Roman"/>
                <w:sz w:val="24"/>
                <w:szCs w:val="24"/>
              </w:rPr>
            </w:pPr>
            <w:r w:rsidRPr="00851D4C">
              <w:rPr>
                <w:rFonts w:ascii="Times New Roman" w:hAnsi="Times New Roman" w:cs="Times New Roman"/>
                <w:sz w:val="24"/>
                <w:szCs w:val="24"/>
              </w:rPr>
              <w:t>2  (0.92 %)</w:t>
            </w:r>
          </w:p>
        </w:tc>
        <w:tc>
          <w:tcPr>
            <w:tcW w:w="1559" w:type="dxa"/>
          </w:tcPr>
          <w:p w:rsidR="00C21AF8" w:rsidRPr="00851D4C" w:rsidRDefault="00C21AF8" w:rsidP="00851D4C">
            <w:pPr>
              <w:pStyle w:val="af0"/>
              <w:rPr>
                <w:rFonts w:ascii="Times New Roman" w:hAnsi="Times New Roman" w:cs="Times New Roman"/>
                <w:sz w:val="24"/>
                <w:szCs w:val="24"/>
              </w:rPr>
            </w:pPr>
            <w:r w:rsidRPr="00851D4C">
              <w:rPr>
                <w:rFonts w:ascii="Times New Roman" w:hAnsi="Times New Roman" w:cs="Times New Roman"/>
                <w:sz w:val="24"/>
                <w:szCs w:val="24"/>
              </w:rPr>
              <w:t>29 (13.36 %)</w:t>
            </w:r>
          </w:p>
        </w:tc>
        <w:tc>
          <w:tcPr>
            <w:tcW w:w="1843" w:type="dxa"/>
          </w:tcPr>
          <w:p w:rsidR="00C21AF8" w:rsidRPr="00851D4C" w:rsidRDefault="00C21AF8" w:rsidP="00851D4C">
            <w:pPr>
              <w:pStyle w:val="af0"/>
              <w:rPr>
                <w:rFonts w:ascii="Times New Roman" w:hAnsi="Times New Roman" w:cs="Times New Roman"/>
                <w:sz w:val="24"/>
                <w:szCs w:val="24"/>
              </w:rPr>
            </w:pPr>
            <w:r w:rsidRPr="00851D4C">
              <w:rPr>
                <w:rFonts w:ascii="Times New Roman" w:hAnsi="Times New Roman" w:cs="Times New Roman"/>
                <w:sz w:val="24"/>
                <w:szCs w:val="24"/>
              </w:rPr>
              <w:t xml:space="preserve">154 (70.96 %) </w:t>
            </w:r>
          </w:p>
        </w:tc>
        <w:tc>
          <w:tcPr>
            <w:tcW w:w="1559" w:type="dxa"/>
          </w:tcPr>
          <w:p w:rsidR="00C21AF8" w:rsidRPr="00851D4C" w:rsidRDefault="00C21AF8" w:rsidP="00851D4C">
            <w:pPr>
              <w:pStyle w:val="af0"/>
              <w:rPr>
                <w:rFonts w:ascii="Times New Roman" w:hAnsi="Times New Roman" w:cs="Times New Roman"/>
                <w:sz w:val="24"/>
                <w:szCs w:val="24"/>
              </w:rPr>
            </w:pPr>
            <w:r w:rsidRPr="00851D4C">
              <w:rPr>
                <w:rFonts w:ascii="Times New Roman" w:hAnsi="Times New Roman" w:cs="Times New Roman"/>
                <w:sz w:val="24"/>
                <w:szCs w:val="24"/>
              </w:rPr>
              <w:t>55 (25.34 %)</w:t>
            </w:r>
          </w:p>
        </w:tc>
      </w:tr>
    </w:tbl>
    <w:p w:rsidR="00C21AF8" w:rsidRDefault="00C21AF8" w:rsidP="00C21AF8">
      <w:pPr>
        <w:pStyle w:val="af0"/>
        <w:ind w:firstLine="709"/>
        <w:rPr>
          <w:rFonts w:ascii="Times New Roman" w:hAnsi="Times New Roman" w:cs="Times New Roman"/>
          <w:sz w:val="24"/>
          <w:szCs w:val="24"/>
        </w:rPr>
      </w:pPr>
    </w:p>
    <w:p w:rsidR="00662C57" w:rsidRPr="00851D4C" w:rsidRDefault="00662C57" w:rsidP="00662C57">
      <w:pPr>
        <w:pStyle w:val="af0"/>
        <w:ind w:firstLine="709"/>
        <w:rPr>
          <w:rFonts w:ascii="Times New Roman" w:hAnsi="Times New Roman" w:cs="Times New Roman"/>
          <w:sz w:val="24"/>
          <w:szCs w:val="24"/>
        </w:rPr>
      </w:pPr>
      <w:r w:rsidRPr="00851D4C">
        <w:rPr>
          <w:rFonts w:ascii="Times New Roman" w:hAnsi="Times New Roman" w:cs="Times New Roman"/>
          <w:sz w:val="24"/>
          <w:szCs w:val="24"/>
        </w:rPr>
        <w:t>Образовательный процесс в общеобразовательных учреждениях города осуществляли 320 работников, из них: педагогических работников - 189 человек, из которых 152 человек</w:t>
      </w:r>
      <w:r>
        <w:rPr>
          <w:rFonts w:ascii="Times New Roman" w:hAnsi="Times New Roman" w:cs="Times New Roman"/>
          <w:sz w:val="24"/>
          <w:szCs w:val="24"/>
        </w:rPr>
        <w:t>а</w:t>
      </w:r>
      <w:r w:rsidRPr="00851D4C">
        <w:rPr>
          <w:rFonts w:ascii="Times New Roman" w:hAnsi="Times New Roman" w:cs="Times New Roman"/>
          <w:sz w:val="24"/>
          <w:szCs w:val="24"/>
        </w:rPr>
        <w:t xml:space="preserve"> – учителя.  18 человек являются руководящими работниками общеобразовательных учреждений. Численность внешних совместителей 28 человек. </w:t>
      </w:r>
    </w:p>
    <w:p w:rsidR="00662C57" w:rsidRPr="00662C57" w:rsidRDefault="00662C57" w:rsidP="00662C57">
      <w:pPr>
        <w:spacing w:after="0" w:line="240" w:lineRule="auto"/>
        <w:jc w:val="center"/>
        <w:rPr>
          <w:rFonts w:ascii="Times New Roman" w:hAnsi="Times New Roman"/>
          <w:sz w:val="24"/>
          <w:szCs w:val="24"/>
        </w:rPr>
      </w:pPr>
      <w:r w:rsidRPr="00662C57">
        <w:rPr>
          <w:rFonts w:ascii="Times New Roman" w:hAnsi="Times New Roman"/>
          <w:sz w:val="24"/>
          <w:szCs w:val="24"/>
        </w:rPr>
        <w:t xml:space="preserve">Кадровый состав педагогов </w:t>
      </w:r>
      <w:r>
        <w:rPr>
          <w:rFonts w:ascii="Times New Roman" w:hAnsi="Times New Roman"/>
          <w:sz w:val="24"/>
          <w:szCs w:val="24"/>
        </w:rPr>
        <w:t>обще</w:t>
      </w:r>
      <w:r w:rsidRPr="00662C57">
        <w:rPr>
          <w:rFonts w:ascii="Times New Roman" w:hAnsi="Times New Roman"/>
          <w:sz w:val="24"/>
          <w:szCs w:val="24"/>
        </w:rPr>
        <w:t>образовательных организаций:</w:t>
      </w:r>
    </w:p>
    <w:tbl>
      <w:tblPr>
        <w:tblStyle w:val="a3"/>
        <w:tblW w:w="0" w:type="auto"/>
        <w:tblLook w:val="04A0" w:firstRow="1" w:lastRow="0" w:firstColumn="1" w:lastColumn="0" w:noHBand="0" w:noVBand="1"/>
      </w:tblPr>
      <w:tblGrid>
        <w:gridCol w:w="1871"/>
        <w:gridCol w:w="1604"/>
        <w:gridCol w:w="1603"/>
        <w:gridCol w:w="1603"/>
        <w:gridCol w:w="1602"/>
        <w:gridCol w:w="1602"/>
      </w:tblGrid>
      <w:tr w:rsidR="00C21AF8" w:rsidRPr="00851D4C" w:rsidTr="00662C57">
        <w:trPr>
          <w:trHeight w:val="575"/>
        </w:trPr>
        <w:tc>
          <w:tcPr>
            <w:tcW w:w="1871" w:type="dxa"/>
            <w:vMerge w:val="restart"/>
          </w:tcPr>
          <w:p w:rsidR="00C21AF8" w:rsidRPr="00851D4C" w:rsidRDefault="00C21AF8" w:rsidP="00851D4C">
            <w:pPr>
              <w:pStyle w:val="af0"/>
              <w:rPr>
                <w:rFonts w:ascii="Times New Roman" w:hAnsi="Times New Roman" w:cs="Times New Roman"/>
                <w:sz w:val="24"/>
                <w:szCs w:val="24"/>
              </w:rPr>
            </w:pPr>
          </w:p>
        </w:tc>
        <w:tc>
          <w:tcPr>
            <w:tcW w:w="8014" w:type="dxa"/>
            <w:gridSpan w:val="5"/>
          </w:tcPr>
          <w:p w:rsidR="00C21AF8" w:rsidRPr="00662C57" w:rsidRDefault="00C21AF8" w:rsidP="00851D4C">
            <w:pPr>
              <w:pStyle w:val="af0"/>
              <w:jc w:val="center"/>
              <w:rPr>
                <w:rFonts w:ascii="Times New Roman" w:hAnsi="Times New Roman" w:cs="Times New Roman"/>
                <w:sz w:val="24"/>
                <w:szCs w:val="24"/>
              </w:rPr>
            </w:pPr>
            <w:r w:rsidRPr="00662C57">
              <w:rPr>
                <w:rFonts w:ascii="Times New Roman" w:hAnsi="Times New Roman" w:cs="Times New Roman"/>
                <w:sz w:val="24"/>
                <w:szCs w:val="24"/>
              </w:rPr>
              <w:t>Из общей численности педагогических работников</w:t>
            </w:r>
          </w:p>
          <w:p w:rsidR="00C21AF8" w:rsidRPr="00662C57" w:rsidRDefault="00C21AF8" w:rsidP="00851D4C">
            <w:pPr>
              <w:pStyle w:val="af0"/>
              <w:jc w:val="center"/>
              <w:rPr>
                <w:rFonts w:ascii="Times New Roman" w:hAnsi="Times New Roman" w:cs="Times New Roman"/>
                <w:sz w:val="24"/>
                <w:szCs w:val="24"/>
              </w:rPr>
            </w:pPr>
            <w:r w:rsidRPr="00662C57">
              <w:rPr>
                <w:rFonts w:ascii="Times New Roman" w:hAnsi="Times New Roman" w:cs="Times New Roman"/>
                <w:sz w:val="24"/>
                <w:szCs w:val="24"/>
              </w:rPr>
              <w:t>имеют стаж работы</w:t>
            </w:r>
          </w:p>
        </w:tc>
      </w:tr>
      <w:tr w:rsidR="00C21AF8" w:rsidRPr="00851D4C" w:rsidTr="00B574A2">
        <w:trPr>
          <w:trHeight w:val="150"/>
        </w:trPr>
        <w:tc>
          <w:tcPr>
            <w:tcW w:w="1871" w:type="dxa"/>
            <w:vMerge/>
          </w:tcPr>
          <w:p w:rsidR="00C21AF8" w:rsidRPr="00851D4C" w:rsidRDefault="00C21AF8" w:rsidP="00851D4C">
            <w:pPr>
              <w:pStyle w:val="af0"/>
              <w:rPr>
                <w:rFonts w:ascii="Times New Roman" w:hAnsi="Times New Roman" w:cs="Times New Roman"/>
                <w:sz w:val="24"/>
                <w:szCs w:val="24"/>
              </w:rPr>
            </w:pPr>
          </w:p>
        </w:tc>
        <w:tc>
          <w:tcPr>
            <w:tcW w:w="1604" w:type="dxa"/>
          </w:tcPr>
          <w:p w:rsidR="00C21AF8" w:rsidRPr="00662C57" w:rsidRDefault="00C21AF8" w:rsidP="00851D4C">
            <w:pPr>
              <w:pStyle w:val="af0"/>
              <w:rPr>
                <w:rFonts w:ascii="Times New Roman" w:hAnsi="Times New Roman" w:cs="Times New Roman"/>
                <w:sz w:val="24"/>
                <w:szCs w:val="24"/>
              </w:rPr>
            </w:pPr>
            <w:r w:rsidRPr="00662C57">
              <w:rPr>
                <w:rFonts w:ascii="Times New Roman" w:hAnsi="Times New Roman" w:cs="Times New Roman"/>
                <w:sz w:val="24"/>
                <w:szCs w:val="24"/>
              </w:rPr>
              <w:t>менее 3 лет</w:t>
            </w:r>
          </w:p>
        </w:tc>
        <w:tc>
          <w:tcPr>
            <w:tcW w:w="1603" w:type="dxa"/>
          </w:tcPr>
          <w:p w:rsidR="00C21AF8" w:rsidRPr="00662C57" w:rsidRDefault="00C21AF8" w:rsidP="00851D4C">
            <w:pPr>
              <w:pStyle w:val="af0"/>
              <w:rPr>
                <w:rFonts w:ascii="Times New Roman" w:hAnsi="Times New Roman" w:cs="Times New Roman"/>
                <w:sz w:val="24"/>
                <w:szCs w:val="24"/>
              </w:rPr>
            </w:pPr>
            <w:r w:rsidRPr="00662C57">
              <w:rPr>
                <w:rFonts w:ascii="Times New Roman" w:hAnsi="Times New Roman" w:cs="Times New Roman"/>
                <w:sz w:val="24"/>
                <w:szCs w:val="24"/>
              </w:rPr>
              <w:t>от 3 до 5 лет</w:t>
            </w:r>
          </w:p>
        </w:tc>
        <w:tc>
          <w:tcPr>
            <w:tcW w:w="1603" w:type="dxa"/>
          </w:tcPr>
          <w:p w:rsidR="00C21AF8" w:rsidRPr="00662C57" w:rsidRDefault="00C21AF8" w:rsidP="00851D4C">
            <w:pPr>
              <w:pStyle w:val="af0"/>
              <w:rPr>
                <w:rFonts w:ascii="Times New Roman" w:hAnsi="Times New Roman" w:cs="Times New Roman"/>
                <w:sz w:val="24"/>
                <w:szCs w:val="24"/>
              </w:rPr>
            </w:pPr>
            <w:r w:rsidRPr="00662C57">
              <w:rPr>
                <w:rFonts w:ascii="Times New Roman" w:hAnsi="Times New Roman" w:cs="Times New Roman"/>
                <w:sz w:val="24"/>
                <w:szCs w:val="24"/>
              </w:rPr>
              <w:t xml:space="preserve">от 5 до 10 лет </w:t>
            </w:r>
          </w:p>
        </w:tc>
        <w:tc>
          <w:tcPr>
            <w:tcW w:w="1602" w:type="dxa"/>
          </w:tcPr>
          <w:p w:rsidR="00C21AF8" w:rsidRPr="00662C57" w:rsidRDefault="00C21AF8" w:rsidP="00851D4C">
            <w:pPr>
              <w:pStyle w:val="af0"/>
              <w:rPr>
                <w:rFonts w:ascii="Times New Roman" w:hAnsi="Times New Roman" w:cs="Times New Roman"/>
                <w:sz w:val="24"/>
                <w:szCs w:val="24"/>
              </w:rPr>
            </w:pPr>
            <w:r w:rsidRPr="00662C57">
              <w:rPr>
                <w:rFonts w:ascii="Times New Roman" w:hAnsi="Times New Roman" w:cs="Times New Roman"/>
                <w:sz w:val="24"/>
                <w:szCs w:val="24"/>
              </w:rPr>
              <w:t>от 10 до 20 лет</w:t>
            </w:r>
          </w:p>
        </w:tc>
        <w:tc>
          <w:tcPr>
            <w:tcW w:w="1602" w:type="dxa"/>
          </w:tcPr>
          <w:p w:rsidR="00C21AF8" w:rsidRPr="00662C57" w:rsidRDefault="00C21AF8" w:rsidP="00851D4C">
            <w:pPr>
              <w:pStyle w:val="af0"/>
              <w:rPr>
                <w:rFonts w:ascii="Times New Roman" w:hAnsi="Times New Roman" w:cs="Times New Roman"/>
                <w:sz w:val="24"/>
                <w:szCs w:val="24"/>
              </w:rPr>
            </w:pPr>
            <w:r w:rsidRPr="00662C57">
              <w:rPr>
                <w:rFonts w:ascii="Times New Roman" w:hAnsi="Times New Roman" w:cs="Times New Roman"/>
                <w:sz w:val="24"/>
                <w:szCs w:val="24"/>
              </w:rPr>
              <w:t xml:space="preserve">20 лет и </w:t>
            </w:r>
          </w:p>
          <w:p w:rsidR="00C21AF8" w:rsidRPr="00662C57" w:rsidRDefault="00C21AF8" w:rsidP="00851D4C">
            <w:pPr>
              <w:pStyle w:val="af0"/>
              <w:rPr>
                <w:rFonts w:ascii="Times New Roman" w:hAnsi="Times New Roman" w:cs="Times New Roman"/>
                <w:sz w:val="24"/>
                <w:szCs w:val="24"/>
              </w:rPr>
            </w:pPr>
            <w:r w:rsidRPr="00662C57">
              <w:rPr>
                <w:rFonts w:ascii="Times New Roman" w:hAnsi="Times New Roman" w:cs="Times New Roman"/>
                <w:sz w:val="24"/>
                <w:szCs w:val="24"/>
              </w:rPr>
              <w:t>более</w:t>
            </w:r>
          </w:p>
        </w:tc>
      </w:tr>
      <w:tr w:rsidR="00C21AF8" w:rsidRPr="00851D4C" w:rsidTr="00B574A2">
        <w:trPr>
          <w:trHeight w:val="301"/>
        </w:trPr>
        <w:tc>
          <w:tcPr>
            <w:tcW w:w="1871" w:type="dxa"/>
          </w:tcPr>
          <w:p w:rsidR="00C21AF8" w:rsidRPr="00851D4C" w:rsidRDefault="00C21AF8" w:rsidP="00851D4C">
            <w:pPr>
              <w:pStyle w:val="af0"/>
              <w:rPr>
                <w:rFonts w:ascii="Times New Roman" w:hAnsi="Times New Roman" w:cs="Times New Roman"/>
                <w:sz w:val="24"/>
                <w:szCs w:val="24"/>
              </w:rPr>
            </w:pPr>
          </w:p>
        </w:tc>
        <w:tc>
          <w:tcPr>
            <w:tcW w:w="1604" w:type="dxa"/>
          </w:tcPr>
          <w:p w:rsidR="00C21AF8" w:rsidRPr="00851D4C" w:rsidRDefault="00C21AF8" w:rsidP="00851D4C">
            <w:pPr>
              <w:pStyle w:val="af0"/>
              <w:jc w:val="center"/>
              <w:rPr>
                <w:rFonts w:ascii="Times New Roman" w:hAnsi="Times New Roman" w:cs="Times New Roman"/>
                <w:sz w:val="24"/>
                <w:szCs w:val="24"/>
              </w:rPr>
            </w:pPr>
            <w:r w:rsidRPr="00851D4C">
              <w:rPr>
                <w:rFonts w:ascii="Times New Roman" w:hAnsi="Times New Roman" w:cs="Times New Roman"/>
                <w:sz w:val="24"/>
                <w:szCs w:val="24"/>
              </w:rPr>
              <w:t>10</w:t>
            </w:r>
          </w:p>
        </w:tc>
        <w:tc>
          <w:tcPr>
            <w:tcW w:w="1603" w:type="dxa"/>
          </w:tcPr>
          <w:p w:rsidR="00C21AF8" w:rsidRPr="00851D4C" w:rsidRDefault="00C21AF8" w:rsidP="00851D4C">
            <w:pPr>
              <w:pStyle w:val="af0"/>
              <w:jc w:val="center"/>
              <w:rPr>
                <w:rFonts w:ascii="Times New Roman" w:hAnsi="Times New Roman" w:cs="Times New Roman"/>
                <w:sz w:val="24"/>
                <w:szCs w:val="24"/>
              </w:rPr>
            </w:pPr>
            <w:r w:rsidRPr="00851D4C">
              <w:rPr>
                <w:rFonts w:ascii="Times New Roman" w:hAnsi="Times New Roman" w:cs="Times New Roman"/>
                <w:sz w:val="24"/>
                <w:szCs w:val="24"/>
              </w:rPr>
              <w:t>8</w:t>
            </w:r>
          </w:p>
        </w:tc>
        <w:tc>
          <w:tcPr>
            <w:tcW w:w="1603" w:type="dxa"/>
          </w:tcPr>
          <w:p w:rsidR="00C21AF8" w:rsidRPr="00851D4C" w:rsidRDefault="00C21AF8" w:rsidP="00851D4C">
            <w:pPr>
              <w:pStyle w:val="af0"/>
              <w:jc w:val="center"/>
              <w:rPr>
                <w:rFonts w:ascii="Times New Roman" w:hAnsi="Times New Roman" w:cs="Times New Roman"/>
                <w:sz w:val="24"/>
                <w:szCs w:val="24"/>
              </w:rPr>
            </w:pPr>
            <w:r w:rsidRPr="00851D4C">
              <w:rPr>
                <w:rFonts w:ascii="Times New Roman" w:hAnsi="Times New Roman" w:cs="Times New Roman"/>
                <w:sz w:val="24"/>
                <w:szCs w:val="24"/>
              </w:rPr>
              <w:t>21</w:t>
            </w:r>
          </w:p>
        </w:tc>
        <w:tc>
          <w:tcPr>
            <w:tcW w:w="1602" w:type="dxa"/>
          </w:tcPr>
          <w:p w:rsidR="00C21AF8" w:rsidRPr="00851D4C" w:rsidRDefault="00C21AF8" w:rsidP="00851D4C">
            <w:pPr>
              <w:pStyle w:val="af0"/>
              <w:jc w:val="center"/>
              <w:rPr>
                <w:rFonts w:ascii="Times New Roman" w:hAnsi="Times New Roman" w:cs="Times New Roman"/>
                <w:sz w:val="24"/>
                <w:szCs w:val="24"/>
              </w:rPr>
            </w:pPr>
            <w:r w:rsidRPr="00851D4C">
              <w:rPr>
                <w:rFonts w:ascii="Times New Roman" w:hAnsi="Times New Roman" w:cs="Times New Roman"/>
                <w:sz w:val="24"/>
                <w:szCs w:val="24"/>
              </w:rPr>
              <w:t>29</w:t>
            </w:r>
          </w:p>
        </w:tc>
        <w:tc>
          <w:tcPr>
            <w:tcW w:w="1602" w:type="dxa"/>
          </w:tcPr>
          <w:p w:rsidR="00C21AF8" w:rsidRPr="00851D4C" w:rsidRDefault="00C21AF8" w:rsidP="00851D4C">
            <w:pPr>
              <w:pStyle w:val="af0"/>
              <w:jc w:val="center"/>
              <w:rPr>
                <w:rFonts w:ascii="Times New Roman" w:hAnsi="Times New Roman" w:cs="Times New Roman"/>
                <w:sz w:val="24"/>
                <w:szCs w:val="24"/>
              </w:rPr>
            </w:pPr>
            <w:r w:rsidRPr="00851D4C">
              <w:rPr>
                <w:rFonts w:ascii="Times New Roman" w:hAnsi="Times New Roman" w:cs="Times New Roman"/>
                <w:sz w:val="24"/>
                <w:szCs w:val="24"/>
              </w:rPr>
              <w:t>146</w:t>
            </w:r>
          </w:p>
        </w:tc>
      </w:tr>
    </w:tbl>
    <w:p w:rsidR="00C21AF8" w:rsidRPr="00851D4C" w:rsidRDefault="00C21AF8" w:rsidP="00C21AF8">
      <w:pPr>
        <w:pStyle w:val="af0"/>
        <w:ind w:firstLine="709"/>
        <w:rPr>
          <w:rFonts w:ascii="Times New Roman" w:hAnsi="Times New Roman" w:cs="Times New Roman"/>
          <w:sz w:val="24"/>
          <w:szCs w:val="24"/>
        </w:rPr>
      </w:pPr>
    </w:p>
    <w:p w:rsidR="00C21AF8" w:rsidRPr="00851D4C" w:rsidRDefault="00C21AF8" w:rsidP="00C21AF8">
      <w:pPr>
        <w:widowControl w:val="0"/>
        <w:autoSpaceDE w:val="0"/>
        <w:autoSpaceDN w:val="0"/>
        <w:adjustRightInd w:val="0"/>
        <w:spacing w:after="0" w:line="240" w:lineRule="auto"/>
        <w:ind w:firstLine="709"/>
        <w:jc w:val="both"/>
        <w:rPr>
          <w:rFonts w:ascii="Times New Roman" w:hAnsi="Times New Roman"/>
          <w:sz w:val="24"/>
          <w:szCs w:val="24"/>
        </w:rPr>
      </w:pPr>
      <w:r w:rsidRPr="00851D4C">
        <w:rPr>
          <w:rFonts w:ascii="Times New Roman" w:hAnsi="Times New Roman"/>
          <w:sz w:val="24"/>
          <w:szCs w:val="24"/>
        </w:rPr>
        <w:t xml:space="preserve">В муниципальных дошкольных организациях города работало </w:t>
      </w:r>
      <w:r w:rsidR="00397FC7">
        <w:rPr>
          <w:rFonts w:ascii="Times New Roman" w:hAnsi="Times New Roman"/>
          <w:sz w:val="24"/>
          <w:szCs w:val="24"/>
        </w:rPr>
        <w:t>190</w:t>
      </w:r>
      <w:r w:rsidRPr="00851D4C">
        <w:rPr>
          <w:rFonts w:ascii="Times New Roman" w:hAnsi="Times New Roman"/>
          <w:sz w:val="24"/>
          <w:szCs w:val="24"/>
        </w:rPr>
        <w:t xml:space="preserve"> педагогических работник</w:t>
      </w:r>
      <w:r w:rsidR="00B81315">
        <w:rPr>
          <w:rFonts w:ascii="Times New Roman" w:hAnsi="Times New Roman"/>
          <w:sz w:val="24"/>
          <w:szCs w:val="24"/>
        </w:rPr>
        <w:t>ов</w:t>
      </w:r>
      <w:r w:rsidR="00397FC7">
        <w:rPr>
          <w:rFonts w:ascii="Times New Roman" w:hAnsi="Times New Roman"/>
          <w:sz w:val="24"/>
          <w:szCs w:val="24"/>
        </w:rPr>
        <w:t xml:space="preserve">, из них 152 воспитателя, 13 музыкальных руководителей, 6 инструкторов по физической культуре. </w:t>
      </w:r>
      <w:r w:rsidRPr="00851D4C">
        <w:rPr>
          <w:rFonts w:ascii="Times New Roman" w:hAnsi="Times New Roman"/>
          <w:sz w:val="24"/>
          <w:szCs w:val="24"/>
        </w:rPr>
        <w:t xml:space="preserve">С целью оказания комплексной помощи в детских садах работали </w:t>
      </w:r>
      <w:r w:rsidR="00397FC7">
        <w:rPr>
          <w:rFonts w:ascii="Times New Roman" w:hAnsi="Times New Roman"/>
          <w:sz w:val="24"/>
          <w:szCs w:val="24"/>
        </w:rPr>
        <w:t>6</w:t>
      </w:r>
      <w:r w:rsidRPr="00851D4C">
        <w:rPr>
          <w:rFonts w:ascii="Times New Roman" w:hAnsi="Times New Roman"/>
          <w:sz w:val="24"/>
          <w:szCs w:val="24"/>
        </w:rPr>
        <w:t xml:space="preserve"> педагогов-психологов, 8 учителей-логопедов и 1 дефектолог, </w:t>
      </w:r>
      <w:r w:rsidR="00397FC7">
        <w:rPr>
          <w:rFonts w:ascii="Times New Roman" w:hAnsi="Times New Roman"/>
          <w:sz w:val="24"/>
          <w:szCs w:val="24"/>
        </w:rPr>
        <w:t>4</w:t>
      </w:r>
      <w:r w:rsidRPr="00851D4C">
        <w:rPr>
          <w:rFonts w:ascii="Times New Roman" w:hAnsi="Times New Roman"/>
          <w:sz w:val="24"/>
          <w:szCs w:val="24"/>
        </w:rPr>
        <w:t xml:space="preserve"> социальных педагог</w:t>
      </w:r>
      <w:r w:rsidR="00397FC7">
        <w:rPr>
          <w:rFonts w:ascii="Times New Roman" w:hAnsi="Times New Roman"/>
          <w:sz w:val="24"/>
          <w:szCs w:val="24"/>
        </w:rPr>
        <w:t>а</w:t>
      </w:r>
      <w:r w:rsidRPr="00851D4C">
        <w:rPr>
          <w:rFonts w:ascii="Times New Roman" w:hAnsi="Times New Roman"/>
          <w:sz w:val="24"/>
          <w:szCs w:val="24"/>
        </w:rPr>
        <w:t>, обеспечивающих проведение коррекционной работы с воспитанниками.</w:t>
      </w:r>
    </w:p>
    <w:p w:rsidR="000C601F" w:rsidRPr="00662C57" w:rsidRDefault="000C601F" w:rsidP="00C21AF8">
      <w:pPr>
        <w:spacing w:after="0" w:line="240" w:lineRule="auto"/>
        <w:jc w:val="center"/>
        <w:rPr>
          <w:rFonts w:ascii="Times New Roman" w:hAnsi="Times New Roman"/>
          <w:sz w:val="24"/>
          <w:szCs w:val="24"/>
        </w:rPr>
      </w:pPr>
      <w:r w:rsidRPr="00662C57">
        <w:rPr>
          <w:rFonts w:ascii="Times New Roman" w:hAnsi="Times New Roman"/>
          <w:sz w:val="24"/>
          <w:szCs w:val="24"/>
        </w:rPr>
        <w:t>Кадровый состав педагогов дошкольных образовательных организаций:</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213"/>
        <w:gridCol w:w="2050"/>
        <w:gridCol w:w="2007"/>
        <w:gridCol w:w="1668"/>
      </w:tblGrid>
      <w:tr w:rsidR="002B431C" w:rsidRPr="00851D4C" w:rsidTr="00F07BBC">
        <w:tc>
          <w:tcPr>
            <w:tcW w:w="1985" w:type="dxa"/>
          </w:tcPr>
          <w:p w:rsidR="002B431C" w:rsidRPr="00851D4C" w:rsidRDefault="002B431C" w:rsidP="007F5C74">
            <w:pPr>
              <w:spacing w:after="0" w:line="240" w:lineRule="auto"/>
              <w:jc w:val="center"/>
              <w:rPr>
                <w:rFonts w:ascii="Times New Roman" w:hAnsi="Times New Roman"/>
                <w:sz w:val="24"/>
                <w:szCs w:val="24"/>
              </w:rPr>
            </w:pPr>
          </w:p>
        </w:tc>
        <w:tc>
          <w:tcPr>
            <w:tcW w:w="2213" w:type="dxa"/>
          </w:tcPr>
          <w:p w:rsidR="002B431C" w:rsidRPr="00851D4C" w:rsidRDefault="002B431C" w:rsidP="007F5C74">
            <w:pPr>
              <w:spacing w:after="0" w:line="240" w:lineRule="auto"/>
              <w:jc w:val="center"/>
              <w:rPr>
                <w:rFonts w:ascii="Times New Roman" w:hAnsi="Times New Roman"/>
                <w:sz w:val="24"/>
                <w:szCs w:val="24"/>
              </w:rPr>
            </w:pPr>
            <w:r w:rsidRPr="00851D4C">
              <w:rPr>
                <w:rFonts w:ascii="Times New Roman" w:hAnsi="Times New Roman"/>
                <w:sz w:val="24"/>
                <w:szCs w:val="24"/>
              </w:rPr>
              <w:t>Всего педагогов</w:t>
            </w:r>
          </w:p>
        </w:tc>
        <w:tc>
          <w:tcPr>
            <w:tcW w:w="2050" w:type="dxa"/>
          </w:tcPr>
          <w:p w:rsidR="002B431C" w:rsidRPr="00851D4C" w:rsidRDefault="002B431C" w:rsidP="007F5C74">
            <w:pPr>
              <w:spacing w:after="0" w:line="240" w:lineRule="auto"/>
              <w:jc w:val="center"/>
              <w:rPr>
                <w:rFonts w:ascii="Times New Roman" w:hAnsi="Times New Roman"/>
                <w:sz w:val="24"/>
                <w:szCs w:val="24"/>
              </w:rPr>
            </w:pPr>
            <w:r w:rsidRPr="00851D4C">
              <w:rPr>
                <w:rFonts w:ascii="Times New Roman" w:hAnsi="Times New Roman"/>
                <w:sz w:val="24"/>
                <w:szCs w:val="24"/>
              </w:rPr>
              <w:t>Стаж 1-5 лет</w:t>
            </w:r>
          </w:p>
        </w:tc>
        <w:tc>
          <w:tcPr>
            <w:tcW w:w="2007" w:type="dxa"/>
          </w:tcPr>
          <w:p w:rsidR="002B431C" w:rsidRPr="00851D4C" w:rsidRDefault="002B431C" w:rsidP="007F5C74">
            <w:pPr>
              <w:spacing w:after="0" w:line="240" w:lineRule="auto"/>
              <w:jc w:val="center"/>
              <w:rPr>
                <w:rFonts w:ascii="Times New Roman" w:hAnsi="Times New Roman"/>
                <w:sz w:val="24"/>
                <w:szCs w:val="24"/>
              </w:rPr>
            </w:pPr>
            <w:r w:rsidRPr="00851D4C">
              <w:rPr>
                <w:rFonts w:ascii="Times New Roman" w:hAnsi="Times New Roman"/>
                <w:sz w:val="24"/>
                <w:szCs w:val="24"/>
              </w:rPr>
              <w:t>5-20 лет</w:t>
            </w:r>
          </w:p>
        </w:tc>
        <w:tc>
          <w:tcPr>
            <w:tcW w:w="1668" w:type="dxa"/>
          </w:tcPr>
          <w:p w:rsidR="002B431C" w:rsidRPr="00851D4C" w:rsidRDefault="002B431C" w:rsidP="004D19EB">
            <w:pPr>
              <w:spacing w:after="0" w:line="240" w:lineRule="auto"/>
              <w:jc w:val="center"/>
              <w:rPr>
                <w:rFonts w:ascii="Times New Roman" w:hAnsi="Times New Roman"/>
                <w:sz w:val="24"/>
                <w:szCs w:val="24"/>
              </w:rPr>
            </w:pPr>
            <w:r w:rsidRPr="00851D4C">
              <w:rPr>
                <w:rFonts w:ascii="Times New Roman" w:hAnsi="Times New Roman"/>
                <w:sz w:val="24"/>
                <w:szCs w:val="24"/>
              </w:rPr>
              <w:t>Более 20 лет</w:t>
            </w:r>
          </w:p>
        </w:tc>
      </w:tr>
      <w:tr w:rsidR="002B431C" w:rsidRPr="00851D4C" w:rsidTr="00F07BBC">
        <w:trPr>
          <w:trHeight w:val="418"/>
        </w:trPr>
        <w:tc>
          <w:tcPr>
            <w:tcW w:w="1985" w:type="dxa"/>
          </w:tcPr>
          <w:p w:rsidR="002B431C" w:rsidRPr="00851D4C" w:rsidRDefault="002B431C" w:rsidP="002B431C">
            <w:pPr>
              <w:spacing w:after="0" w:line="240" w:lineRule="auto"/>
              <w:jc w:val="center"/>
              <w:rPr>
                <w:rFonts w:ascii="Times New Roman" w:hAnsi="Times New Roman"/>
                <w:sz w:val="24"/>
                <w:szCs w:val="24"/>
              </w:rPr>
            </w:pPr>
            <w:r w:rsidRPr="00851D4C">
              <w:rPr>
                <w:rFonts w:ascii="Times New Roman" w:hAnsi="Times New Roman"/>
                <w:sz w:val="24"/>
                <w:szCs w:val="24"/>
              </w:rPr>
              <w:lastRenderedPageBreak/>
              <w:t>2016</w:t>
            </w:r>
          </w:p>
          <w:p w:rsidR="002B431C" w:rsidRPr="00851D4C" w:rsidRDefault="002B431C" w:rsidP="007F5C74">
            <w:pPr>
              <w:spacing w:after="0" w:line="240" w:lineRule="auto"/>
              <w:rPr>
                <w:rFonts w:ascii="Times New Roman" w:hAnsi="Times New Roman"/>
                <w:sz w:val="24"/>
                <w:szCs w:val="24"/>
              </w:rPr>
            </w:pPr>
          </w:p>
        </w:tc>
        <w:tc>
          <w:tcPr>
            <w:tcW w:w="2213" w:type="dxa"/>
          </w:tcPr>
          <w:p w:rsidR="002B431C" w:rsidRPr="00851D4C" w:rsidRDefault="002B431C" w:rsidP="007F5C74">
            <w:pPr>
              <w:spacing w:after="0" w:line="240" w:lineRule="auto"/>
              <w:ind w:left="-124"/>
              <w:jc w:val="center"/>
              <w:rPr>
                <w:rFonts w:ascii="Times New Roman" w:hAnsi="Times New Roman"/>
                <w:sz w:val="24"/>
                <w:szCs w:val="24"/>
              </w:rPr>
            </w:pPr>
            <w:r w:rsidRPr="00851D4C">
              <w:rPr>
                <w:rFonts w:ascii="Times New Roman" w:hAnsi="Times New Roman"/>
                <w:sz w:val="24"/>
                <w:szCs w:val="24"/>
              </w:rPr>
              <w:t>222</w:t>
            </w:r>
          </w:p>
        </w:tc>
        <w:tc>
          <w:tcPr>
            <w:tcW w:w="2050" w:type="dxa"/>
          </w:tcPr>
          <w:p w:rsidR="002B431C" w:rsidRPr="00851D4C" w:rsidRDefault="002B431C" w:rsidP="007F5C74">
            <w:pPr>
              <w:spacing w:after="0" w:line="240" w:lineRule="auto"/>
              <w:ind w:left="-124"/>
              <w:jc w:val="center"/>
              <w:rPr>
                <w:rFonts w:ascii="Times New Roman" w:hAnsi="Times New Roman"/>
                <w:sz w:val="24"/>
                <w:szCs w:val="24"/>
              </w:rPr>
            </w:pPr>
            <w:r w:rsidRPr="00851D4C">
              <w:rPr>
                <w:rFonts w:ascii="Times New Roman" w:hAnsi="Times New Roman"/>
                <w:sz w:val="24"/>
                <w:szCs w:val="24"/>
              </w:rPr>
              <w:t>43</w:t>
            </w:r>
            <w:r w:rsidR="004D19EB" w:rsidRPr="00851D4C">
              <w:rPr>
                <w:rFonts w:ascii="Times New Roman" w:hAnsi="Times New Roman"/>
                <w:sz w:val="24"/>
                <w:szCs w:val="24"/>
              </w:rPr>
              <w:t xml:space="preserve"> (19%)</w:t>
            </w:r>
          </w:p>
        </w:tc>
        <w:tc>
          <w:tcPr>
            <w:tcW w:w="2007" w:type="dxa"/>
          </w:tcPr>
          <w:p w:rsidR="002B431C" w:rsidRPr="00851D4C" w:rsidRDefault="002B431C" w:rsidP="007F5C74">
            <w:pPr>
              <w:spacing w:after="0" w:line="240" w:lineRule="auto"/>
              <w:ind w:left="-107"/>
              <w:jc w:val="center"/>
              <w:rPr>
                <w:rFonts w:ascii="Times New Roman" w:hAnsi="Times New Roman"/>
                <w:sz w:val="24"/>
                <w:szCs w:val="24"/>
              </w:rPr>
            </w:pPr>
            <w:r w:rsidRPr="00851D4C">
              <w:rPr>
                <w:rFonts w:ascii="Times New Roman" w:hAnsi="Times New Roman"/>
                <w:sz w:val="24"/>
                <w:szCs w:val="24"/>
              </w:rPr>
              <w:t>83</w:t>
            </w:r>
            <w:r w:rsidR="004D19EB" w:rsidRPr="00851D4C">
              <w:rPr>
                <w:rFonts w:ascii="Times New Roman" w:hAnsi="Times New Roman"/>
                <w:sz w:val="24"/>
                <w:szCs w:val="24"/>
              </w:rPr>
              <w:t xml:space="preserve"> (37%)</w:t>
            </w:r>
          </w:p>
        </w:tc>
        <w:tc>
          <w:tcPr>
            <w:tcW w:w="1668" w:type="dxa"/>
          </w:tcPr>
          <w:p w:rsidR="002B431C" w:rsidRPr="00851D4C" w:rsidRDefault="002B431C" w:rsidP="007F5C74">
            <w:pPr>
              <w:spacing w:after="0" w:line="240" w:lineRule="auto"/>
              <w:ind w:left="-90"/>
              <w:jc w:val="center"/>
              <w:rPr>
                <w:rFonts w:ascii="Times New Roman" w:hAnsi="Times New Roman"/>
                <w:sz w:val="24"/>
                <w:szCs w:val="24"/>
              </w:rPr>
            </w:pPr>
            <w:r w:rsidRPr="00851D4C">
              <w:rPr>
                <w:rFonts w:ascii="Times New Roman" w:hAnsi="Times New Roman"/>
                <w:sz w:val="24"/>
                <w:szCs w:val="24"/>
              </w:rPr>
              <w:t>96</w:t>
            </w:r>
            <w:r w:rsidR="004D19EB" w:rsidRPr="00851D4C">
              <w:rPr>
                <w:rFonts w:ascii="Times New Roman" w:hAnsi="Times New Roman"/>
                <w:sz w:val="24"/>
                <w:szCs w:val="24"/>
              </w:rPr>
              <w:t xml:space="preserve"> (44%)</w:t>
            </w:r>
          </w:p>
        </w:tc>
      </w:tr>
      <w:tr w:rsidR="002B431C" w:rsidRPr="00851D4C" w:rsidTr="00F07BBC">
        <w:trPr>
          <w:trHeight w:val="423"/>
        </w:trPr>
        <w:tc>
          <w:tcPr>
            <w:tcW w:w="1985" w:type="dxa"/>
          </w:tcPr>
          <w:p w:rsidR="002B431C" w:rsidRPr="00851D4C" w:rsidRDefault="002B431C" w:rsidP="004D19EB">
            <w:pPr>
              <w:spacing w:after="0" w:line="240" w:lineRule="auto"/>
              <w:jc w:val="center"/>
              <w:rPr>
                <w:rFonts w:ascii="Times New Roman" w:hAnsi="Times New Roman"/>
                <w:sz w:val="24"/>
                <w:szCs w:val="24"/>
              </w:rPr>
            </w:pPr>
            <w:r w:rsidRPr="00851D4C">
              <w:rPr>
                <w:rFonts w:ascii="Times New Roman" w:hAnsi="Times New Roman"/>
                <w:sz w:val="24"/>
                <w:szCs w:val="24"/>
              </w:rPr>
              <w:t>2017</w:t>
            </w:r>
          </w:p>
        </w:tc>
        <w:tc>
          <w:tcPr>
            <w:tcW w:w="2213" w:type="dxa"/>
          </w:tcPr>
          <w:p w:rsidR="002B431C" w:rsidRPr="00851D4C" w:rsidRDefault="002B431C" w:rsidP="007F5C74">
            <w:pPr>
              <w:spacing w:after="0" w:line="240" w:lineRule="auto"/>
              <w:ind w:left="-124"/>
              <w:jc w:val="center"/>
              <w:rPr>
                <w:rFonts w:ascii="Times New Roman" w:hAnsi="Times New Roman"/>
                <w:sz w:val="24"/>
                <w:szCs w:val="24"/>
              </w:rPr>
            </w:pPr>
            <w:r w:rsidRPr="00851D4C">
              <w:rPr>
                <w:rFonts w:ascii="Times New Roman" w:hAnsi="Times New Roman"/>
                <w:sz w:val="24"/>
                <w:szCs w:val="24"/>
              </w:rPr>
              <w:t>200</w:t>
            </w:r>
          </w:p>
        </w:tc>
        <w:tc>
          <w:tcPr>
            <w:tcW w:w="2050" w:type="dxa"/>
          </w:tcPr>
          <w:p w:rsidR="002B431C" w:rsidRPr="00851D4C" w:rsidRDefault="004D19EB" w:rsidP="007F5C74">
            <w:pPr>
              <w:spacing w:after="0" w:line="240" w:lineRule="auto"/>
              <w:ind w:left="-124"/>
              <w:jc w:val="center"/>
              <w:rPr>
                <w:rFonts w:ascii="Times New Roman" w:hAnsi="Times New Roman"/>
                <w:sz w:val="24"/>
                <w:szCs w:val="24"/>
              </w:rPr>
            </w:pPr>
            <w:r w:rsidRPr="00851D4C">
              <w:rPr>
                <w:rFonts w:ascii="Times New Roman" w:hAnsi="Times New Roman"/>
                <w:sz w:val="24"/>
                <w:szCs w:val="24"/>
              </w:rPr>
              <w:t xml:space="preserve">46 </w:t>
            </w:r>
            <w:r w:rsidR="00110BE1" w:rsidRPr="00851D4C">
              <w:rPr>
                <w:rFonts w:ascii="Times New Roman" w:hAnsi="Times New Roman"/>
                <w:sz w:val="24"/>
                <w:szCs w:val="24"/>
              </w:rPr>
              <w:t>(23%)</w:t>
            </w:r>
          </w:p>
        </w:tc>
        <w:tc>
          <w:tcPr>
            <w:tcW w:w="2007" w:type="dxa"/>
          </w:tcPr>
          <w:p w:rsidR="002B431C" w:rsidRPr="00851D4C" w:rsidRDefault="00110BE1" w:rsidP="007F5C74">
            <w:pPr>
              <w:spacing w:after="0" w:line="240" w:lineRule="auto"/>
              <w:ind w:left="-107"/>
              <w:jc w:val="center"/>
              <w:rPr>
                <w:rFonts w:ascii="Times New Roman" w:hAnsi="Times New Roman"/>
                <w:sz w:val="24"/>
                <w:szCs w:val="24"/>
              </w:rPr>
            </w:pPr>
            <w:r w:rsidRPr="00851D4C">
              <w:rPr>
                <w:rFonts w:ascii="Times New Roman" w:hAnsi="Times New Roman"/>
                <w:sz w:val="24"/>
                <w:szCs w:val="24"/>
              </w:rPr>
              <w:t>70 (35%)</w:t>
            </w:r>
          </w:p>
        </w:tc>
        <w:tc>
          <w:tcPr>
            <w:tcW w:w="1668" w:type="dxa"/>
          </w:tcPr>
          <w:p w:rsidR="002B431C" w:rsidRPr="00851D4C" w:rsidRDefault="00110BE1" w:rsidP="007F5C74">
            <w:pPr>
              <w:spacing w:after="0" w:line="240" w:lineRule="auto"/>
              <w:ind w:left="-90"/>
              <w:jc w:val="center"/>
              <w:rPr>
                <w:rFonts w:ascii="Times New Roman" w:hAnsi="Times New Roman"/>
                <w:sz w:val="24"/>
                <w:szCs w:val="24"/>
              </w:rPr>
            </w:pPr>
            <w:r w:rsidRPr="00851D4C">
              <w:rPr>
                <w:rFonts w:ascii="Times New Roman" w:hAnsi="Times New Roman"/>
                <w:sz w:val="24"/>
                <w:szCs w:val="24"/>
              </w:rPr>
              <w:t>84 (42%)</w:t>
            </w:r>
          </w:p>
        </w:tc>
      </w:tr>
      <w:tr w:rsidR="00397FC7" w:rsidRPr="00851D4C" w:rsidTr="00F07BBC">
        <w:trPr>
          <w:trHeight w:val="423"/>
        </w:trPr>
        <w:tc>
          <w:tcPr>
            <w:tcW w:w="1985" w:type="dxa"/>
          </w:tcPr>
          <w:p w:rsidR="00397FC7" w:rsidRPr="00851D4C" w:rsidRDefault="00397FC7" w:rsidP="004D19EB">
            <w:pPr>
              <w:spacing w:after="0" w:line="240" w:lineRule="auto"/>
              <w:jc w:val="center"/>
              <w:rPr>
                <w:rFonts w:ascii="Times New Roman" w:hAnsi="Times New Roman"/>
                <w:sz w:val="24"/>
                <w:szCs w:val="24"/>
              </w:rPr>
            </w:pPr>
            <w:r>
              <w:rPr>
                <w:rFonts w:ascii="Times New Roman" w:hAnsi="Times New Roman"/>
                <w:sz w:val="24"/>
                <w:szCs w:val="24"/>
              </w:rPr>
              <w:t>2018</w:t>
            </w:r>
          </w:p>
        </w:tc>
        <w:tc>
          <w:tcPr>
            <w:tcW w:w="2213" w:type="dxa"/>
          </w:tcPr>
          <w:p w:rsidR="00397FC7" w:rsidRPr="00851D4C" w:rsidRDefault="00397FC7" w:rsidP="007F5C74">
            <w:pPr>
              <w:spacing w:after="0" w:line="240" w:lineRule="auto"/>
              <w:ind w:left="-124"/>
              <w:jc w:val="center"/>
              <w:rPr>
                <w:rFonts w:ascii="Times New Roman" w:hAnsi="Times New Roman"/>
                <w:sz w:val="24"/>
                <w:szCs w:val="24"/>
              </w:rPr>
            </w:pPr>
            <w:r>
              <w:rPr>
                <w:rFonts w:ascii="Times New Roman" w:hAnsi="Times New Roman"/>
                <w:sz w:val="24"/>
                <w:szCs w:val="24"/>
              </w:rPr>
              <w:t>190</w:t>
            </w:r>
          </w:p>
        </w:tc>
        <w:tc>
          <w:tcPr>
            <w:tcW w:w="2050" w:type="dxa"/>
          </w:tcPr>
          <w:p w:rsidR="00397FC7" w:rsidRPr="00851D4C" w:rsidRDefault="00C226EF" w:rsidP="007E65C0">
            <w:pPr>
              <w:spacing w:after="0" w:line="240" w:lineRule="auto"/>
              <w:ind w:left="-124"/>
              <w:jc w:val="center"/>
              <w:rPr>
                <w:rFonts w:ascii="Times New Roman" w:hAnsi="Times New Roman"/>
                <w:sz w:val="24"/>
                <w:szCs w:val="24"/>
              </w:rPr>
            </w:pPr>
            <w:r>
              <w:rPr>
                <w:rFonts w:ascii="Times New Roman" w:hAnsi="Times New Roman"/>
                <w:sz w:val="24"/>
                <w:szCs w:val="24"/>
              </w:rPr>
              <w:t>4</w:t>
            </w:r>
            <w:r w:rsidR="007E65C0">
              <w:rPr>
                <w:rFonts w:ascii="Times New Roman" w:hAnsi="Times New Roman"/>
                <w:sz w:val="24"/>
                <w:szCs w:val="24"/>
              </w:rPr>
              <w:t>3</w:t>
            </w:r>
            <w:r>
              <w:rPr>
                <w:rFonts w:ascii="Times New Roman" w:hAnsi="Times New Roman"/>
                <w:sz w:val="24"/>
                <w:szCs w:val="24"/>
              </w:rPr>
              <w:t xml:space="preserve"> (23 %)</w:t>
            </w:r>
          </w:p>
        </w:tc>
        <w:tc>
          <w:tcPr>
            <w:tcW w:w="2007" w:type="dxa"/>
          </w:tcPr>
          <w:p w:rsidR="00397FC7" w:rsidRPr="00851D4C" w:rsidRDefault="00C226EF" w:rsidP="00607E4A">
            <w:pPr>
              <w:spacing w:after="0" w:line="240" w:lineRule="auto"/>
              <w:ind w:left="-107"/>
              <w:jc w:val="center"/>
              <w:rPr>
                <w:rFonts w:ascii="Times New Roman" w:hAnsi="Times New Roman"/>
                <w:sz w:val="24"/>
                <w:szCs w:val="24"/>
              </w:rPr>
            </w:pPr>
            <w:r>
              <w:rPr>
                <w:rFonts w:ascii="Times New Roman" w:hAnsi="Times New Roman"/>
                <w:sz w:val="24"/>
                <w:szCs w:val="24"/>
              </w:rPr>
              <w:t>7</w:t>
            </w:r>
            <w:r w:rsidR="00607E4A">
              <w:rPr>
                <w:rFonts w:ascii="Times New Roman" w:hAnsi="Times New Roman"/>
                <w:sz w:val="24"/>
                <w:szCs w:val="24"/>
              </w:rPr>
              <w:t>8</w:t>
            </w:r>
            <w:r>
              <w:rPr>
                <w:rFonts w:ascii="Times New Roman" w:hAnsi="Times New Roman"/>
                <w:sz w:val="24"/>
                <w:szCs w:val="24"/>
              </w:rPr>
              <w:t xml:space="preserve"> (41 %)</w:t>
            </w:r>
          </w:p>
        </w:tc>
        <w:tc>
          <w:tcPr>
            <w:tcW w:w="1668" w:type="dxa"/>
          </w:tcPr>
          <w:p w:rsidR="00397FC7" w:rsidRPr="00851D4C" w:rsidRDefault="00C226EF" w:rsidP="00607E4A">
            <w:pPr>
              <w:spacing w:after="0" w:line="240" w:lineRule="auto"/>
              <w:ind w:left="-90"/>
              <w:jc w:val="center"/>
              <w:rPr>
                <w:rFonts w:ascii="Times New Roman" w:hAnsi="Times New Roman"/>
                <w:sz w:val="24"/>
                <w:szCs w:val="24"/>
              </w:rPr>
            </w:pPr>
            <w:r>
              <w:rPr>
                <w:rFonts w:ascii="Times New Roman" w:hAnsi="Times New Roman"/>
                <w:sz w:val="24"/>
                <w:szCs w:val="24"/>
              </w:rPr>
              <w:t>6</w:t>
            </w:r>
            <w:r w:rsidR="00607E4A">
              <w:rPr>
                <w:rFonts w:ascii="Times New Roman" w:hAnsi="Times New Roman"/>
                <w:sz w:val="24"/>
                <w:szCs w:val="24"/>
              </w:rPr>
              <w:t>9</w:t>
            </w:r>
            <w:r w:rsidR="007E65C0">
              <w:rPr>
                <w:rFonts w:ascii="Times New Roman" w:hAnsi="Times New Roman"/>
                <w:sz w:val="24"/>
                <w:szCs w:val="24"/>
              </w:rPr>
              <w:t xml:space="preserve"> </w:t>
            </w:r>
            <w:r>
              <w:rPr>
                <w:rFonts w:ascii="Times New Roman" w:hAnsi="Times New Roman"/>
                <w:sz w:val="24"/>
                <w:szCs w:val="24"/>
              </w:rPr>
              <w:t>(36 %)</w:t>
            </w:r>
          </w:p>
        </w:tc>
      </w:tr>
    </w:tbl>
    <w:p w:rsidR="00C21AF8" w:rsidRPr="00851D4C" w:rsidRDefault="00C21AF8" w:rsidP="00C21AF8">
      <w:pPr>
        <w:spacing w:after="0" w:line="240" w:lineRule="auto"/>
        <w:ind w:firstLine="709"/>
        <w:jc w:val="both"/>
        <w:rPr>
          <w:rFonts w:ascii="Times New Roman" w:hAnsi="Times New Roman"/>
          <w:sz w:val="24"/>
          <w:szCs w:val="24"/>
        </w:rPr>
      </w:pPr>
    </w:p>
    <w:p w:rsidR="00526AD5" w:rsidRPr="00851D4C" w:rsidRDefault="00526AD5" w:rsidP="008F75C0">
      <w:pPr>
        <w:pStyle w:val="af0"/>
        <w:ind w:firstLine="709"/>
        <w:rPr>
          <w:rFonts w:ascii="Times New Roman" w:hAnsi="Times New Roman" w:cs="Times New Roman"/>
          <w:sz w:val="24"/>
          <w:szCs w:val="24"/>
        </w:rPr>
      </w:pPr>
      <w:r w:rsidRPr="00851D4C">
        <w:rPr>
          <w:rFonts w:ascii="Times New Roman" w:hAnsi="Times New Roman" w:cs="Times New Roman"/>
          <w:sz w:val="24"/>
          <w:szCs w:val="24"/>
        </w:rPr>
        <w:t>По результатам проведенного анализа состояния и перспектив развития системы образования муниципального образования «город Десногорск» Смоленской области можно сделать вывод, что в 201</w:t>
      </w:r>
      <w:r w:rsidR="00BF345B">
        <w:rPr>
          <w:rFonts w:ascii="Times New Roman" w:hAnsi="Times New Roman" w:cs="Times New Roman"/>
          <w:sz w:val="24"/>
          <w:szCs w:val="24"/>
        </w:rPr>
        <w:t>8</w:t>
      </w:r>
      <w:r w:rsidRPr="00851D4C">
        <w:rPr>
          <w:rFonts w:ascii="Times New Roman" w:hAnsi="Times New Roman" w:cs="Times New Roman"/>
          <w:sz w:val="24"/>
          <w:szCs w:val="24"/>
        </w:rPr>
        <w:t xml:space="preserve"> году осуществлялась системная работа, направленная на обеспечение гарантий получения доступного, качественного образования, создание современных условий для перехода на ФГОС, обеспечение безопасных условий в образовательных организациях.</w:t>
      </w:r>
    </w:p>
    <w:p w:rsidR="0038372A" w:rsidRPr="00851D4C" w:rsidRDefault="0038372A" w:rsidP="008F75C0">
      <w:pPr>
        <w:pStyle w:val="af0"/>
        <w:ind w:firstLine="709"/>
        <w:rPr>
          <w:rFonts w:ascii="Times New Roman" w:hAnsi="Times New Roman" w:cs="Times New Roman"/>
          <w:sz w:val="24"/>
          <w:szCs w:val="24"/>
        </w:rPr>
      </w:pPr>
    </w:p>
    <w:p w:rsidR="00C3736A" w:rsidRPr="00851D4C" w:rsidRDefault="00041E26" w:rsidP="00C3736A">
      <w:pPr>
        <w:widowControl w:val="0"/>
        <w:autoSpaceDE w:val="0"/>
        <w:autoSpaceDN w:val="0"/>
        <w:adjustRightInd w:val="0"/>
        <w:spacing w:after="0" w:line="240" w:lineRule="auto"/>
        <w:ind w:firstLine="709"/>
        <w:jc w:val="center"/>
        <w:rPr>
          <w:rFonts w:ascii="Times New Roman" w:hAnsi="Times New Roman"/>
          <w:b/>
          <w:sz w:val="24"/>
          <w:szCs w:val="24"/>
        </w:rPr>
      </w:pPr>
      <w:r w:rsidRPr="00851D4C">
        <w:rPr>
          <w:rFonts w:ascii="Times New Roman" w:eastAsiaTheme="minorHAnsi" w:hAnsi="Times New Roman"/>
          <w:b/>
          <w:sz w:val="24"/>
          <w:szCs w:val="24"/>
        </w:rPr>
        <w:t>Раздел 2.</w:t>
      </w:r>
      <w:r w:rsidR="00662C57">
        <w:rPr>
          <w:rFonts w:ascii="Times New Roman" w:eastAsiaTheme="minorHAnsi" w:hAnsi="Times New Roman"/>
          <w:b/>
          <w:sz w:val="24"/>
          <w:szCs w:val="24"/>
        </w:rPr>
        <w:t xml:space="preserve"> </w:t>
      </w:r>
      <w:r w:rsidR="00233C16" w:rsidRPr="00851D4C">
        <w:rPr>
          <w:rFonts w:ascii="Times New Roman" w:hAnsi="Times New Roman"/>
          <w:b/>
          <w:sz w:val="24"/>
          <w:szCs w:val="24"/>
        </w:rPr>
        <w:t>Ц</w:t>
      </w:r>
      <w:r w:rsidR="00C3736A" w:rsidRPr="00851D4C">
        <w:rPr>
          <w:rFonts w:ascii="Times New Roman" w:hAnsi="Times New Roman"/>
          <w:b/>
          <w:sz w:val="24"/>
          <w:szCs w:val="24"/>
        </w:rPr>
        <w:t>ели, целевые показатели, описание ожидаемых коне</w:t>
      </w:r>
      <w:r w:rsidR="00825C05" w:rsidRPr="00851D4C">
        <w:rPr>
          <w:rFonts w:ascii="Times New Roman" w:hAnsi="Times New Roman"/>
          <w:b/>
          <w:sz w:val="24"/>
          <w:szCs w:val="24"/>
        </w:rPr>
        <w:t>чных результатов, сро</w:t>
      </w:r>
      <w:r w:rsidR="00D623EF" w:rsidRPr="00851D4C">
        <w:rPr>
          <w:rFonts w:ascii="Times New Roman" w:hAnsi="Times New Roman"/>
          <w:b/>
          <w:sz w:val="24"/>
          <w:szCs w:val="24"/>
        </w:rPr>
        <w:t>ков</w:t>
      </w:r>
      <w:r w:rsidR="00662C57">
        <w:rPr>
          <w:rFonts w:ascii="Times New Roman" w:hAnsi="Times New Roman"/>
          <w:b/>
          <w:sz w:val="24"/>
          <w:szCs w:val="24"/>
        </w:rPr>
        <w:t xml:space="preserve"> </w:t>
      </w:r>
      <w:r w:rsidR="00D623EF" w:rsidRPr="00851D4C">
        <w:rPr>
          <w:rFonts w:ascii="Times New Roman" w:hAnsi="Times New Roman"/>
          <w:b/>
          <w:sz w:val="24"/>
          <w:szCs w:val="24"/>
        </w:rPr>
        <w:t>и</w:t>
      </w:r>
      <w:r w:rsidR="00662C57">
        <w:rPr>
          <w:rFonts w:ascii="Times New Roman" w:hAnsi="Times New Roman"/>
          <w:b/>
          <w:sz w:val="24"/>
          <w:szCs w:val="24"/>
        </w:rPr>
        <w:t xml:space="preserve"> </w:t>
      </w:r>
      <w:r w:rsidR="00D623EF" w:rsidRPr="00851D4C">
        <w:rPr>
          <w:rFonts w:ascii="Times New Roman" w:hAnsi="Times New Roman"/>
          <w:b/>
          <w:sz w:val="24"/>
          <w:szCs w:val="24"/>
        </w:rPr>
        <w:t>этапов</w:t>
      </w:r>
      <w:r w:rsidR="00662C57">
        <w:rPr>
          <w:rFonts w:ascii="Times New Roman" w:hAnsi="Times New Roman"/>
          <w:b/>
          <w:sz w:val="24"/>
          <w:szCs w:val="24"/>
        </w:rPr>
        <w:t xml:space="preserve"> </w:t>
      </w:r>
      <w:r w:rsidR="00233C16" w:rsidRPr="00851D4C">
        <w:rPr>
          <w:rFonts w:ascii="Times New Roman" w:hAnsi="Times New Roman"/>
          <w:b/>
          <w:sz w:val="24"/>
          <w:szCs w:val="24"/>
        </w:rPr>
        <w:t>реализации муниципальной</w:t>
      </w:r>
      <w:r w:rsidR="00C3736A" w:rsidRPr="00851D4C">
        <w:rPr>
          <w:rFonts w:ascii="Times New Roman" w:hAnsi="Times New Roman"/>
          <w:b/>
          <w:sz w:val="24"/>
          <w:szCs w:val="24"/>
        </w:rPr>
        <w:t xml:space="preserve"> программы</w:t>
      </w:r>
    </w:p>
    <w:p w:rsidR="00233C16" w:rsidRPr="00851D4C" w:rsidRDefault="00233C16" w:rsidP="00C6416A">
      <w:pPr>
        <w:autoSpaceDE w:val="0"/>
        <w:autoSpaceDN w:val="0"/>
        <w:adjustRightInd w:val="0"/>
        <w:spacing w:after="0" w:line="240" w:lineRule="auto"/>
        <w:ind w:firstLine="540"/>
        <w:jc w:val="both"/>
        <w:rPr>
          <w:rFonts w:ascii="Times New Roman" w:eastAsiaTheme="minorHAnsi" w:hAnsi="Times New Roman"/>
          <w:sz w:val="24"/>
          <w:szCs w:val="24"/>
        </w:rPr>
      </w:pPr>
    </w:p>
    <w:p w:rsidR="00F926C4" w:rsidRPr="00851D4C" w:rsidRDefault="00177C28" w:rsidP="00C87E2C">
      <w:pPr>
        <w:autoSpaceDE w:val="0"/>
        <w:autoSpaceDN w:val="0"/>
        <w:adjustRightInd w:val="0"/>
        <w:spacing w:after="0" w:line="240" w:lineRule="auto"/>
        <w:ind w:firstLine="709"/>
        <w:jc w:val="both"/>
        <w:rPr>
          <w:rFonts w:ascii="Times New Roman" w:eastAsiaTheme="minorHAnsi" w:hAnsi="Times New Roman"/>
          <w:sz w:val="24"/>
          <w:szCs w:val="24"/>
        </w:rPr>
      </w:pPr>
      <w:r w:rsidRPr="00851D4C">
        <w:rPr>
          <w:rFonts w:ascii="Times New Roman" w:eastAsiaTheme="minorHAnsi" w:hAnsi="Times New Roman"/>
          <w:sz w:val="24"/>
          <w:szCs w:val="24"/>
        </w:rPr>
        <w:t xml:space="preserve">Основными принципами </w:t>
      </w:r>
      <w:r w:rsidR="00B96284" w:rsidRPr="00851D4C">
        <w:rPr>
          <w:rFonts w:ascii="Times New Roman" w:eastAsiaTheme="minorHAnsi" w:hAnsi="Times New Roman"/>
          <w:sz w:val="24"/>
          <w:szCs w:val="24"/>
        </w:rPr>
        <w:t xml:space="preserve">государственной политики </w:t>
      </w:r>
      <w:r w:rsidRPr="00851D4C">
        <w:rPr>
          <w:rFonts w:ascii="Times New Roman" w:eastAsiaTheme="minorHAnsi" w:hAnsi="Times New Roman"/>
          <w:sz w:val="24"/>
          <w:szCs w:val="24"/>
        </w:rPr>
        <w:t xml:space="preserve">в сфере образования </w:t>
      </w:r>
      <w:r w:rsidR="00C6416A" w:rsidRPr="00851D4C">
        <w:rPr>
          <w:rFonts w:ascii="Times New Roman" w:eastAsiaTheme="minorHAnsi" w:hAnsi="Times New Roman"/>
          <w:sz w:val="24"/>
          <w:szCs w:val="24"/>
        </w:rPr>
        <w:t xml:space="preserve">является обеспечение </w:t>
      </w:r>
      <w:r w:rsidR="00A276F2" w:rsidRPr="00851D4C">
        <w:rPr>
          <w:rFonts w:ascii="Times New Roman" w:eastAsiaTheme="minorHAnsi" w:hAnsi="Times New Roman"/>
          <w:sz w:val="24"/>
          <w:szCs w:val="24"/>
        </w:rPr>
        <w:t xml:space="preserve">права </w:t>
      </w:r>
      <w:r w:rsidRPr="00851D4C">
        <w:rPr>
          <w:rFonts w:ascii="Times New Roman" w:eastAsiaTheme="minorHAnsi" w:hAnsi="Times New Roman"/>
          <w:sz w:val="24"/>
          <w:szCs w:val="24"/>
        </w:rPr>
        <w:t xml:space="preserve">каждого человека на образование,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обеспечение права </w:t>
      </w:r>
      <w:r w:rsidR="00A276F2" w:rsidRPr="00851D4C">
        <w:rPr>
          <w:rFonts w:ascii="Times New Roman" w:eastAsiaTheme="minorHAnsi" w:hAnsi="Times New Roman"/>
          <w:sz w:val="24"/>
          <w:szCs w:val="24"/>
        </w:rPr>
        <w:t>на образование в течение всей жизни в соответствии с потребностями личности, адаптивности системы образования к уровню подготовки, особенностям развития, сп</w:t>
      </w:r>
      <w:r w:rsidR="009634CC" w:rsidRPr="00851D4C">
        <w:rPr>
          <w:rFonts w:ascii="Times New Roman" w:eastAsiaTheme="minorHAnsi" w:hAnsi="Times New Roman"/>
          <w:sz w:val="24"/>
          <w:szCs w:val="24"/>
        </w:rPr>
        <w:t>особностям и интересам человека</w:t>
      </w:r>
      <w:r w:rsidR="00A276F2" w:rsidRPr="00851D4C">
        <w:rPr>
          <w:rFonts w:ascii="Times New Roman" w:eastAsiaTheme="minorHAnsi" w:hAnsi="Times New Roman"/>
          <w:sz w:val="24"/>
          <w:szCs w:val="24"/>
        </w:rPr>
        <w:t xml:space="preserve">, а также обеспечение </w:t>
      </w:r>
      <w:r w:rsidR="00C6416A" w:rsidRPr="00851D4C">
        <w:rPr>
          <w:rFonts w:ascii="Times New Roman" w:eastAsiaTheme="minorHAnsi" w:hAnsi="Times New Roman"/>
          <w:sz w:val="24"/>
          <w:szCs w:val="24"/>
        </w:rPr>
        <w:t xml:space="preserve"> возможностей для достижения качественно</w:t>
      </w:r>
      <w:r w:rsidR="00F926C4" w:rsidRPr="00851D4C">
        <w:rPr>
          <w:rFonts w:ascii="Times New Roman" w:eastAsiaTheme="minorHAnsi" w:hAnsi="Times New Roman"/>
          <w:sz w:val="24"/>
          <w:szCs w:val="24"/>
        </w:rPr>
        <w:t>го образовательного результата.</w:t>
      </w:r>
    </w:p>
    <w:p w:rsidR="00C6416A" w:rsidRPr="00851D4C" w:rsidRDefault="00B96284" w:rsidP="00C87E2C">
      <w:pPr>
        <w:autoSpaceDE w:val="0"/>
        <w:autoSpaceDN w:val="0"/>
        <w:adjustRightInd w:val="0"/>
        <w:spacing w:after="0" w:line="240" w:lineRule="auto"/>
        <w:ind w:firstLine="709"/>
        <w:jc w:val="both"/>
        <w:rPr>
          <w:rFonts w:ascii="Times New Roman" w:eastAsiaTheme="minorHAnsi" w:hAnsi="Times New Roman"/>
          <w:sz w:val="24"/>
          <w:szCs w:val="24"/>
        </w:rPr>
      </w:pPr>
      <w:r w:rsidRPr="00851D4C">
        <w:rPr>
          <w:rFonts w:ascii="Times New Roman" w:eastAsiaTheme="minorHAnsi" w:hAnsi="Times New Roman"/>
          <w:sz w:val="24"/>
          <w:szCs w:val="24"/>
        </w:rPr>
        <w:t>П</w:t>
      </w:r>
      <w:r w:rsidR="00C6416A" w:rsidRPr="00851D4C">
        <w:rPr>
          <w:rFonts w:ascii="Times New Roman" w:eastAsiaTheme="minorHAnsi" w:hAnsi="Times New Roman"/>
          <w:sz w:val="24"/>
          <w:szCs w:val="24"/>
        </w:rPr>
        <w:t xml:space="preserve">риоритетом </w:t>
      </w:r>
      <w:r w:rsidRPr="00851D4C">
        <w:rPr>
          <w:rFonts w:ascii="Times New Roman" w:eastAsiaTheme="minorHAnsi" w:hAnsi="Times New Roman"/>
          <w:sz w:val="24"/>
          <w:szCs w:val="24"/>
        </w:rPr>
        <w:t>муниципальной</w:t>
      </w:r>
      <w:r w:rsidR="002F2064" w:rsidRPr="00851D4C">
        <w:rPr>
          <w:rFonts w:ascii="Times New Roman" w:eastAsiaTheme="minorHAnsi" w:hAnsi="Times New Roman"/>
          <w:sz w:val="24"/>
          <w:szCs w:val="24"/>
        </w:rPr>
        <w:t xml:space="preserve"> программы «Развитие образования </w:t>
      </w:r>
      <w:r w:rsidRPr="00851D4C">
        <w:rPr>
          <w:rFonts w:ascii="Times New Roman" w:eastAsiaTheme="minorHAnsi" w:hAnsi="Times New Roman"/>
          <w:sz w:val="24"/>
          <w:szCs w:val="24"/>
        </w:rPr>
        <w:t xml:space="preserve">в </w:t>
      </w:r>
      <w:r w:rsidR="00177C28" w:rsidRPr="00851D4C">
        <w:rPr>
          <w:rFonts w:ascii="Times New Roman" w:eastAsiaTheme="minorHAnsi" w:hAnsi="Times New Roman"/>
          <w:sz w:val="24"/>
          <w:szCs w:val="24"/>
        </w:rPr>
        <w:t>муниципальном образовании «город Десногорск» Смоленской области»</w:t>
      </w:r>
      <w:r w:rsidR="003E7761">
        <w:rPr>
          <w:rFonts w:ascii="Times New Roman" w:eastAsiaTheme="minorHAnsi" w:hAnsi="Times New Roman"/>
          <w:sz w:val="24"/>
          <w:szCs w:val="24"/>
        </w:rPr>
        <w:t xml:space="preserve"> </w:t>
      </w:r>
      <w:r w:rsidRPr="00851D4C">
        <w:rPr>
          <w:rFonts w:ascii="Times New Roman" w:eastAsiaTheme="minorHAnsi" w:hAnsi="Times New Roman"/>
          <w:sz w:val="24"/>
          <w:szCs w:val="24"/>
        </w:rPr>
        <w:t xml:space="preserve">(далее </w:t>
      </w:r>
      <w:r w:rsidR="002F2064" w:rsidRPr="00851D4C">
        <w:rPr>
          <w:rFonts w:ascii="Times New Roman" w:eastAsiaTheme="minorHAnsi" w:hAnsi="Times New Roman"/>
          <w:sz w:val="24"/>
          <w:szCs w:val="24"/>
        </w:rPr>
        <w:t xml:space="preserve">– Программа) </w:t>
      </w:r>
      <w:r w:rsidRPr="00851D4C">
        <w:rPr>
          <w:rFonts w:ascii="Times New Roman" w:eastAsiaTheme="minorHAnsi" w:hAnsi="Times New Roman"/>
          <w:sz w:val="24"/>
          <w:szCs w:val="24"/>
        </w:rPr>
        <w:t xml:space="preserve">является - </w:t>
      </w:r>
      <w:r w:rsidR="00C6416A" w:rsidRPr="00851D4C">
        <w:rPr>
          <w:rFonts w:ascii="Times New Roman" w:eastAsiaTheme="minorHAnsi" w:hAnsi="Times New Roman"/>
          <w:sz w:val="24"/>
          <w:szCs w:val="24"/>
        </w:rPr>
        <w:t xml:space="preserve"> развитие сферы непрерывно</w:t>
      </w:r>
      <w:r w:rsidRPr="00851D4C">
        <w:rPr>
          <w:rFonts w:ascii="Times New Roman" w:eastAsiaTheme="minorHAnsi" w:hAnsi="Times New Roman"/>
          <w:sz w:val="24"/>
          <w:szCs w:val="24"/>
        </w:rPr>
        <w:t>го образования.</w:t>
      </w:r>
    </w:p>
    <w:p w:rsidR="009634CC" w:rsidRPr="00851D4C" w:rsidRDefault="00C6416A" w:rsidP="00C87E2C">
      <w:pPr>
        <w:autoSpaceDE w:val="0"/>
        <w:autoSpaceDN w:val="0"/>
        <w:adjustRightInd w:val="0"/>
        <w:spacing w:after="0" w:line="240" w:lineRule="auto"/>
        <w:ind w:firstLine="709"/>
        <w:jc w:val="both"/>
        <w:rPr>
          <w:rFonts w:ascii="Times New Roman" w:eastAsiaTheme="minorHAnsi" w:hAnsi="Times New Roman"/>
          <w:sz w:val="24"/>
          <w:szCs w:val="24"/>
        </w:rPr>
      </w:pPr>
      <w:r w:rsidRPr="00851D4C">
        <w:rPr>
          <w:rFonts w:ascii="Times New Roman" w:eastAsiaTheme="minorHAnsi" w:hAnsi="Times New Roman"/>
          <w:sz w:val="24"/>
          <w:szCs w:val="24"/>
        </w:rPr>
        <w:t xml:space="preserve">Современное качество </w:t>
      </w:r>
      <w:r w:rsidR="00B96284" w:rsidRPr="00851D4C">
        <w:rPr>
          <w:rFonts w:ascii="Times New Roman" w:eastAsiaTheme="minorHAnsi" w:hAnsi="Times New Roman"/>
          <w:sz w:val="24"/>
          <w:szCs w:val="24"/>
        </w:rPr>
        <w:t>может быть достигнуто</w:t>
      </w:r>
      <w:r w:rsidRPr="00851D4C">
        <w:rPr>
          <w:rFonts w:ascii="Times New Roman" w:eastAsiaTheme="minorHAnsi" w:hAnsi="Times New Roman"/>
          <w:sz w:val="24"/>
          <w:szCs w:val="24"/>
        </w:rPr>
        <w:t xml:space="preserve"> только при активном участии всех заинтересованных лиц, включая самих о</w:t>
      </w:r>
      <w:r w:rsidR="00645F91" w:rsidRPr="00851D4C">
        <w:rPr>
          <w:rFonts w:ascii="Times New Roman" w:eastAsiaTheme="minorHAnsi" w:hAnsi="Times New Roman"/>
          <w:sz w:val="24"/>
          <w:szCs w:val="24"/>
        </w:rPr>
        <w:t>бучающихся, их семьи, педагогов</w:t>
      </w:r>
      <w:r w:rsidR="009634CC" w:rsidRPr="00851D4C">
        <w:rPr>
          <w:rFonts w:ascii="Times New Roman" w:eastAsiaTheme="minorHAnsi" w:hAnsi="Times New Roman"/>
          <w:sz w:val="24"/>
          <w:szCs w:val="24"/>
        </w:rPr>
        <w:t>. Поэтому следующим</w:t>
      </w:r>
      <w:r w:rsidRPr="00851D4C">
        <w:rPr>
          <w:rFonts w:ascii="Times New Roman" w:eastAsiaTheme="minorHAnsi" w:hAnsi="Times New Roman"/>
          <w:sz w:val="24"/>
          <w:szCs w:val="24"/>
        </w:rPr>
        <w:t xml:space="preserve"> приоритетом является модернизация сферы образования в направлении большей открытости, больших возможностей для инициативы и активности самих получателей образовательных услуг, включая обучающихся, их </w:t>
      </w:r>
      <w:r w:rsidR="009634CC" w:rsidRPr="00851D4C">
        <w:rPr>
          <w:rFonts w:ascii="Times New Roman" w:eastAsiaTheme="minorHAnsi" w:hAnsi="Times New Roman"/>
          <w:sz w:val="24"/>
          <w:szCs w:val="24"/>
        </w:rPr>
        <w:t>родителей, педагогов и общественные организации</w:t>
      </w:r>
      <w:r w:rsidRPr="00851D4C">
        <w:rPr>
          <w:rFonts w:ascii="Times New Roman" w:eastAsiaTheme="minorHAnsi" w:hAnsi="Times New Roman"/>
          <w:sz w:val="24"/>
          <w:szCs w:val="24"/>
        </w:rPr>
        <w:t xml:space="preserve"> через вовлечение их как в развитие системы образования и управление образовательным процессом, так и непосредственно в образовательную деятельность. </w:t>
      </w:r>
    </w:p>
    <w:p w:rsidR="00E93C61" w:rsidRPr="00851D4C" w:rsidRDefault="00C6416A" w:rsidP="00C87E2C">
      <w:pPr>
        <w:autoSpaceDE w:val="0"/>
        <w:autoSpaceDN w:val="0"/>
        <w:adjustRightInd w:val="0"/>
        <w:spacing w:after="0" w:line="240" w:lineRule="auto"/>
        <w:ind w:firstLine="709"/>
        <w:jc w:val="both"/>
        <w:rPr>
          <w:rFonts w:ascii="Times New Roman" w:eastAsiaTheme="minorHAnsi" w:hAnsi="Times New Roman"/>
          <w:sz w:val="24"/>
          <w:szCs w:val="24"/>
        </w:rPr>
      </w:pPr>
      <w:r w:rsidRPr="00851D4C">
        <w:rPr>
          <w:rFonts w:ascii="Times New Roman" w:eastAsiaTheme="minorHAnsi" w:hAnsi="Times New Roman"/>
          <w:sz w:val="24"/>
          <w:szCs w:val="24"/>
        </w:rPr>
        <w:t xml:space="preserve">Основные мероприятия подпрограмм отражают актуальные и перспективные направления государственной политики в сфере образования </w:t>
      </w:r>
      <w:r w:rsidR="00645F91" w:rsidRPr="00851D4C">
        <w:rPr>
          <w:rFonts w:ascii="Times New Roman" w:eastAsiaTheme="minorHAnsi" w:hAnsi="Times New Roman"/>
          <w:sz w:val="24"/>
          <w:szCs w:val="24"/>
        </w:rPr>
        <w:t>города</w:t>
      </w:r>
      <w:r w:rsidR="003E7761">
        <w:rPr>
          <w:rFonts w:ascii="Times New Roman" w:eastAsiaTheme="minorHAnsi" w:hAnsi="Times New Roman"/>
          <w:sz w:val="24"/>
          <w:szCs w:val="24"/>
        </w:rPr>
        <w:t xml:space="preserve"> </w:t>
      </w:r>
      <w:r w:rsidRPr="00851D4C">
        <w:rPr>
          <w:rFonts w:ascii="Times New Roman" w:eastAsiaTheme="minorHAnsi" w:hAnsi="Times New Roman"/>
          <w:sz w:val="24"/>
          <w:szCs w:val="24"/>
        </w:rPr>
        <w:t>по реализации указанных приоритетов и эффективно дополняют основные положения федеральных целевых программ, включенных в Программу.</w:t>
      </w:r>
    </w:p>
    <w:p w:rsidR="009634CC" w:rsidRPr="00851D4C" w:rsidRDefault="00645F91" w:rsidP="00C87E2C">
      <w:pPr>
        <w:autoSpaceDE w:val="0"/>
        <w:autoSpaceDN w:val="0"/>
        <w:adjustRightInd w:val="0"/>
        <w:spacing w:after="0" w:line="240" w:lineRule="auto"/>
        <w:ind w:firstLine="709"/>
        <w:jc w:val="both"/>
        <w:rPr>
          <w:rFonts w:ascii="Times New Roman" w:hAnsi="Times New Roman"/>
          <w:sz w:val="24"/>
          <w:szCs w:val="24"/>
        </w:rPr>
      </w:pPr>
      <w:r w:rsidRPr="00851D4C">
        <w:rPr>
          <w:rFonts w:ascii="Times New Roman" w:hAnsi="Times New Roman"/>
          <w:sz w:val="24"/>
          <w:szCs w:val="24"/>
        </w:rPr>
        <w:t>Цель П</w:t>
      </w:r>
      <w:r w:rsidR="00EB3E61" w:rsidRPr="00851D4C">
        <w:rPr>
          <w:rFonts w:ascii="Times New Roman" w:hAnsi="Times New Roman"/>
          <w:sz w:val="24"/>
          <w:szCs w:val="24"/>
        </w:rPr>
        <w:t>рограммы –</w:t>
      </w:r>
      <w:r w:rsidR="00CE497A" w:rsidRPr="00851D4C">
        <w:rPr>
          <w:rFonts w:ascii="Times New Roman" w:hAnsi="Times New Roman"/>
          <w:sz w:val="24"/>
          <w:szCs w:val="24"/>
        </w:rPr>
        <w:t xml:space="preserve"> реализация главных приоритетов государственной политики, направленных на обеспечение общедоступного и бесплатного образования, обеспечение высокого качества образования в соотв</w:t>
      </w:r>
      <w:r w:rsidR="00EE2E9F" w:rsidRPr="00851D4C">
        <w:rPr>
          <w:rFonts w:ascii="Times New Roman" w:hAnsi="Times New Roman"/>
          <w:sz w:val="24"/>
          <w:szCs w:val="24"/>
        </w:rPr>
        <w:t>етствии с запросами населения</w:t>
      </w:r>
      <w:r w:rsidR="00CE497A" w:rsidRPr="00851D4C">
        <w:rPr>
          <w:rFonts w:ascii="Times New Roman" w:hAnsi="Times New Roman"/>
          <w:sz w:val="24"/>
          <w:szCs w:val="24"/>
        </w:rPr>
        <w:t>.</w:t>
      </w:r>
    </w:p>
    <w:p w:rsidR="00825C05" w:rsidRPr="00851D4C" w:rsidRDefault="00825C05" w:rsidP="00C87E2C">
      <w:pPr>
        <w:autoSpaceDE w:val="0"/>
        <w:autoSpaceDN w:val="0"/>
        <w:adjustRightInd w:val="0"/>
        <w:spacing w:after="0" w:line="240" w:lineRule="auto"/>
        <w:ind w:firstLine="709"/>
        <w:jc w:val="both"/>
        <w:rPr>
          <w:rFonts w:ascii="Times New Roman" w:eastAsiaTheme="minorHAnsi" w:hAnsi="Times New Roman"/>
          <w:sz w:val="24"/>
          <w:szCs w:val="24"/>
        </w:rPr>
      </w:pPr>
      <w:r w:rsidRPr="00851D4C">
        <w:rPr>
          <w:rFonts w:ascii="Times New Roman" w:eastAsiaTheme="minorHAnsi" w:hAnsi="Times New Roman"/>
          <w:sz w:val="24"/>
          <w:szCs w:val="24"/>
        </w:rPr>
        <w:t>Ц</w:t>
      </w:r>
      <w:r w:rsidR="0055447F" w:rsidRPr="00851D4C">
        <w:rPr>
          <w:rFonts w:ascii="Times New Roman" w:eastAsiaTheme="minorHAnsi" w:hAnsi="Times New Roman"/>
          <w:sz w:val="24"/>
          <w:szCs w:val="24"/>
        </w:rPr>
        <w:t>елевы</w:t>
      </w:r>
      <w:r w:rsidR="00CE497A" w:rsidRPr="00851D4C">
        <w:rPr>
          <w:rFonts w:ascii="Times New Roman" w:eastAsiaTheme="minorHAnsi" w:hAnsi="Times New Roman"/>
          <w:sz w:val="24"/>
          <w:szCs w:val="24"/>
        </w:rPr>
        <w:t>ми</w:t>
      </w:r>
      <w:r w:rsidR="0055447F" w:rsidRPr="00851D4C">
        <w:rPr>
          <w:rFonts w:ascii="Times New Roman" w:eastAsiaTheme="minorHAnsi" w:hAnsi="Times New Roman"/>
          <w:sz w:val="24"/>
          <w:szCs w:val="24"/>
        </w:rPr>
        <w:t xml:space="preserve"> пока</w:t>
      </w:r>
      <w:r w:rsidR="00792595" w:rsidRPr="00851D4C">
        <w:rPr>
          <w:rFonts w:ascii="Times New Roman" w:eastAsiaTheme="minorHAnsi" w:hAnsi="Times New Roman"/>
          <w:sz w:val="24"/>
          <w:szCs w:val="24"/>
        </w:rPr>
        <w:t>зател</w:t>
      </w:r>
      <w:r w:rsidR="00CE497A" w:rsidRPr="00851D4C">
        <w:rPr>
          <w:rFonts w:ascii="Times New Roman" w:eastAsiaTheme="minorHAnsi" w:hAnsi="Times New Roman"/>
          <w:sz w:val="24"/>
          <w:szCs w:val="24"/>
        </w:rPr>
        <w:t>ями</w:t>
      </w:r>
      <w:r w:rsidR="00792595" w:rsidRPr="00851D4C">
        <w:rPr>
          <w:rFonts w:ascii="Times New Roman" w:eastAsiaTheme="minorHAnsi" w:hAnsi="Times New Roman"/>
          <w:sz w:val="24"/>
          <w:szCs w:val="24"/>
        </w:rPr>
        <w:t xml:space="preserve"> муниципальной</w:t>
      </w:r>
      <w:r w:rsidR="0055447F" w:rsidRPr="00851D4C">
        <w:rPr>
          <w:rFonts w:ascii="Times New Roman" w:eastAsiaTheme="minorHAnsi" w:hAnsi="Times New Roman"/>
          <w:sz w:val="24"/>
          <w:szCs w:val="24"/>
        </w:rPr>
        <w:t xml:space="preserve"> программы</w:t>
      </w:r>
      <w:r w:rsidR="00CE497A" w:rsidRPr="00851D4C">
        <w:rPr>
          <w:rFonts w:ascii="Times New Roman" w:eastAsiaTheme="minorHAnsi" w:hAnsi="Times New Roman"/>
          <w:sz w:val="24"/>
          <w:szCs w:val="24"/>
        </w:rPr>
        <w:t xml:space="preserve"> являются:</w:t>
      </w:r>
    </w:p>
    <w:p w:rsidR="00CE497A" w:rsidRPr="00625CC6" w:rsidRDefault="00CE497A" w:rsidP="00C87E2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25CC6">
        <w:rPr>
          <w:rFonts w:ascii="Times New Roman" w:hAnsi="Times New Roman"/>
          <w:sz w:val="24"/>
          <w:szCs w:val="24"/>
        </w:rPr>
        <w:t xml:space="preserve">- </w:t>
      </w:r>
      <w:r w:rsidR="00A6348C" w:rsidRPr="00625CC6">
        <w:rPr>
          <w:rFonts w:ascii="Times New Roman" w:hAnsi="Times New Roman"/>
          <w:sz w:val="24"/>
          <w:szCs w:val="24"/>
        </w:rPr>
        <w:t xml:space="preserve">численность </w:t>
      </w:r>
      <w:r w:rsidRPr="00625CC6">
        <w:rPr>
          <w:rFonts w:ascii="Times New Roman" w:hAnsi="Times New Roman"/>
          <w:sz w:val="24"/>
          <w:szCs w:val="24"/>
        </w:rPr>
        <w:t>детей в возрасте от 1 до 7 лет</w:t>
      </w:r>
      <w:r w:rsidR="00C92CF8" w:rsidRPr="00625CC6">
        <w:rPr>
          <w:rFonts w:ascii="Times New Roman" w:hAnsi="Times New Roman"/>
          <w:sz w:val="24"/>
          <w:szCs w:val="24"/>
        </w:rPr>
        <w:t>, охваченных</w:t>
      </w:r>
      <w:r w:rsidRPr="00625CC6">
        <w:rPr>
          <w:rFonts w:ascii="Times New Roman" w:hAnsi="Times New Roman"/>
          <w:sz w:val="24"/>
          <w:szCs w:val="24"/>
        </w:rPr>
        <w:t xml:space="preserve"> программами дошкольного образования;</w:t>
      </w:r>
    </w:p>
    <w:p w:rsidR="00CE497A" w:rsidRPr="00625CC6" w:rsidRDefault="00CE497A" w:rsidP="00C87E2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25CC6">
        <w:rPr>
          <w:rFonts w:ascii="Times New Roman" w:hAnsi="Times New Roman"/>
          <w:sz w:val="24"/>
          <w:szCs w:val="24"/>
        </w:rPr>
        <w:t>- удельный вес учащихся общеобразовательных организаций, которым предоставлена возможность обучаться в соответствии с современными требованиями, в общей численности учащихся;</w:t>
      </w:r>
    </w:p>
    <w:p w:rsidR="007B7FAF" w:rsidRPr="00625CC6" w:rsidRDefault="007B7FAF" w:rsidP="00C87E2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25CC6">
        <w:rPr>
          <w:rFonts w:ascii="Times New Roman" w:hAnsi="Times New Roman"/>
          <w:sz w:val="24"/>
          <w:szCs w:val="24"/>
        </w:rPr>
        <w:t>- численность педагогических работников, выполняющ</w:t>
      </w:r>
      <w:r w:rsidR="00C92CF8" w:rsidRPr="00625CC6">
        <w:rPr>
          <w:rFonts w:ascii="Times New Roman" w:hAnsi="Times New Roman"/>
          <w:sz w:val="24"/>
          <w:szCs w:val="24"/>
        </w:rPr>
        <w:t>их функции классного руковод</w:t>
      </w:r>
      <w:r w:rsidR="00A054F8" w:rsidRPr="00625CC6">
        <w:rPr>
          <w:rFonts w:ascii="Times New Roman" w:hAnsi="Times New Roman"/>
          <w:sz w:val="24"/>
          <w:szCs w:val="24"/>
        </w:rPr>
        <w:t>ителя</w:t>
      </w:r>
      <w:r w:rsidRPr="00625CC6">
        <w:rPr>
          <w:rFonts w:ascii="Times New Roman" w:hAnsi="Times New Roman"/>
          <w:sz w:val="24"/>
          <w:szCs w:val="24"/>
        </w:rPr>
        <w:t>;</w:t>
      </w:r>
    </w:p>
    <w:p w:rsidR="00CE497A" w:rsidRPr="00625CC6" w:rsidRDefault="00CE497A" w:rsidP="00C87E2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25CC6">
        <w:rPr>
          <w:rFonts w:ascii="Times New Roman" w:hAnsi="Times New Roman"/>
          <w:sz w:val="24"/>
          <w:szCs w:val="24"/>
        </w:rPr>
        <w:t>- удельный вес детей в возрасте от 5 до 18 лет, охваченных программами дополнительного образования от общего числа детей в возрас</w:t>
      </w:r>
      <w:r w:rsidR="007B7FAF" w:rsidRPr="00625CC6">
        <w:rPr>
          <w:rFonts w:ascii="Times New Roman" w:hAnsi="Times New Roman"/>
          <w:sz w:val="24"/>
          <w:szCs w:val="24"/>
        </w:rPr>
        <w:t>те от 5 до 18 лет;</w:t>
      </w:r>
    </w:p>
    <w:p w:rsidR="007B7FAF" w:rsidRPr="00625CC6" w:rsidRDefault="007B7FAF" w:rsidP="00C87E2C">
      <w:pPr>
        <w:framePr w:hSpace="180" w:wrap="around" w:vAnchor="text" w:hAnchor="text" w:y="1"/>
        <w:widowControl w:val="0"/>
        <w:autoSpaceDE w:val="0"/>
        <w:autoSpaceDN w:val="0"/>
        <w:adjustRightInd w:val="0"/>
        <w:spacing w:after="0" w:line="240" w:lineRule="auto"/>
        <w:ind w:firstLine="709"/>
        <w:contextualSpacing/>
        <w:suppressOverlap/>
        <w:jc w:val="both"/>
        <w:rPr>
          <w:rFonts w:ascii="Times New Roman" w:hAnsi="Times New Roman"/>
          <w:sz w:val="24"/>
          <w:szCs w:val="24"/>
        </w:rPr>
      </w:pPr>
      <w:r w:rsidRPr="00625CC6">
        <w:rPr>
          <w:rFonts w:ascii="Times New Roman" w:hAnsi="Times New Roman"/>
          <w:sz w:val="24"/>
          <w:szCs w:val="24"/>
        </w:rPr>
        <w:lastRenderedPageBreak/>
        <w:t xml:space="preserve">- </w:t>
      </w:r>
      <w:r w:rsidR="00A6348C" w:rsidRPr="00625CC6">
        <w:rPr>
          <w:rFonts w:ascii="Times New Roman" w:hAnsi="Times New Roman"/>
          <w:sz w:val="24"/>
          <w:szCs w:val="24"/>
        </w:rPr>
        <w:t xml:space="preserve">численность </w:t>
      </w:r>
      <w:r w:rsidRPr="00625CC6">
        <w:rPr>
          <w:rFonts w:ascii="Times New Roman" w:hAnsi="Times New Roman"/>
          <w:sz w:val="24"/>
          <w:szCs w:val="24"/>
        </w:rPr>
        <w:t>детей в возрасте от 7 до 18 лет, охваченных отдыхом и оздоровлением в лагерях с дневным пребыванием;</w:t>
      </w:r>
    </w:p>
    <w:p w:rsidR="00CB1BA5" w:rsidRPr="00625CC6" w:rsidRDefault="00CB1BA5" w:rsidP="00C87E2C">
      <w:pPr>
        <w:framePr w:hSpace="180" w:wrap="around" w:vAnchor="text" w:hAnchor="text" w:y="1"/>
        <w:widowControl w:val="0"/>
        <w:autoSpaceDE w:val="0"/>
        <w:autoSpaceDN w:val="0"/>
        <w:adjustRightInd w:val="0"/>
        <w:spacing w:after="0" w:line="240" w:lineRule="auto"/>
        <w:ind w:firstLine="709"/>
        <w:contextualSpacing/>
        <w:suppressOverlap/>
        <w:jc w:val="both"/>
        <w:rPr>
          <w:rFonts w:ascii="Times New Roman" w:hAnsi="Times New Roman"/>
          <w:sz w:val="24"/>
          <w:szCs w:val="24"/>
        </w:rPr>
      </w:pPr>
      <w:r w:rsidRPr="00625CC6">
        <w:rPr>
          <w:rFonts w:ascii="Times New Roman" w:hAnsi="Times New Roman"/>
          <w:sz w:val="24"/>
          <w:szCs w:val="24"/>
        </w:rPr>
        <w:t>-  численность детей в возрасте от 7 до 18 лет, охваченных организованными формами отдыха в каникулярный период;</w:t>
      </w:r>
    </w:p>
    <w:p w:rsidR="007B7FAF" w:rsidRPr="00625CC6" w:rsidRDefault="007B7FAF" w:rsidP="00C87E2C">
      <w:pPr>
        <w:framePr w:hSpace="180" w:wrap="around" w:vAnchor="text" w:hAnchor="text" w:y="1"/>
        <w:widowControl w:val="0"/>
        <w:autoSpaceDE w:val="0"/>
        <w:autoSpaceDN w:val="0"/>
        <w:adjustRightInd w:val="0"/>
        <w:spacing w:after="0" w:line="240" w:lineRule="auto"/>
        <w:ind w:firstLine="709"/>
        <w:contextualSpacing/>
        <w:suppressOverlap/>
        <w:jc w:val="both"/>
        <w:rPr>
          <w:rFonts w:ascii="Times New Roman" w:hAnsi="Times New Roman"/>
          <w:sz w:val="24"/>
          <w:szCs w:val="24"/>
        </w:rPr>
      </w:pPr>
      <w:r w:rsidRPr="00625CC6">
        <w:rPr>
          <w:rFonts w:ascii="Times New Roman" w:hAnsi="Times New Roman"/>
          <w:sz w:val="24"/>
          <w:szCs w:val="24"/>
        </w:rPr>
        <w:t xml:space="preserve">- </w:t>
      </w:r>
      <w:r w:rsidR="00A6348C" w:rsidRPr="00625CC6">
        <w:rPr>
          <w:rFonts w:ascii="Times New Roman" w:hAnsi="Times New Roman"/>
          <w:sz w:val="24"/>
          <w:szCs w:val="24"/>
        </w:rPr>
        <w:t xml:space="preserve">численность </w:t>
      </w:r>
      <w:r w:rsidRPr="00625CC6">
        <w:rPr>
          <w:rFonts w:ascii="Times New Roman" w:hAnsi="Times New Roman"/>
          <w:sz w:val="24"/>
          <w:szCs w:val="24"/>
        </w:rPr>
        <w:t>детей-сирот, переданных на воспитание в приемную семью;</w:t>
      </w:r>
    </w:p>
    <w:p w:rsidR="007B7FAF" w:rsidRPr="00851D4C" w:rsidRDefault="007B7FAF" w:rsidP="00C87E2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25CC6">
        <w:rPr>
          <w:rFonts w:ascii="Times New Roman" w:hAnsi="Times New Roman"/>
          <w:sz w:val="24"/>
          <w:szCs w:val="24"/>
        </w:rPr>
        <w:t>- наличие системы информирования населения о реализации мероприятий в сфере опеки и попечительства.</w:t>
      </w:r>
    </w:p>
    <w:p w:rsidR="00825C05" w:rsidRPr="00851D4C" w:rsidRDefault="00CE497A" w:rsidP="00C87E2C">
      <w:pPr>
        <w:autoSpaceDE w:val="0"/>
        <w:autoSpaceDN w:val="0"/>
        <w:adjustRightInd w:val="0"/>
        <w:spacing w:after="0" w:line="240" w:lineRule="auto"/>
        <w:ind w:firstLine="709"/>
        <w:jc w:val="both"/>
        <w:rPr>
          <w:rFonts w:ascii="Times New Roman" w:eastAsiaTheme="minorHAnsi" w:hAnsi="Times New Roman"/>
          <w:sz w:val="24"/>
          <w:szCs w:val="24"/>
        </w:rPr>
      </w:pPr>
      <w:r w:rsidRPr="00851D4C">
        <w:rPr>
          <w:rFonts w:ascii="Times New Roman" w:eastAsiaTheme="minorHAnsi" w:hAnsi="Times New Roman"/>
          <w:sz w:val="24"/>
          <w:szCs w:val="24"/>
        </w:rPr>
        <w:t>Целевые показатели муниципальной прог</w:t>
      </w:r>
      <w:r w:rsidR="00C84D99" w:rsidRPr="00851D4C">
        <w:rPr>
          <w:rFonts w:ascii="Times New Roman" w:eastAsiaTheme="minorHAnsi" w:hAnsi="Times New Roman"/>
          <w:sz w:val="24"/>
          <w:szCs w:val="24"/>
        </w:rPr>
        <w:t>раммы приведены в приложении № 1</w:t>
      </w:r>
      <w:r w:rsidRPr="00851D4C">
        <w:rPr>
          <w:rFonts w:ascii="Times New Roman" w:eastAsiaTheme="minorHAnsi" w:hAnsi="Times New Roman"/>
          <w:sz w:val="24"/>
          <w:szCs w:val="24"/>
        </w:rPr>
        <w:t xml:space="preserve"> к муниципальной программе.</w:t>
      </w:r>
    </w:p>
    <w:p w:rsidR="00825C05" w:rsidRPr="00851D4C" w:rsidRDefault="00F720D5" w:rsidP="00C87E2C">
      <w:pPr>
        <w:autoSpaceDE w:val="0"/>
        <w:autoSpaceDN w:val="0"/>
        <w:adjustRightInd w:val="0"/>
        <w:spacing w:after="0" w:line="240" w:lineRule="auto"/>
        <w:ind w:firstLine="709"/>
        <w:jc w:val="both"/>
        <w:outlineLvl w:val="0"/>
        <w:rPr>
          <w:rFonts w:ascii="Times New Roman" w:hAnsi="Times New Roman"/>
          <w:sz w:val="24"/>
          <w:szCs w:val="24"/>
        </w:rPr>
      </w:pPr>
      <w:r w:rsidRPr="00E57528">
        <w:rPr>
          <w:rFonts w:ascii="Times New Roman" w:hAnsi="Times New Roman"/>
          <w:sz w:val="24"/>
          <w:szCs w:val="24"/>
        </w:rPr>
        <w:t xml:space="preserve">Источником сведений о показателях </w:t>
      </w:r>
      <w:r w:rsidR="00EB6C92" w:rsidRPr="00E57528">
        <w:rPr>
          <w:rFonts w:ascii="Times New Roman" w:hAnsi="Times New Roman"/>
          <w:sz w:val="24"/>
          <w:szCs w:val="24"/>
        </w:rPr>
        <w:t xml:space="preserve">являются данные </w:t>
      </w:r>
      <w:r w:rsidR="00E57528" w:rsidRPr="00E57528">
        <w:rPr>
          <w:rFonts w:ascii="Times New Roman" w:hAnsi="Times New Roman"/>
          <w:sz w:val="24"/>
          <w:szCs w:val="24"/>
        </w:rPr>
        <w:t xml:space="preserve">внешнего </w:t>
      </w:r>
      <w:r w:rsidRPr="00E57528">
        <w:rPr>
          <w:rFonts w:ascii="Times New Roman" w:hAnsi="Times New Roman"/>
          <w:sz w:val="24"/>
          <w:szCs w:val="24"/>
        </w:rPr>
        <w:t>мониторинг</w:t>
      </w:r>
      <w:r w:rsidR="003E7761" w:rsidRPr="00E57528">
        <w:rPr>
          <w:rFonts w:ascii="Times New Roman" w:hAnsi="Times New Roman"/>
          <w:sz w:val="24"/>
          <w:szCs w:val="24"/>
        </w:rPr>
        <w:t>ов</w:t>
      </w:r>
      <w:r w:rsidR="00E57528" w:rsidRPr="00E57528">
        <w:rPr>
          <w:rFonts w:ascii="Times New Roman" w:hAnsi="Times New Roman"/>
          <w:sz w:val="24"/>
          <w:szCs w:val="24"/>
        </w:rPr>
        <w:t xml:space="preserve"> качества образования</w:t>
      </w:r>
      <w:r w:rsidRPr="003E7761">
        <w:rPr>
          <w:rFonts w:ascii="Times New Roman" w:hAnsi="Times New Roman"/>
          <w:b/>
          <w:sz w:val="24"/>
          <w:szCs w:val="24"/>
        </w:rPr>
        <w:t xml:space="preserve">, </w:t>
      </w:r>
      <w:r w:rsidR="00EB6C92" w:rsidRPr="00851D4C">
        <w:rPr>
          <w:rFonts w:ascii="Times New Roman" w:hAnsi="Times New Roman"/>
          <w:sz w:val="24"/>
          <w:szCs w:val="24"/>
        </w:rPr>
        <w:t>данные</w:t>
      </w:r>
      <w:r w:rsidR="00F96AD2" w:rsidRPr="00851D4C">
        <w:rPr>
          <w:rFonts w:ascii="Times New Roman" w:hAnsi="Times New Roman"/>
          <w:sz w:val="24"/>
          <w:szCs w:val="24"/>
        </w:rPr>
        <w:t xml:space="preserve"> итогового отчета о результатах ежегодного анализа состояния и перспектив развития системы образования</w:t>
      </w:r>
      <w:r w:rsidR="00EB6C92" w:rsidRPr="00851D4C">
        <w:rPr>
          <w:rFonts w:ascii="Times New Roman" w:hAnsi="Times New Roman"/>
          <w:sz w:val="24"/>
          <w:szCs w:val="24"/>
        </w:rPr>
        <w:t>,</w:t>
      </w:r>
      <w:r w:rsidRPr="00851D4C">
        <w:rPr>
          <w:rFonts w:ascii="Times New Roman" w:hAnsi="Times New Roman"/>
          <w:sz w:val="24"/>
          <w:szCs w:val="24"/>
        </w:rPr>
        <w:t xml:space="preserve"> статистические отчеты в сфере образования.</w:t>
      </w:r>
    </w:p>
    <w:p w:rsidR="00DA37CC" w:rsidRPr="00851D4C" w:rsidRDefault="00CE497A" w:rsidP="00C87E2C">
      <w:pPr>
        <w:autoSpaceDE w:val="0"/>
        <w:autoSpaceDN w:val="0"/>
        <w:adjustRightInd w:val="0"/>
        <w:spacing w:after="0" w:line="240" w:lineRule="auto"/>
        <w:ind w:firstLine="709"/>
        <w:jc w:val="both"/>
        <w:rPr>
          <w:rFonts w:ascii="Times New Roman" w:eastAsiaTheme="minorHAnsi" w:hAnsi="Times New Roman"/>
          <w:sz w:val="24"/>
          <w:szCs w:val="24"/>
        </w:rPr>
      </w:pPr>
      <w:r w:rsidRPr="00F74DEF">
        <w:rPr>
          <w:rFonts w:ascii="Times New Roman" w:eastAsiaTheme="minorHAnsi" w:hAnsi="Times New Roman"/>
          <w:sz w:val="24"/>
          <w:szCs w:val="24"/>
        </w:rPr>
        <w:t xml:space="preserve">В результате осуществления всех </w:t>
      </w:r>
      <w:r w:rsidR="00DA37CC" w:rsidRPr="00F74DEF">
        <w:rPr>
          <w:rFonts w:ascii="Times New Roman" w:eastAsiaTheme="minorHAnsi" w:hAnsi="Times New Roman"/>
          <w:sz w:val="24"/>
          <w:szCs w:val="24"/>
        </w:rPr>
        <w:t>мероприятий</w:t>
      </w:r>
      <w:r w:rsidR="003E7761">
        <w:rPr>
          <w:rFonts w:ascii="Times New Roman" w:eastAsiaTheme="minorHAnsi" w:hAnsi="Times New Roman"/>
          <w:sz w:val="24"/>
          <w:szCs w:val="24"/>
        </w:rPr>
        <w:t xml:space="preserve"> </w:t>
      </w:r>
      <w:r w:rsidRPr="00F74DEF">
        <w:rPr>
          <w:rFonts w:ascii="Times New Roman" w:eastAsiaTheme="minorHAnsi" w:hAnsi="Times New Roman"/>
          <w:sz w:val="24"/>
          <w:szCs w:val="24"/>
        </w:rPr>
        <w:t>муниципальной п</w:t>
      </w:r>
      <w:r w:rsidR="00DA37CC" w:rsidRPr="00F74DEF">
        <w:rPr>
          <w:rFonts w:ascii="Times New Roman" w:eastAsiaTheme="minorHAnsi" w:hAnsi="Times New Roman"/>
          <w:sz w:val="24"/>
          <w:szCs w:val="24"/>
        </w:rPr>
        <w:t>рог</w:t>
      </w:r>
      <w:r w:rsidR="00645F91" w:rsidRPr="00F74DEF">
        <w:rPr>
          <w:rFonts w:ascii="Times New Roman" w:eastAsiaTheme="minorHAnsi" w:hAnsi="Times New Roman"/>
          <w:sz w:val="24"/>
          <w:szCs w:val="24"/>
        </w:rPr>
        <w:t xml:space="preserve">раммы </w:t>
      </w:r>
      <w:r w:rsidRPr="00F74DEF">
        <w:rPr>
          <w:rFonts w:ascii="Times New Roman" w:eastAsiaTheme="minorHAnsi" w:hAnsi="Times New Roman"/>
          <w:sz w:val="24"/>
          <w:szCs w:val="24"/>
        </w:rPr>
        <w:t>ожидается достижение следующих</w:t>
      </w:r>
      <w:r w:rsidRPr="00851D4C">
        <w:rPr>
          <w:rFonts w:ascii="Times New Roman" w:eastAsiaTheme="minorHAnsi" w:hAnsi="Times New Roman"/>
          <w:sz w:val="24"/>
          <w:szCs w:val="24"/>
        </w:rPr>
        <w:t xml:space="preserve"> конечных результатов:</w:t>
      </w:r>
    </w:p>
    <w:p w:rsidR="00CE497A" w:rsidRPr="00851D4C" w:rsidRDefault="00CE497A" w:rsidP="00C87E2C">
      <w:pPr>
        <w:autoSpaceDE w:val="0"/>
        <w:autoSpaceDN w:val="0"/>
        <w:adjustRightInd w:val="0"/>
        <w:spacing w:after="0" w:line="240" w:lineRule="auto"/>
        <w:ind w:firstLine="709"/>
        <w:jc w:val="both"/>
        <w:rPr>
          <w:rFonts w:ascii="Times New Roman" w:hAnsi="Times New Roman"/>
          <w:sz w:val="24"/>
          <w:szCs w:val="24"/>
        </w:rPr>
      </w:pPr>
      <w:r w:rsidRPr="00851D4C">
        <w:rPr>
          <w:rFonts w:ascii="Times New Roman" w:hAnsi="Times New Roman"/>
          <w:sz w:val="24"/>
          <w:szCs w:val="24"/>
        </w:rPr>
        <w:t>-</w:t>
      </w:r>
      <w:r w:rsidR="003E7761">
        <w:rPr>
          <w:rFonts w:ascii="Times New Roman" w:hAnsi="Times New Roman"/>
          <w:sz w:val="24"/>
          <w:szCs w:val="24"/>
        </w:rPr>
        <w:t xml:space="preserve"> </w:t>
      </w:r>
      <w:r w:rsidRPr="00851D4C">
        <w:rPr>
          <w:rFonts w:ascii="Times New Roman" w:hAnsi="Times New Roman"/>
          <w:sz w:val="24"/>
          <w:szCs w:val="24"/>
        </w:rPr>
        <w:t>повысится удовлетворенность населения качеством образовательных услуг;</w:t>
      </w:r>
    </w:p>
    <w:p w:rsidR="00CE497A" w:rsidRPr="00851D4C" w:rsidRDefault="00CE497A" w:rsidP="00C87E2C">
      <w:pPr>
        <w:autoSpaceDE w:val="0"/>
        <w:autoSpaceDN w:val="0"/>
        <w:adjustRightInd w:val="0"/>
        <w:spacing w:after="0" w:line="240" w:lineRule="auto"/>
        <w:ind w:firstLine="709"/>
        <w:jc w:val="both"/>
        <w:rPr>
          <w:rFonts w:ascii="Times New Roman" w:hAnsi="Times New Roman"/>
          <w:sz w:val="24"/>
          <w:szCs w:val="24"/>
        </w:rPr>
      </w:pPr>
      <w:r w:rsidRPr="00851D4C">
        <w:rPr>
          <w:rFonts w:ascii="Times New Roman" w:hAnsi="Times New Roman"/>
          <w:sz w:val="24"/>
          <w:szCs w:val="24"/>
        </w:rPr>
        <w:t>-</w:t>
      </w:r>
      <w:r w:rsidR="003E7761">
        <w:rPr>
          <w:rFonts w:ascii="Times New Roman" w:hAnsi="Times New Roman"/>
          <w:sz w:val="24"/>
          <w:szCs w:val="24"/>
        </w:rPr>
        <w:t xml:space="preserve"> </w:t>
      </w:r>
      <w:r w:rsidRPr="00851D4C">
        <w:rPr>
          <w:rFonts w:ascii="Times New Roman" w:hAnsi="Times New Roman"/>
          <w:sz w:val="24"/>
          <w:szCs w:val="24"/>
        </w:rPr>
        <w:t xml:space="preserve">повысится эффективность использования бюджетных средств, </w:t>
      </w:r>
    </w:p>
    <w:p w:rsidR="00CE497A" w:rsidRPr="00851D4C" w:rsidRDefault="00CE497A" w:rsidP="0028684D">
      <w:pPr>
        <w:tabs>
          <w:tab w:val="left" w:pos="851"/>
        </w:tabs>
        <w:autoSpaceDE w:val="0"/>
        <w:autoSpaceDN w:val="0"/>
        <w:adjustRightInd w:val="0"/>
        <w:spacing w:after="0" w:line="240" w:lineRule="auto"/>
        <w:ind w:firstLine="709"/>
        <w:jc w:val="both"/>
        <w:rPr>
          <w:rFonts w:ascii="Times New Roman" w:hAnsi="Times New Roman"/>
          <w:sz w:val="24"/>
          <w:szCs w:val="24"/>
        </w:rPr>
      </w:pPr>
      <w:r w:rsidRPr="00851D4C">
        <w:rPr>
          <w:rFonts w:ascii="Times New Roman" w:hAnsi="Times New Roman"/>
          <w:sz w:val="24"/>
          <w:szCs w:val="24"/>
        </w:rPr>
        <w:t>-</w:t>
      </w:r>
      <w:r w:rsidR="003E7761">
        <w:rPr>
          <w:rFonts w:ascii="Times New Roman" w:hAnsi="Times New Roman"/>
          <w:sz w:val="24"/>
          <w:szCs w:val="24"/>
        </w:rPr>
        <w:t xml:space="preserve"> </w:t>
      </w:r>
      <w:r w:rsidRPr="00851D4C">
        <w:rPr>
          <w:rFonts w:ascii="Times New Roman" w:hAnsi="Times New Roman"/>
          <w:sz w:val="24"/>
          <w:szCs w:val="24"/>
        </w:rPr>
        <w:t>будет обеспечена финансово-хозяйственная самостоятельность образовательных организаций за счет реализации новых принципов финансирования,</w:t>
      </w:r>
    </w:p>
    <w:p w:rsidR="00CE497A" w:rsidRPr="00851D4C" w:rsidRDefault="00CE497A" w:rsidP="00C87E2C">
      <w:pPr>
        <w:autoSpaceDE w:val="0"/>
        <w:autoSpaceDN w:val="0"/>
        <w:adjustRightInd w:val="0"/>
        <w:spacing w:after="0" w:line="240" w:lineRule="auto"/>
        <w:ind w:firstLine="709"/>
        <w:jc w:val="both"/>
        <w:rPr>
          <w:rFonts w:ascii="Times New Roman" w:hAnsi="Times New Roman"/>
          <w:sz w:val="24"/>
          <w:szCs w:val="24"/>
        </w:rPr>
      </w:pPr>
      <w:r w:rsidRPr="00851D4C">
        <w:rPr>
          <w:rFonts w:ascii="Times New Roman" w:hAnsi="Times New Roman"/>
          <w:sz w:val="24"/>
          <w:szCs w:val="24"/>
        </w:rPr>
        <w:t>-</w:t>
      </w:r>
      <w:r w:rsidR="003E7761">
        <w:rPr>
          <w:rFonts w:ascii="Times New Roman" w:hAnsi="Times New Roman"/>
          <w:sz w:val="24"/>
          <w:szCs w:val="24"/>
        </w:rPr>
        <w:t xml:space="preserve"> </w:t>
      </w:r>
      <w:r w:rsidRPr="00851D4C">
        <w:rPr>
          <w:rFonts w:ascii="Times New Roman" w:hAnsi="Times New Roman"/>
          <w:sz w:val="24"/>
          <w:szCs w:val="24"/>
        </w:rPr>
        <w:t>отсутствие очереди на зачисление детей в возрасте</w:t>
      </w:r>
      <w:r w:rsidR="003E7761">
        <w:rPr>
          <w:rFonts w:ascii="Times New Roman" w:hAnsi="Times New Roman"/>
          <w:sz w:val="24"/>
          <w:szCs w:val="24"/>
        </w:rPr>
        <w:t xml:space="preserve"> от 3 до 7 лет в образовательные организации</w:t>
      </w:r>
      <w:r w:rsidRPr="00851D4C">
        <w:rPr>
          <w:rFonts w:ascii="Times New Roman" w:hAnsi="Times New Roman"/>
          <w:sz w:val="24"/>
          <w:szCs w:val="24"/>
        </w:rPr>
        <w:t>, реализующих основную общеобразовательную программу дошкольного образования;</w:t>
      </w:r>
    </w:p>
    <w:p w:rsidR="00CE497A" w:rsidRPr="00851D4C" w:rsidRDefault="00CE497A" w:rsidP="00C87E2C">
      <w:pPr>
        <w:autoSpaceDE w:val="0"/>
        <w:autoSpaceDN w:val="0"/>
        <w:adjustRightInd w:val="0"/>
        <w:spacing w:after="0" w:line="240" w:lineRule="auto"/>
        <w:ind w:firstLine="709"/>
        <w:jc w:val="both"/>
        <w:rPr>
          <w:rFonts w:ascii="Times New Roman" w:hAnsi="Times New Roman"/>
          <w:sz w:val="24"/>
          <w:szCs w:val="24"/>
        </w:rPr>
      </w:pPr>
      <w:r w:rsidRPr="00851D4C">
        <w:rPr>
          <w:rFonts w:ascii="Times New Roman" w:hAnsi="Times New Roman"/>
          <w:sz w:val="24"/>
          <w:szCs w:val="24"/>
        </w:rPr>
        <w:t>-</w:t>
      </w:r>
      <w:r w:rsidR="003E7761">
        <w:rPr>
          <w:rFonts w:ascii="Times New Roman" w:hAnsi="Times New Roman"/>
          <w:sz w:val="24"/>
          <w:szCs w:val="24"/>
        </w:rPr>
        <w:t xml:space="preserve"> </w:t>
      </w:r>
      <w:r w:rsidRPr="00851D4C">
        <w:rPr>
          <w:rFonts w:ascii="Times New Roman" w:hAnsi="Times New Roman"/>
          <w:sz w:val="24"/>
          <w:szCs w:val="24"/>
        </w:rPr>
        <w:t>во всех общеобразовательных организациях будут созданы условия, соответствующие требованиям федеральных государственных образовательных стандартов;</w:t>
      </w:r>
    </w:p>
    <w:p w:rsidR="00CE497A" w:rsidRPr="00851D4C" w:rsidRDefault="00CE497A" w:rsidP="00C87E2C">
      <w:pPr>
        <w:autoSpaceDE w:val="0"/>
        <w:autoSpaceDN w:val="0"/>
        <w:adjustRightInd w:val="0"/>
        <w:spacing w:after="0" w:line="240" w:lineRule="auto"/>
        <w:ind w:firstLine="709"/>
        <w:jc w:val="both"/>
        <w:rPr>
          <w:rFonts w:ascii="Times New Roman" w:hAnsi="Times New Roman"/>
          <w:sz w:val="24"/>
          <w:szCs w:val="24"/>
        </w:rPr>
      </w:pPr>
      <w:r w:rsidRPr="00851D4C">
        <w:rPr>
          <w:rFonts w:ascii="Times New Roman" w:hAnsi="Times New Roman"/>
          <w:sz w:val="24"/>
          <w:szCs w:val="24"/>
        </w:rPr>
        <w:t>-</w:t>
      </w:r>
      <w:r w:rsidR="003E7761">
        <w:rPr>
          <w:rFonts w:ascii="Times New Roman" w:hAnsi="Times New Roman"/>
          <w:sz w:val="24"/>
          <w:szCs w:val="24"/>
        </w:rPr>
        <w:t xml:space="preserve"> </w:t>
      </w:r>
      <w:r w:rsidRPr="00851D4C">
        <w:rPr>
          <w:rFonts w:ascii="Times New Roman" w:hAnsi="Times New Roman"/>
          <w:sz w:val="24"/>
          <w:szCs w:val="24"/>
        </w:rPr>
        <w:t xml:space="preserve">не менее </w:t>
      </w:r>
      <w:r w:rsidR="00267B93" w:rsidRPr="00851D4C">
        <w:rPr>
          <w:rFonts w:ascii="Times New Roman" w:hAnsi="Times New Roman"/>
          <w:sz w:val="24"/>
          <w:szCs w:val="24"/>
        </w:rPr>
        <w:t xml:space="preserve">50 </w:t>
      </w:r>
      <w:r w:rsidRPr="00851D4C">
        <w:rPr>
          <w:rFonts w:ascii="Times New Roman" w:hAnsi="Times New Roman"/>
          <w:sz w:val="24"/>
          <w:szCs w:val="24"/>
        </w:rPr>
        <w:t>процентов детей 5 – 18 лет будут охвачены программами дополнительного образования;</w:t>
      </w:r>
    </w:p>
    <w:p w:rsidR="00C84D99" w:rsidRPr="00851D4C" w:rsidRDefault="00C84D99" w:rsidP="00C87E2C">
      <w:pPr>
        <w:autoSpaceDE w:val="0"/>
        <w:autoSpaceDN w:val="0"/>
        <w:adjustRightInd w:val="0"/>
        <w:spacing w:after="0" w:line="240" w:lineRule="auto"/>
        <w:ind w:firstLine="709"/>
        <w:jc w:val="both"/>
        <w:rPr>
          <w:rFonts w:ascii="Times New Roman" w:hAnsi="Times New Roman"/>
          <w:sz w:val="24"/>
          <w:szCs w:val="24"/>
        </w:rPr>
      </w:pPr>
      <w:r w:rsidRPr="00851D4C">
        <w:rPr>
          <w:rFonts w:ascii="Times New Roman" w:hAnsi="Times New Roman"/>
          <w:sz w:val="24"/>
          <w:szCs w:val="24"/>
        </w:rPr>
        <w:t>-</w:t>
      </w:r>
      <w:r w:rsidR="003E7761">
        <w:rPr>
          <w:rFonts w:ascii="Times New Roman" w:hAnsi="Times New Roman"/>
          <w:sz w:val="24"/>
          <w:szCs w:val="24"/>
        </w:rPr>
        <w:t xml:space="preserve"> </w:t>
      </w:r>
      <w:r w:rsidRPr="00851D4C">
        <w:rPr>
          <w:rFonts w:ascii="Times New Roman" w:hAnsi="Times New Roman"/>
          <w:sz w:val="24"/>
          <w:szCs w:val="24"/>
        </w:rPr>
        <w:t xml:space="preserve">останется стабильным </w:t>
      </w:r>
      <w:r w:rsidR="00A6348C" w:rsidRPr="00851D4C">
        <w:rPr>
          <w:rFonts w:ascii="Times New Roman" w:hAnsi="Times New Roman"/>
          <w:sz w:val="24"/>
          <w:szCs w:val="24"/>
        </w:rPr>
        <w:t xml:space="preserve">количество </w:t>
      </w:r>
      <w:r w:rsidRPr="00851D4C">
        <w:rPr>
          <w:rFonts w:ascii="Times New Roman" w:hAnsi="Times New Roman"/>
          <w:sz w:val="24"/>
          <w:szCs w:val="24"/>
        </w:rPr>
        <w:t>детей</w:t>
      </w:r>
      <w:r w:rsidR="00A6348C" w:rsidRPr="00851D4C">
        <w:rPr>
          <w:rFonts w:ascii="Times New Roman" w:hAnsi="Times New Roman"/>
          <w:sz w:val="24"/>
          <w:szCs w:val="24"/>
        </w:rPr>
        <w:t>, охваченных</w:t>
      </w:r>
      <w:r w:rsidRPr="00851D4C">
        <w:rPr>
          <w:rFonts w:ascii="Times New Roman" w:hAnsi="Times New Roman"/>
          <w:sz w:val="24"/>
          <w:szCs w:val="24"/>
        </w:rPr>
        <w:t xml:space="preserve"> отдыхом и оздоровлением в лагерях с дневным пребыванием;</w:t>
      </w:r>
    </w:p>
    <w:p w:rsidR="00C84D99" w:rsidRPr="00851D4C" w:rsidRDefault="00CE497A" w:rsidP="00C87E2C">
      <w:pPr>
        <w:autoSpaceDE w:val="0"/>
        <w:autoSpaceDN w:val="0"/>
        <w:adjustRightInd w:val="0"/>
        <w:spacing w:after="0" w:line="240" w:lineRule="auto"/>
        <w:ind w:firstLine="709"/>
        <w:jc w:val="both"/>
        <w:rPr>
          <w:rFonts w:ascii="Times New Roman" w:hAnsi="Times New Roman"/>
          <w:sz w:val="24"/>
          <w:szCs w:val="24"/>
        </w:rPr>
      </w:pPr>
      <w:r w:rsidRPr="00851D4C">
        <w:rPr>
          <w:rFonts w:ascii="Times New Roman" w:hAnsi="Times New Roman"/>
          <w:sz w:val="24"/>
          <w:szCs w:val="24"/>
        </w:rPr>
        <w:t>-</w:t>
      </w:r>
      <w:r w:rsidR="003E7761">
        <w:rPr>
          <w:rFonts w:ascii="Times New Roman" w:hAnsi="Times New Roman"/>
          <w:sz w:val="24"/>
          <w:szCs w:val="24"/>
        </w:rPr>
        <w:t xml:space="preserve"> </w:t>
      </w:r>
      <w:r w:rsidRPr="00851D4C">
        <w:rPr>
          <w:rFonts w:ascii="Times New Roman" w:hAnsi="Times New Roman"/>
          <w:sz w:val="24"/>
          <w:szCs w:val="24"/>
        </w:rPr>
        <w:t>повысится статус педагога и уровень квалификации преподавательских кадров</w:t>
      </w:r>
      <w:r w:rsidR="00C84D99" w:rsidRPr="00851D4C">
        <w:rPr>
          <w:rFonts w:ascii="Times New Roman" w:hAnsi="Times New Roman"/>
          <w:sz w:val="24"/>
          <w:szCs w:val="24"/>
        </w:rPr>
        <w:t>;</w:t>
      </w:r>
    </w:p>
    <w:p w:rsidR="00D50E73" w:rsidRDefault="00984FD2" w:rsidP="00C87E2C">
      <w:pPr>
        <w:autoSpaceDE w:val="0"/>
        <w:autoSpaceDN w:val="0"/>
        <w:adjustRightInd w:val="0"/>
        <w:spacing w:after="0" w:line="240" w:lineRule="auto"/>
        <w:ind w:firstLine="709"/>
        <w:jc w:val="both"/>
        <w:rPr>
          <w:rFonts w:ascii="Times New Roman" w:hAnsi="Times New Roman"/>
          <w:sz w:val="24"/>
          <w:szCs w:val="24"/>
        </w:rPr>
      </w:pPr>
      <w:r w:rsidRPr="00851D4C">
        <w:rPr>
          <w:rFonts w:ascii="Times New Roman" w:hAnsi="Times New Roman"/>
          <w:sz w:val="24"/>
          <w:szCs w:val="24"/>
        </w:rPr>
        <w:t xml:space="preserve">- </w:t>
      </w:r>
      <w:r w:rsidR="00D50E73" w:rsidRPr="00851D4C">
        <w:rPr>
          <w:rFonts w:ascii="Times New Roman" w:hAnsi="Times New Roman"/>
          <w:sz w:val="24"/>
          <w:szCs w:val="24"/>
        </w:rPr>
        <w:t>увеличится количество замещающих семей;</w:t>
      </w:r>
    </w:p>
    <w:p w:rsidR="00F74DEF" w:rsidRPr="00851D4C" w:rsidRDefault="003E7761" w:rsidP="0028684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F74DEF" w:rsidRPr="00F74DEF">
        <w:rPr>
          <w:rFonts w:ascii="Times New Roman" w:hAnsi="Times New Roman"/>
          <w:sz w:val="24"/>
          <w:szCs w:val="24"/>
        </w:rPr>
        <w:t>повысится эффективность работы с семьями;</w:t>
      </w:r>
    </w:p>
    <w:p w:rsidR="00D50E73" w:rsidRPr="00851D4C" w:rsidRDefault="00D50E73" w:rsidP="00C87E2C">
      <w:pPr>
        <w:autoSpaceDE w:val="0"/>
        <w:autoSpaceDN w:val="0"/>
        <w:adjustRightInd w:val="0"/>
        <w:spacing w:after="0" w:line="240" w:lineRule="auto"/>
        <w:ind w:firstLine="709"/>
        <w:jc w:val="both"/>
        <w:rPr>
          <w:rFonts w:ascii="Times New Roman" w:hAnsi="Times New Roman"/>
          <w:sz w:val="24"/>
          <w:szCs w:val="24"/>
        </w:rPr>
      </w:pPr>
      <w:r w:rsidRPr="00851D4C">
        <w:rPr>
          <w:rFonts w:ascii="Times New Roman" w:hAnsi="Times New Roman"/>
          <w:sz w:val="24"/>
          <w:szCs w:val="24"/>
        </w:rPr>
        <w:t xml:space="preserve">- расширится доступ граждан к информации по вопросам </w:t>
      </w:r>
      <w:proofErr w:type="spellStart"/>
      <w:r w:rsidRPr="00851D4C">
        <w:rPr>
          <w:rFonts w:ascii="Times New Roman" w:hAnsi="Times New Roman"/>
          <w:sz w:val="24"/>
          <w:szCs w:val="24"/>
        </w:rPr>
        <w:t>деинституализации</w:t>
      </w:r>
      <w:proofErr w:type="spellEnd"/>
      <w:r w:rsidRPr="00851D4C">
        <w:rPr>
          <w:rFonts w:ascii="Times New Roman" w:hAnsi="Times New Roman"/>
          <w:sz w:val="24"/>
          <w:szCs w:val="24"/>
        </w:rPr>
        <w:t xml:space="preserve"> детей-сирот и детей, оставшихся без попечения родителей.</w:t>
      </w:r>
    </w:p>
    <w:p w:rsidR="0073742D" w:rsidRPr="00851D4C" w:rsidRDefault="009347C3" w:rsidP="0073742D">
      <w:pPr>
        <w:widowControl w:val="0"/>
        <w:autoSpaceDE w:val="0"/>
        <w:autoSpaceDN w:val="0"/>
        <w:adjustRightInd w:val="0"/>
        <w:spacing w:after="0" w:line="240" w:lineRule="auto"/>
        <w:ind w:firstLine="540"/>
        <w:jc w:val="both"/>
        <w:rPr>
          <w:rFonts w:ascii="Times New Roman" w:hAnsi="Times New Roman"/>
          <w:sz w:val="24"/>
          <w:szCs w:val="24"/>
        </w:rPr>
      </w:pPr>
      <w:r w:rsidRPr="00851D4C">
        <w:rPr>
          <w:rFonts w:ascii="Times New Roman" w:hAnsi="Times New Roman"/>
          <w:sz w:val="24"/>
          <w:szCs w:val="24"/>
        </w:rPr>
        <w:t>Выполнение Программы</w:t>
      </w:r>
      <w:r w:rsidR="0073742D" w:rsidRPr="00851D4C">
        <w:rPr>
          <w:rFonts w:ascii="Times New Roman" w:hAnsi="Times New Roman"/>
          <w:sz w:val="24"/>
          <w:szCs w:val="24"/>
        </w:rPr>
        <w:t xml:space="preserve"> позволит избежать таких негативных последствий и рисков, как:</w:t>
      </w:r>
    </w:p>
    <w:p w:rsidR="0073742D" w:rsidRPr="00851D4C" w:rsidRDefault="0073742D" w:rsidP="0028684D">
      <w:pPr>
        <w:widowControl w:val="0"/>
        <w:autoSpaceDE w:val="0"/>
        <w:autoSpaceDN w:val="0"/>
        <w:adjustRightInd w:val="0"/>
        <w:spacing w:after="0" w:line="240" w:lineRule="auto"/>
        <w:ind w:firstLine="709"/>
        <w:jc w:val="both"/>
        <w:rPr>
          <w:rFonts w:ascii="Times New Roman" w:hAnsi="Times New Roman"/>
          <w:sz w:val="24"/>
          <w:szCs w:val="24"/>
        </w:rPr>
      </w:pPr>
      <w:r w:rsidRPr="00851D4C">
        <w:rPr>
          <w:rFonts w:ascii="Times New Roman" w:hAnsi="Times New Roman"/>
          <w:sz w:val="24"/>
          <w:szCs w:val="24"/>
        </w:rPr>
        <w:t>- снижение качества образования;</w:t>
      </w:r>
    </w:p>
    <w:p w:rsidR="0073742D" w:rsidRPr="00851D4C" w:rsidRDefault="0073742D" w:rsidP="0028684D">
      <w:pPr>
        <w:widowControl w:val="0"/>
        <w:autoSpaceDE w:val="0"/>
        <w:autoSpaceDN w:val="0"/>
        <w:adjustRightInd w:val="0"/>
        <w:spacing w:after="0" w:line="240" w:lineRule="auto"/>
        <w:ind w:firstLine="709"/>
        <w:jc w:val="both"/>
        <w:rPr>
          <w:rFonts w:ascii="Times New Roman" w:hAnsi="Times New Roman"/>
          <w:sz w:val="24"/>
          <w:szCs w:val="24"/>
        </w:rPr>
      </w:pPr>
      <w:r w:rsidRPr="00851D4C">
        <w:rPr>
          <w:rFonts w:ascii="Times New Roman" w:hAnsi="Times New Roman"/>
          <w:sz w:val="24"/>
          <w:szCs w:val="24"/>
        </w:rPr>
        <w:t xml:space="preserve">- </w:t>
      </w:r>
      <w:r w:rsidR="009347C3" w:rsidRPr="00851D4C">
        <w:rPr>
          <w:rFonts w:ascii="Times New Roman" w:hAnsi="Times New Roman"/>
          <w:sz w:val="24"/>
          <w:szCs w:val="24"/>
        </w:rPr>
        <w:t>снижение профессионального уровня педагогов;</w:t>
      </w:r>
    </w:p>
    <w:p w:rsidR="00EF2621" w:rsidRPr="00851D4C" w:rsidRDefault="009347C3" w:rsidP="0028684D">
      <w:pPr>
        <w:widowControl w:val="0"/>
        <w:autoSpaceDE w:val="0"/>
        <w:autoSpaceDN w:val="0"/>
        <w:adjustRightInd w:val="0"/>
        <w:spacing w:after="0" w:line="240" w:lineRule="auto"/>
        <w:ind w:firstLine="709"/>
        <w:jc w:val="both"/>
        <w:rPr>
          <w:rFonts w:ascii="Times New Roman" w:hAnsi="Times New Roman"/>
          <w:sz w:val="24"/>
          <w:szCs w:val="24"/>
        </w:rPr>
      </w:pPr>
      <w:r w:rsidRPr="00851D4C">
        <w:rPr>
          <w:rFonts w:ascii="Times New Roman" w:hAnsi="Times New Roman"/>
          <w:sz w:val="24"/>
          <w:szCs w:val="24"/>
        </w:rPr>
        <w:t>-</w:t>
      </w:r>
      <w:r w:rsidR="003E7761">
        <w:rPr>
          <w:rFonts w:ascii="Times New Roman" w:hAnsi="Times New Roman"/>
          <w:sz w:val="24"/>
          <w:szCs w:val="24"/>
        </w:rPr>
        <w:t xml:space="preserve"> </w:t>
      </w:r>
      <w:r w:rsidR="00EF2621" w:rsidRPr="00851D4C">
        <w:rPr>
          <w:rFonts w:ascii="Times New Roman" w:hAnsi="Times New Roman"/>
          <w:sz w:val="24"/>
          <w:szCs w:val="24"/>
        </w:rPr>
        <w:t xml:space="preserve">старение </w:t>
      </w:r>
      <w:r w:rsidR="0073742D" w:rsidRPr="00851D4C">
        <w:rPr>
          <w:rFonts w:ascii="Times New Roman" w:hAnsi="Times New Roman"/>
          <w:sz w:val="24"/>
          <w:szCs w:val="24"/>
        </w:rPr>
        <w:t xml:space="preserve">инфраструктуры дошкольного, общего, дополнительного </w:t>
      </w:r>
      <w:r w:rsidR="00C40E9F" w:rsidRPr="00851D4C">
        <w:rPr>
          <w:rFonts w:ascii="Times New Roman" w:hAnsi="Times New Roman"/>
          <w:sz w:val="24"/>
          <w:szCs w:val="24"/>
        </w:rPr>
        <w:t>образования.</w:t>
      </w:r>
    </w:p>
    <w:p w:rsidR="0073742D" w:rsidRPr="00851D4C" w:rsidRDefault="0073742D" w:rsidP="009D297D">
      <w:pPr>
        <w:widowControl w:val="0"/>
        <w:autoSpaceDE w:val="0"/>
        <w:autoSpaceDN w:val="0"/>
        <w:adjustRightInd w:val="0"/>
        <w:spacing w:after="0" w:line="240" w:lineRule="auto"/>
        <w:ind w:firstLine="567"/>
        <w:jc w:val="both"/>
        <w:rPr>
          <w:rFonts w:ascii="Times New Roman" w:hAnsi="Times New Roman"/>
          <w:sz w:val="24"/>
          <w:szCs w:val="24"/>
        </w:rPr>
      </w:pPr>
      <w:r w:rsidRPr="00851D4C">
        <w:rPr>
          <w:rFonts w:ascii="Times New Roman" w:hAnsi="Times New Roman"/>
          <w:sz w:val="24"/>
          <w:szCs w:val="24"/>
        </w:rPr>
        <w:t xml:space="preserve">Вместе с тем при </w:t>
      </w:r>
      <w:r w:rsidR="00EF2621" w:rsidRPr="00851D4C">
        <w:rPr>
          <w:rFonts w:ascii="Times New Roman" w:hAnsi="Times New Roman"/>
          <w:sz w:val="24"/>
          <w:szCs w:val="24"/>
        </w:rPr>
        <w:t>выполнении Программы</w:t>
      </w:r>
      <w:r w:rsidRPr="00851D4C">
        <w:rPr>
          <w:rFonts w:ascii="Times New Roman" w:hAnsi="Times New Roman"/>
          <w:sz w:val="24"/>
          <w:szCs w:val="24"/>
        </w:rPr>
        <w:t xml:space="preserve"> могут возникнуть риски, связанные:</w:t>
      </w:r>
    </w:p>
    <w:p w:rsidR="0073742D" w:rsidRPr="00851D4C" w:rsidRDefault="0073742D" w:rsidP="0028684D">
      <w:pPr>
        <w:widowControl w:val="0"/>
        <w:autoSpaceDE w:val="0"/>
        <w:autoSpaceDN w:val="0"/>
        <w:adjustRightInd w:val="0"/>
        <w:spacing w:after="0" w:line="240" w:lineRule="auto"/>
        <w:ind w:firstLine="709"/>
        <w:jc w:val="both"/>
        <w:rPr>
          <w:rFonts w:ascii="Times New Roman" w:hAnsi="Times New Roman"/>
          <w:sz w:val="24"/>
          <w:szCs w:val="24"/>
        </w:rPr>
      </w:pPr>
      <w:r w:rsidRPr="00851D4C">
        <w:rPr>
          <w:rFonts w:ascii="Times New Roman" w:hAnsi="Times New Roman"/>
          <w:sz w:val="24"/>
          <w:szCs w:val="24"/>
        </w:rPr>
        <w:t>- с недостатками в управлении Программой;</w:t>
      </w:r>
    </w:p>
    <w:p w:rsidR="0073742D" w:rsidRPr="00851D4C" w:rsidRDefault="0073742D" w:rsidP="0028684D">
      <w:pPr>
        <w:widowControl w:val="0"/>
        <w:autoSpaceDE w:val="0"/>
        <w:autoSpaceDN w:val="0"/>
        <w:adjustRightInd w:val="0"/>
        <w:spacing w:after="0" w:line="240" w:lineRule="auto"/>
        <w:ind w:firstLine="709"/>
        <w:jc w:val="both"/>
        <w:rPr>
          <w:rFonts w:ascii="Times New Roman" w:hAnsi="Times New Roman"/>
          <w:sz w:val="24"/>
          <w:szCs w:val="24"/>
        </w:rPr>
      </w:pPr>
      <w:r w:rsidRPr="00851D4C">
        <w:rPr>
          <w:rFonts w:ascii="Times New Roman" w:hAnsi="Times New Roman"/>
          <w:sz w:val="24"/>
          <w:szCs w:val="24"/>
        </w:rPr>
        <w:t>- с неверно выбранными приоритетами развития системы об</w:t>
      </w:r>
      <w:r w:rsidR="00645F91" w:rsidRPr="00851D4C">
        <w:rPr>
          <w:rFonts w:ascii="Times New Roman" w:hAnsi="Times New Roman"/>
          <w:sz w:val="24"/>
          <w:szCs w:val="24"/>
        </w:rPr>
        <w:t>разования</w:t>
      </w:r>
      <w:r w:rsidRPr="00851D4C">
        <w:rPr>
          <w:rFonts w:ascii="Times New Roman" w:hAnsi="Times New Roman"/>
          <w:sz w:val="24"/>
          <w:szCs w:val="24"/>
        </w:rPr>
        <w:t>;</w:t>
      </w:r>
    </w:p>
    <w:p w:rsidR="0073742D" w:rsidRPr="00851D4C" w:rsidRDefault="0073742D" w:rsidP="0028684D">
      <w:pPr>
        <w:widowControl w:val="0"/>
        <w:autoSpaceDE w:val="0"/>
        <w:autoSpaceDN w:val="0"/>
        <w:adjustRightInd w:val="0"/>
        <w:spacing w:after="0" w:line="240" w:lineRule="auto"/>
        <w:ind w:firstLine="709"/>
        <w:jc w:val="both"/>
        <w:rPr>
          <w:rFonts w:ascii="Times New Roman" w:hAnsi="Times New Roman"/>
          <w:sz w:val="24"/>
          <w:szCs w:val="24"/>
        </w:rPr>
      </w:pPr>
      <w:r w:rsidRPr="00851D4C">
        <w:rPr>
          <w:rFonts w:ascii="Times New Roman" w:hAnsi="Times New Roman"/>
          <w:sz w:val="24"/>
          <w:szCs w:val="24"/>
        </w:rPr>
        <w:t>- с недостаточным финансированием из регионального бюджета.</w:t>
      </w:r>
    </w:p>
    <w:p w:rsidR="0073742D" w:rsidRDefault="00EF2621" w:rsidP="0073742D">
      <w:pPr>
        <w:autoSpaceDE w:val="0"/>
        <w:autoSpaceDN w:val="0"/>
        <w:adjustRightInd w:val="0"/>
        <w:spacing w:after="0" w:line="240" w:lineRule="auto"/>
        <w:jc w:val="both"/>
        <w:rPr>
          <w:rFonts w:ascii="Times New Roman" w:hAnsi="Times New Roman"/>
          <w:sz w:val="24"/>
          <w:szCs w:val="24"/>
        </w:rPr>
      </w:pPr>
      <w:r w:rsidRPr="00851D4C">
        <w:rPr>
          <w:rFonts w:ascii="Times New Roman" w:hAnsi="Times New Roman"/>
          <w:sz w:val="24"/>
          <w:szCs w:val="24"/>
        </w:rPr>
        <w:t xml:space="preserve">Сроки реализации </w:t>
      </w:r>
      <w:r w:rsidR="00D474C0" w:rsidRPr="00851D4C">
        <w:rPr>
          <w:rFonts w:ascii="Times New Roman" w:hAnsi="Times New Roman"/>
          <w:sz w:val="24"/>
          <w:szCs w:val="24"/>
        </w:rPr>
        <w:t xml:space="preserve">муниципальной </w:t>
      </w:r>
      <w:r w:rsidRPr="00851D4C">
        <w:rPr>
          <w:rFonts w:ascii="Times New Roman" w:hAnsi="Times New Roman"/>
          <w:sz w:val="24"/>
          <w:szCs w:val="24"/>
        </w:rPr>
        <w:t>Программы –</w:t>
      </w:r>
      <w:r w:rsidR="00D73BCF" w:rsidRPr="00851D4C">
        <w:rPr>
          <w:rFonts w:ascii="Times New Roman" w:hAnsi="Times New Roman"/>
          <w:sz w:val="24"/>
          <w:szCs w:val="24"/>
        </w:rPr>
        <w:t xml:space="preserve"> 201</w:t>
      </w:r>
      <w:r w:rsidR="001B5B8A">
        <w:rPr>
          <w:rFonts w:ascii="Times New Roman" w:hAnsi="Times New Roman"/>
          <w:sz w:val="24"/>
          <w:szCs w:val="24"/>
        </w:rPr>
        <w:t>4</w:t>
      </w:r>
      <w:r w:rsidR="00D73BCF" w:rsidRPr="00851D4C">
        <w:rPr>
          <w:rFonts w:ascii="Times New Roman" w:hAnsi="Times New Roman"/>
          <w:sz w:val="24"/>
          <w:szCs w:val="24"/>
        </w:rPr>
        <w:t>-202</w:t>
      </w:r>
      <w:r w:rsidR="00DE2837">
        <w:rPr>
          <w:rFonts w:ascii="Times New Roman" w:hAnsi="Times New Roman"/>
          <w:sz w:val="24"/>
          <w:szCs w:val="24"/>
        </w:rPr>
        <w:t>1</w:t>
      </w:r>
      <w:r w:rsidRPr="00851D4C">
        <w:rPr>
          <w:rFonts w:ascii="Times New Roman" w:hAnsi="Times New Roman"/>
          <w:sz w:val="24"/>
          <w:szCs w:val="24"/>
        </w:rPr>
        <w:t xml:space="preserve"> годы.</w:t>
      </w:r>
    </w:p>
    <w:p w:rsidR="000F4F10" w:rsidRDefault="000F4F10" w:rsidP="00DE2837">
      <w:pPr>
        <w:widowControl w:val="0"/>
        <w:autoSpaceDE w:val="0"/>
        <w:autoSpaceDN w:val="0"/>
        <w:adjustRightInd w:val="0"/>
        <w:spacing w:after="0" w:line="240" w:lineRule="auto"/>
        <w:jc w:val="center"/>
        <w:rPr>
          <w:rFonts w:ascii="Times New Roman" w:hAnsi="Times New Roman"/>
          <w:b/>
          <w:sz w:val="24"/>
          <w:szCs w:val="24"/>
        </w:rPr>
      </w:pPr>
    </w:p>
    <w:p w:rsidR="00825C05" w:rsidRPr="00851D4C" w:rsidRDefault="00041E26" w:rsidP="00DE2837">
      <w:pPr>
        <w:widowControl w:val="0"/>
        <w:autoSpaceDE w:val="0"/>
        <w:autoSpaceDN w:val="0"/>
        <w:adjustRightInd w:val="0"/>
        <w:spacing w:after="0" w:line="240" w:lineRule="auto"/>
        <w:jc w:val="center"/>
        <w:rPr>
          <w:rFonts w:ascii="Times New Roman" w:hAnsi="Times New Roman"/>
          <w:b/>
          <w:sz w:val="24"/>
          <w:szCs w:val="24"/>
        </w:rPr>
      </w:pPr>
      <w:r w:rsidRPr="00851D4C">
        <w:rPr>
          <w:rFonts w:ascii="Times New Roman" w:hAnsi="Times New Roman"/>
          <w:b/>
          <w:sz w:val="24"/>
          <w:szCs w:val="24"/>
        </w:rPr>
        <w:t xml:space="preserve">Раздел 3. </w:t>
      </w:r>
      <w:r w:rsidR="00C3736A" w:rsidRPr="00851D4C">
        <w:rPr>
          <w:rFonts w:ascii="Times New Roman" w:hAnsi="Times New Roman"/>
          <w:b/>
          <w:sz w:val="24"/>
          <w:szCs w:val="24"/>
        </w:rPr>
        <w:t xml:space="preserve">Обобщенная характеристика основных мероприятий </w:t>
      </w:r>
      <w:r w:rsidR="00D623EF" w:rsidRPr="00851D4C">
        <w:rPr>
          <w:rFonts w:ascii="Times New Roman" w:hAnsi="Times New Roman"/>
          <w:b/>
          <w:sz w:val="24"/>
          <w:szCs w:val="24"/>
        </w:rPr>
        <w:t>входящих в муниципальную программу, подпрограмму муниципальной программы</w:t>
      </w:r>
    </w:p>
    <w:p w:rsidR="00B71BD0" w:rsidRPr="00851D4C" w:rsidRDefault="00B71BD0" w:rsidP="00D623EF">
      <w:pPr>
        <w:widowControl w:val="0"/>
        <w:autoSpaceDE w:val="0"/>
        <w:autoSpaceDN w:val="0"/>
        <w:adjustRightInd w:val="0"/>
        <w:spacing w:after="0" w:line="240" w:lineRule="auto"/>
        <w:ind w:left="568"/>
        <w:jc w:val="center"/>
        <w:rPr>
          <w:rFonts w:ascii="Times New Roman" w:eastAsiaTheme="minorHAnsi" w:hAnsi="Times New Roman"/>
          <w:sz w:val="24"/>
          <w:szCs w:val="24"/>
        </w:rPr>
      </w:pPr>
    </w:p>
    <w:p w:rsidR="006C0A42" w:rsidRPr="00851D4C" w:rsidRDefault="006C0A42" w:rsidP="006C0A42">
      <w:pPr>
        <w:autoSpaceDE w:val="0"/>
        <w:autoSpaceDN w:val="0"/>
        <w:adjustRightInd w:val="0"/>
        <w:spacing w:after="0" w:line="240" w:lineRule="auto"/>
        <w:ind w:firstLine="708"/>
        <w:jc w:val="both"/>
        <w:rPr>
          <w:rFonts w:ascii="Times New Roman" w:eastAsiaTheme="minorHAnsi" w:hAnsi="Times New Roman"/>
          <w:sz w:val="24"/>
          <w:szCs w:val="24"/>
        </w:rPr>
      </w:pPr>
      <w:r w:rsidRPr="00851D4C">
        <w:rPr>
          <w:rFonts w:ascii="Times New Roman" w:eastAsiaTheme="minorHAnsi" w:hAnsi="Times New Roman"/>
          <w:sz w:val="24"/>
          <w:szCs w:val="24"/>
        </w:rPr>
        <w:t>Основными мероприятиями Программы, которые отражают перспективные направления муниципальной политики в сфере образования</w:t>
      </w:r>
      <w:r w:rsidR="00AC3958" w:rsidRPr="00851D4C">
        <w:rPr>
          <w:rFonts w:ascii="Times New Roman" w:eastAsiaTheme="minorHAnsi" w:hAnsi="Times New Roman"/>
          <w:sz w:val="24"/>
          <w:szCs w:val="24"/>
        </w:rPr>
        <w:t>,</w:t>
      </w:r>
      <w:r w:rsidRPr="00851D4C">
        <w:rPr>
          <w:rFonts w:ascii="Times New Roman" w:eastAsiaTheme="minorHAnsi" w:hAnsi="Times New Roman"/>
          <w:sz w:val="24"/>
          <w:szCs w:val="24"/>
        </w:rPr>
        <w:t xml:space="preserve"> являются:</w:t>
      </w:r>
    </w:p>
    <w:p w:rsidR="006C0A42" w:rsidRPr="00851D4C" w:rsidRDefault="006C0A42" w:rsidP="006C0A42">
      <w:pPr>
        <w:autoSpaceDE w:val="0"/>
        <w:autoSpaceDN w:val="0"/>
        <w:adjustRightInd w:val="0"/>
        <w:spacing w:after="0" w:line="240" w:lineRule="auto"/>
        <w:ind w:firstLine="708"/>
        <w:jc w:val="both"/>
        <w:rPr>
          <w:rFonts w:ascii="Times New Roman" w:eastAsiaTheme="minorHAnsi" w:hAnsi="Times New Roman"/>
          <w:sz w:val="24"/>
          <w:szCs w:val="24"/>
        </w:rPr>
      </w:pPr>
      <w:r w:rsidRPr="00851D4C">
        <w:rPr>
          <w:rFonts w:ascii="Times New Roman" w:eastAsiaTheme="minorHAnsi" w:hAnsi="Times New Roman"/>
          <w:sz w:val="24"/>
          <w:szCs w:val="24"/>
        </w:rPr>
        <w:t>Основное мероприятие 1 – развитие эффективных форм работы с семьями –</w:t>
      </w:r>
      <w:r w:rsidR="00C40E9F" w:rsidRPr="00851D4C">
        <w:rPr>
          <w:rFonts w:ascii="Times New Roman" w:eastAsiaTheme="minorHAnsi" w:hAnsi="Times New Roman"/>
          <w:sz w:val="24"/>
          <w:szCs w:val="24"/>
        </w:rPr>
        <w:t xml:space="preserve"> направлено на поддержку детей-</w:t>
      </w:r>
      <w:r w:rsidRPr="00851D4C">
        <w:rPr>
          <w:rFonts w:ascii="Times New Roman" w:eastAsiaTheme="minorHAnsi" w:hAnsi="Times New Roman"/>
          <w:sz w:val="24"/>
          <w:szCs w:val="24"/>
        </w:rPr>
        <w:t>сирот и детей, оставшихся без попечения родителей.</w:t>
      </w:r>
    </w:p>
    <w:p w:rsidR="006C0A42" w:rsidRPr="00851D4C" w:rsidRDefault="008A1B21" w:rsidP="008A1B21">
      <w:pPr>
        <w:autoSpaceDE w:val="0"/>
        <w:autoSpaceDN w:val="0"/>
        <w:adjustRightInd w:val="0"/>
        <w:spacing w:after="0" w:line="240" w:lineRule="auto"/>
        <w:ind w:firstLine="708"/>
        <w:jc w:val="both"/>
        <w:rPr>
          <w:rFonts w:ascii="Times New Roman" w:eastAsiaTheme="minorHAnsi" w:hAnsi="Times New Roman"/>
          <w:sz w:val="24"/>
          <w:szCs w:val="24"/>
        </w:rPr>
      </w:pPr>
      <w:r w:rsidRPr="00851D4C">
        <w:rPr>
          <w:rFonts w:ascii="Times New Roman" w:eastAsiaTheme="minorHAnsi" w:hAnsi="Times New Roman"/>
          <w:sz w:val="24"/>
          <w:szCs w:val="24"/>
        </w:rPr>
        <w:t>Основное мероприятие 2 – социальная поддержка – направлена на осуществления мер социальной по</w:t>
      </w:r>
      <w:r w:rsidR="00C40E9F" w:rsidRPr="00851D4C">
        <w:rPr>
          <w:rFonts w:ascii="Times New Roman" w:eastAsiaTheme="minorHAnsi" w:hAnsi="Times New Roman"/>
          <w:sz w:val="24"/>
          <w:szCs w:val="24"/>
        </w:rPr>
        <w:t>ддержки обучающихся и работников</w:t>
      </w:r>
      <w:r w:rsidRPr="00851D4C">
        <w:rPr>
          <w:rFonts w:ascii="Times New Roman" w:eastAsiaTheme="minorHAnsi" w:hAnsi="Times New Roman"/>
          <w:sz w:val="24"/>
          <w:szCs w:val="24"/>
        </w:rPr>
        <w:t xml:space="preserve"> образовательных учреждений.</w:t>
      </w:r>
    </w:p>
    <w:p w:rsidR="008A1B21" w:rsidRPr="00851D4C" w:rsidRDefault="008D413A" w:rsidP="00EB2FAC">
      <w:pPr>
        <w:autoSpaceDE w:val="0"/>
        <w:autoSpaceDN w:val="0"/>
        <w:adjustRightInd w:val="0"/>
        <w:spacing w:after="0" w:line="240" w:lineRule="auto"/>
        <w:ind w:firstLine="708"/>
        <w:jc w:val="both"/>
        <w:rPr>
          <w:rFonts w:ascii="Times New Roman" w:eastAsiaTheme="minorHAnsi" w:hAnsi="Times New Roman"/>
          <w:b/>
          <w:sz w:val="24"/>
          <w:szCs w:val="24"/>
        </w:rPr>
      </w:pPr>
      <w:r w:rsidRPr="00851D4C">
        <w:rPr>
          <w:rFonts w:ascii="Times New Roman" w:eastAsiaTheme="minorHAnsi" w:hAnsi="Times New Roman"/>
          <w:sz w:val="24"/>
          <w:szCs w:val="24"/>
        </w:rPr>
        <w:lastRenderedPageBreak/>
        <w:t xml:space="preserve">Основное мероприятие 3 </w:t>
      </w:r>
      <w:r w:rsidR="00EB2FAC" w:rsidRPr="00851D4C">
        <w:rPr>
          <w:rFonts w:ascii="Times New Roman" w:eastAsiaTheme="minorHAnsi" w:hAnsi="Times New Roman"/>
          <w:sz w:val="24"/>
          <w:szCs w:val="24"/>
        </w:rPr>
        <w:t>–</w:t>
      </w:r>
      <w:r w:rsidR="003E7761">
        <w:rPr>
          <w:rFonts w:ascii="Times New Roman" w:eastAsiaTheme="minorHAnsi" w:hAnsi="Times New Roman"/>
          <w:sz w:val="24"/>
          <w:szCs w:val="24"/>
        </w:rPr>
        <w:t xml:space="preserve"> </w:t>
      </w:r>
      <w:r w:rsidR="00EB2FAC" w:rsidRPr="00851D4C">
        <w:rPr>
          <w:rFonts w:ascii="Times New Roman" w:eastAsiaTheme="minorHAnsi" w:hAnsi="Times New Roman"/>
          <w:sz w:val="24"/>
          <w:szCs w:val="24"/>
        </w:rPr>
        <w:t>организация и осуществление деятельности по опеке и попечительству – направлено на развитие эффективных форм работы с семьями.</w:t>
      </w:r>
    </w:p>
    <w:p w:rsidR="00206357" w:rsidRPr="00851D4C" w:rsidRDefault="00206357" w:rsidP="004D13CC">
      <w:pPr>
        <w:autoSpaceDE w:val="0"/>
        <w:autoSpaceDN w:val="0"/>
        <w:adjustRightInd w:val="0"/>
        <w:spacing w:after="0" w:line="240" w:lineRule="auto"/>
        <w:ind w:firstLine="709"/>
        <w:jc w:val="both"/>
        <w:rPr>
          <w:rFonts w:ascii="Times New Roman" w:eastAsiaTheme="minorHAnsi" w:hAnsi="Times New Roman"/>
          <w:sz w:val="24"/>
          <w:szCs w:val="24"/>
        </w:rPr>
      </w:pPr>
      <w:r w:rsidRPr="00851D4C">
        <w:rPr>
          <w:rFonts w:ascii="Times New Roman" w:eastAsiaTheme="minorHAnsi" w:hAnsi="Times New Roman"/>
          <w:sz w:val="24"/>
          <w:szCs w:val="24"/>
        </w:rPr>
        <w:t>Подпрограммы Программы состоят из основных мероприятий, которые отражают актуальные и п</w:t>
      </w:r>
      <w:r w:rsidR="00EF2621" w:rsidRPr="00851D4C">
        <w:rPr>
          <w:rFonts w:ascii="Times New Roman" w:eastAsiaTheme="minorHAnsi" w:hAnsi="Times New Roman"/>
          <w:sz w:val="24"/>
          <w:szCs w:val="24"/>
        </w:rPr>
        <w:t>ерспективные направления муниципальной</w:t>
      </w:r>
      <w:r w:rsidRPr="00851D4C">
        <w:rPr>
          <w:rFonts w:ascii="Times New Roman" w:eastAsiaTheme="minorHAnsi" w:hAnsi="Times New Roman"/>
          <w:sz w:val="24"/>
          <w:szCs w:val="24"/>
        </w:rPr>
        <w:t xml:space="preserve"> политики в сфере образования </w:t>
      </w:r>
      <w:r w:rsidR="001B5B8A">
        <w:rPr>
          <w:rFonts w:ascii="Times New Roman" w:eastAsiaTheme="minorHAnsi" w:hAnsi="Times New Roman"/>
          <w:sz w:val="24"/>
          <w:szCs w:val="24"/>
        </w:rPr>
        <w:t xml:space="preserve">              </w:t>
      </w:r>
      <w:r w:rsidR="00EF2621" w:rsidRPr="00851D4C">
        <w:rPr>
          <w:rFonts w:ascii="Times New Roman" w:eastAsiaTheme="minorHAnsi" w:hAnsi="Times New Roman"/>
          <w:sz w:val="24"/>
          <w:szCs w:val="24"/>
        </w:rPr>
        <w:t>г. Десногорска</w:t>
      </w:r>
      <w:r w:rsidR="00AC3958" w:rsidRPr="00851D4C">
        <w:rPr>
          <w:rFonts w:ascii="Times New Roman" w:eastAsiaTheme="minorHAnsi" w:hAnsi="Times New Roman"/>
          <w:sz w:val="24"/>
          <w:szCs w:val="24"/>
        </w:rPr>
        <w:t>.</w:t>
      </w:r>
    </w:p>
    <w:p w:rsidR="004D13CC" w:rsidRPr="00851D4C" w:rsidRDefault="004D13CC" w:rsidP="004D13CC">
      <w:pPr>
        <w:autoSpaceDE w:val="0"/>
        <w:autoSpaceDN w:val="0"/>
        <w:adjustRightInd w:val="0"/>
        <w:spacing w:after="0" w:line="240" w:lineRule="auto"/>
        <w:ind w:firstLine="709"/>
        <w:jc w:val="both"/>
        <w:rPr>
          <w:rFonts w:ascii="Times New Roman" w:eastAsiaTheme="minorHAnsi" w:hAnsi="Times New Roman"/>
          <w:sz w:val="24"/>
          <w:szCs w:val="24"/>
        </w:rPr>
      </w:pPr>
      <w:r w:rsidRPr="00851D4C">
        <w:rPr>
          <w:rFonts w:ascii="Times New Roman" w:eastAsiaTheme="minorHAnsi" w:hAnsi="Times New Roman"/>
          <w:sz w:val="24"/>
          <w:szCs w:val="24"/>
        </w:rPr>
        <w:t>Программа включает следующие подпрограммы:</w:t>
      </w:r>
    </w:p>
    <w:p w:rsidR="00FF29F5" w:rsidRPr="00851D4C" w:rsidRDefault="00343CF2" w:rsidP="009D297D">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851D4C">
        <w:rPr>
          <w:rFonts w:ascii="Times New Roman" w:hAnsi="Times New Roman"/>
          <w:sz w:val="24"/>
          <w:szCs w:val="24"/>
        </w:rPr>
        <w:t>-</w:t>
      </w:r>
      <w:r w:rsidR="00062830">
        <w:rPr>
          <w:rFonts w:ascii="Times New Roman" w:hAnsi="Times New Roman"/>
          <w:sz w:val="24"/>
          <w:szCs w:val="24"/>
        </w:rPr>
        <w:t xml:space="preserve"> </w:t>
      </w:r>
      <w:r w:rsidR="00FF29F5" w:rsidRPr="00851D4C">
        <w:rPr>
          <w:rFonts w:ascii="Times New Roman" w:hAnsi="Times New Roman"/>
          <w:sz w:val="24"/>
          <w:szCs w:val="24"/>
        </w:rPr>
        <w:t>подпрограмма 1 «Развитие дошкольного образования»,</w:t>
      </w:r>
    </w:p>
    <w:p w:rsidR="00FF29F5" w:rsidRPr="00851D4C" w:rsidRDefault="00FF29F5" w:rsidP="009D297D">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851D4C">
        <w:rPr>
          <w:rFonts w:ascii="Times New Roman" w:hAnsi="Times New Roman"/>
          <w:sz w:val="24"/>
          <w:szCs w:val="24"/>
        </w:rPr>
        <w:t>-</w:t>
      </w:r>
      <w:r w:rsidR="00062830">
        <w:rPr>
          <w:rFonts w:ascii="Times New Roman" w:hAnsi="Times New Roman"/>
          <w:sz w:val="24"/>
          <w:szCs w:val="24"/>
        </w:rPr>
        <w:t xml:space="preserve"> </w:t>
      </w:r>
      <w:r w:rsidRPr="00851D4C">
        <w:rPr>
          <w:rFonts w:ascii="Times New Roman" w:hAnsi="Times New Roman"/>
          <w:sz w:val="24"/>
          <w:szCs w:val="24"/>
        </w:rPr>
        <w:t>подпрограмма 2 «Развитие общего образования»,</w:t>
      </w:r>
    </w:p>
    <w:p w:rsidR="00FF29F5" w:rsidRPr="00851D4C" w:rsidRDefault="00FF29F5" w:rsidP="009D297D">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851D4C">
        <w:rPr>
          <w:rFonts w:ascii="Times New Roman" w:hAnsi="Times New Roman"/>
          <w:sz w:val="24"/>
          <w:szCs w:val="24"/>
        </w:rPr>
        <w:t>-</w:t>
      </w:r>
      <w:r w:rsidR="00062830">
        <w:rPr>
          <w:rFonts w:ascii="Times New Roman" w:hAnsi="Times New Roman"/>
          <w:sz w:val="24"/>
          <w:szCs w:val="24"/>
        </w:rPr>
        <w:t xml:space="preserve"> </w:t>
      </w:r>
      <w:r w:rsidRPr="00851D4C">
        <w:rPr>
          <w:rFonts w:ascii="Times New Roman" w:hAnsi="Times New Roman"/>
          <w:sz w:val="24"/>
          <w:szCs w:val="24"/>
        </w:rPr>
        <w:t>подпрограмма 3 «Развити</w:t>
      </w:r>
      <w:r w:rsidR="00003298" w:rsidRPr="00851D4C">
        <w:rPr>
          <w:rFonts w:ascii="Times New Roman" w:hAnsi="Times New Roman"/>
          <w:sz w:val="24"/>
          <w:szCs w:val="24"/>
        </w:rPr>
        <w:t xml:space="preserve">е </w:t>
      </w:r>
      <w:r w:rsidR="00C40E9F" w:rsidRPr="00851D4C">
        <w:rPr>
          <w:rFonts w:ascii="Times New Roman" w:hAnsi="Times New Roman"/>
          <w:sz w:val="24"/>
          <w:szCs w:val="24"/>
        </w:rPr>
        <w:t xml:space="preserve">системы </w:t>
      </w:r>
      <w:r w:rsidR="00003298" w:rsidRPr="00851D4C">
        <w:rPr>
          <w:rFonts w:ascii="Times New Roman" w:hAnsi="Times New Roman"/>
          <w:sz w:val="24"/>
          <w:szCs w:val="24"/>
        </w:rPr>
        <w:t>дополнительного образования</w:t>
      </w:r>
      <w:r w:rsidR="00C40E9F" w:rsidRPr="00851D4C">
        <w:rPr>
          <w:rFonts w:ascii="Times New Roman" w:hAnsi="Times New Roman"/>
          <w:sz w:val="24"/>
          <w:szCs w:val="24"/>
        </w:rPr>
        <w:t xml:space="preserve"> в сфере образования</w:t>
      </w:r>
      <w:r w:rsidR="00003298" w:rsidRPr="00851D4C">
        <w:rPr>
          <w:rFonts w:ascii="Times New Roman" w:hAnsi="Times New Roman"/>
          <w:sz w:val="24"/>
          <w:szCs w:val="24"/>
        </w:rPr>
        <w:t>»,</w:t>
      </w:r>
    </w:p>
    <w:p w:rsidR="00FF29F5" w:rsidRPr="00851D4C" w:rsidRDefault="00FF29F5" w:rsidP="009D297D">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851D4C">
        <w:rPr>
          <w:rFonts w:ascii="Times New Roman" w:hAnsi="Times New Roman"/>
          <w:sz w:val="24"/>
          <w:szCs w:val="24"/>
        </w:rPr>
        <w:t>-</w:t>
      </w:r>
      <w:r w:rsidR="00062830">
        <w:rPr>
          <w:rFonts w:ascii="Times New Roman" w:hAnsi="Times New Roman"/>
          <w:sz w:val="24"/>
          <w:szCs w:val="24"/>
        </w:rPr>
        <w:t xml:space="preserve"> </w:t>
      </w:r>
      <w:r w:rsidR="00003298" w:rsidRPr="00851D4C">
        <w:rPr>
          <w:rFonts w:ascii="Times New Roman" w:hAnsi="Times New Roman"/>
          <w:sz w:val="24"/>
          <w:szCs w:val="24"/>
        </w:rPr>
        <w:t>подпрограмма 4</w:t>
      </w:r>
      <w:r w:rsidRPr="00851D4C">
        <w:rPr>
          <w:rFonts w:ascii="Times New Roman" w:hAnsi="Times New Roman"/>
          <w:sz w:val="24"/>
          <w:szCs w:val="24"/>
        </w:rPr>
        <w:t xml:space="preserve"> «Организация отдыха и </w:t>
      </w:r>
      <w:r w:rsidR="00BC7810" w:rsidRPr="00851D4C">
        <w:rPr>
          <w:rFonts w:ascii="Times New Roman" w:hAnsi="Times New Roman"/>
          <w:sz w:val="24"/>
          <w:szCs w:val="24"/>
        </w:rPr>
        <w:t xml:space="preserve">оздоровления </w:t>
      </w:r>
      <w:r w:rsidRPr="00851D4C">
        <w:rPr>
          <w:rFonts w:ascii="Times New Roman" w:hAnsi="Times New Roman"/>
          <w:sz w:val="24"/>
          <w:szCs w:val="24"/>
        </w:rPr>
        <w:t>детей и подростков</w:t>
      </w:r>
      <w:r w:rsidR="00BC7810" w:rsidRPr="00851D4C">
        <w:rPr>
          <w:rFonts w:ascii="Times New Roman" w:hAnsi="Times New Roman"/>
          <w:sz w:val="24"/>
          <w:szCs w:val="24"/>
        </w:rPr>
        <w:t>»</w:t>
      </w:r>
      <w:r w:rsidR="007E4DE0">
        <w:rPr>
          <w:rFonts w:ascii="Times New Roman" w:hAnsi="Times New Roman"/>
          <w:sz w:val="24"/>
          <w:szCs w:val="24"/>
        </w:rPr>
        <w:t>,</w:t>
      </w:r>
    </w:p>
    <w:p w:rsidR="00FF29F5" w:rsidRPr="00851D4C" w:rsidRDefault="0094281B" w:rsidP="009D297D">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851D4C">
        <w:rPr>
          <w:rFonts w:ascii="Times New Roman" w:hAnsi="Times New Roman"/>
          <w:sz w:val="24"/>
          <w:szCs w:val="24"/>
        </w:rPr>
        <w:t xml:space="preserve">- </w:t>
      </w:r>
      <w:r w:rsidR="00EB2FAC" w:rsidRPr="00851D4C">
        <w:rPr>
          <w:rFonts w:ascii="Times New Roman" w:hAnsi="Times New Roman"/>
          <w:sz w:val="24"/>
          <w:szCs w:val="24"/>
        </w:rPr>
        <w:t xml:space="preserve">«Обеспечивающая подпрограмма». </w:t>
      </w:r>
    </w:p>
    <w:p w:rsidR="001A4929" w:rsidRPr="00851D4C" w:rsidRDefault="00206357" w:rsidP="004D13CC">
      <w:pPr>
        <w:autoSpaceDE w:val="0"/>
        <w:autoSpaceDN w:val="0"/>
        <w:adjustRightInd w:val="0"/>
        <w:spacing w:after="0" w:line="240" w:lineRule="auto"/>
        <w:ind w:firstLine="709"/>
        <w:jc w:val="both"/>
        <w:rPr>
          <w:rFonts w:ascii="Times New Roman" w:eastAsiaTheme="minorHAnsi" w:hAnsi="Times New Roman"/>
          <w:sz w:val="24"/>
          <w:szCs w:val="24"/>
        </w:rPr>
      </w:pPr>
      <w:r w:rsidRPr="00851D4C">
        <w:rPr>
          <w:rFonts w:ascii="Times New Roman" w:eastAsiaTheme="minorHAnsi" w:hAnsi="Times New Roman"/>
          <w:sz w:val="24"/>
          <w:szCs w:val="24"/>
        </w:rPr>
        <w:t xml:space="preserve">Основные мероприятия включают меры по формированию и финансовому обеспечению </w:t>
      </w:r>
      <w:r w:rsidR="0031001F" w:rsidRPr="00851D4C">
        <w:rPr>
          <w:rFonts w:ascii="Times New Roman" w:eastAsiaTheme="minorHAnsi" w:hAnsi="Times New Roman"/>
          <w:sz w:val="24"/>
          <w:szCs w:val="24"/>
        </w:rPr>
        <w:t>муниципального</w:t>
      </w:r>
      <w:r w:rsidRPr="00851D4C">
        <w:rPr>
          <w:rFonts w:ascii="Times New Roman" w:eastAsiaTheme="minorHAnsi" w:hAnsi="Times New Roman"/>
          <w:sz w:val="24"/>
          <w:szCs w:val="24"/>
        </w:rPr>
        <w:t xml:space="preserve"> задания на реализацию образовательных</w:t>
      </w:r>
      <w:r w:rsidR="001A4929" w:rsidRPr="00851D4C">
        <w:rPr>
          <w:rFonts w:ascii="Times New Roman" w:eastAsiaTheme="minorHAnsi" w:hAnsi="Times New Roman"/>
          <w:sz w:val="24"/>
          <w:szCs w:val="24"/>
        </w:rPr>
        <w:t xml:space="preserve"> программ.</w:t>
      </w:r>
    </w:p>
    <w:p w:rsidR="001A4929" w:rsidRPr="00851D4C" w:rsidRDefault="002A1B62" w:rsidP="006A3F07">
      <w:pPr>
        <w:autoSpaceDE w:val="0"/>
        <w:autoSpaceDN w:val="0"/>
        <w:adjustRightInd w:val="0"/>
        <w:spacing w:after="0" w:line="240" w:lineRule="auto"/>
        <w:ind w:firstLine="709"/>
        <w:jc w:val="both"/>
        <w:rPr>
          <w:rFonts w:ascii="Times New Roman" w:eastAsiaTheme="minorHAnsi" w:hAnsi="Times New Roman"/>
          <w:sz w:val="24"/>
          <w:szCs w:val="24"/>
        </w:rPr>
      </w:pPr>
      <w:r w:rsidRPr="00851D4C">
        <w:rPr>
          <w:rFonts w:ascii="Times New Roman" w:eastAsiaTheme="minorHAnsi" w:hAnsi="Times New Roman"/>
          <w:sz w:val="24"/>
          <w:szCs w:val="24"/>
        </w:rPr>
        <w:t>Основными мероприятиями</w:t>
      </w:r>
      <w:r w:rsidR="00206357" w:rsidRPr="00851D4C">
        <w:rPr>
          <w:rFonts w:ascii="Times New Roman" w:eastAsiaTheme="minorHAnsi" w:hAnsi="Times New Roman"/>
          <w:sz w:val="24"/>
          <w:szCs w:val="24"/>
        </w:rPr>
        <w:t xml:space="preserve"> предусмотрено проведение традиционных мероприятий, направленных на развитие </w:t>
      </w:r>
      <w:r w:rsidRPr="00851D4C">
        <w:rPr>
          <w:rFonts w:ascii="Times New Roman" w:eastAsiaTheme="minorHAnsi" w:hAnsi="Times New Roman"/>
          <w:sz w:val="24"/>
          <w:szCs w:val="24"/>
        </w:rPr>
        <w:t>личности</w:t>
      </w:r>
      <w:r w:rsidR="001A4929" w:rsidRPr="00851D4C">
        <w:rPr>
          <w:rFonts w:ascii="Times New Roman" w:eastAsiaTheme="minorHAnsi" w:hAnsi="Times New Roman"/>
          <w:sz w:val="24"/>
          <w:szCs w:val="24"/>
        </w:rPr>
        <w:t xml:space="preserve"> обучающихся.</w:t>
      </w:r>
    </w:p>
    <w:p w:rsidR="00982BD3" w:rsidRPr="00851D4C" w:rsidRDefault="00206357" w:rsidP="006A3F07">
      <w:pPr>
        <w:autoSpaceDE w:val="0"/>
        <w:autoSpaceDN w:val="0"/>
        <w:adjustRightInd w:val="0"/>
        <w:spacing w:after="0" w:line="240" w:lineRule="auto"/>
        <w:ind w:firstLine="709"/>
        <w:jc w:val="both"/>
        <w:rPr>
          <w:rFonts w:ascii="Times New Roman" w:eastAsiaTheme="minorHAnsi" w:hAnsi="Times New Roman"/>
          <w:sz w:val="24"/>
          <w:szCs w:val="24"/>
        </w:rPr>
      </w:pPr>
      <w:r w:rsidRPr="00851D4C">
        <w:rPr>
          <w:rFonts w:ascii="Times New Roman" w:eastAsiaTheme="minorHAnsi" w:hAnsi="Times New Roman"/>
          <w:sz w:val="24"/>
          <w:szCs w:val="24"/>
        </w:rPr>
        <w:t>Обеспечение высокого качест</w:t>
      </w:r>
      <w:r w:rsidR="00D73BCF" w:rsidRPr="00851D4C">
        <w:rPr>
          <w:rFonts w:ascii="Times New Roman" w:eastAsiaTheme="minorHAnsi" w:hAnsi="Times New Roman"/>
          <w:sz w:val="24"/>
          <w:szCs w:val="24"/>
        </w:rPr>
        <w:t xml:space="preserve">ва образования связано </w:t>
      </w:r>
      <w:r w:rsidRPr="00851D4C">
        <w:rPr>
          <w:rFonts w:ascii="Times New Roman" w:eastAsiaTheme="minorHAnsi" w:hAnsi="Times New Roman"/>
          <w:sz w:val="24"/>
          <w:szCs w:val="24"/>
        </w:rPr>
        <w:t xml:space="preserve">с созданием организационных, кадровых, инфраструктурных, материально-технических и учебно-методических условий. </w:t>
      </w:r>
    </w:p>
    <w:p w:rsidR="001A4929" w:rsidRPr="00851D4C" w:rsidRDefault="008D4A42" w:rsidP="00D87FCC">
      <w:pPr>
        <w:autoSpaceDE w:val="0"/>
        <w:autoSpaceDN w:val="0"/>
        <w:adjustRightInd w:val="0"/>
        <w:spacing w:after="0" w:line="240" w:lineRule="auto"/>
        <w:ind w:firstLine="709"/>
        <w:jc w:val="both"/>
        <w:outlineLvl w:val="0"/>
        <w:rPr>
          <w:rFonts w:ascii="Times New Roman" w:eastAsiaTheme="minorHAnsi" w:hAnsi="Times New Roman"/>
          <w:sz w:val="24"/>
          <w:szCs w:val="24"/>
        </w:rPr>
      </w:pPr>
      <w:r w:rsidRPr="00851D4C">
        <w:rPr>
          <w:rFonts w:ascii="Times New Roman" w:eastAsiaTheme="minorHAnsi" w:hAnsi="Times New Roman"/>
          <w:sz w:val="24"/>
          <w:szCs w:val="24"/>
        </w:rPr>
        <w:t>План реализации муниципальной программы представлен в приложении № 2 к муниципальной программе.</w:t>
      </w:r>
    </w:p>
    <w:p w:rsidR="008D4A42" w:rsidRPr="00851D4C" w:rsidRDefault="008D4A42" w:rsidP="008D4A42">
      <w:pPr>
        <w:autoSpaceDE w:val="0"/>
        <w:autoSpaceDN w:val="0"/>
        <w:adjustRightInd w:val="0"/>
        <w:spacing w:after="0" w:line="240" w:lineRule="auto"/>
        <w:ind w:firstLine="420"/>
        <w:jc w:val="both"/>
        <w:outlineLvl w:val="0"/>
        <w:rPr>
          <w:rFonts w:ascii="Times New Roman" w:eastAsiaTheme="minorHAnsi" w:hAnsi="Times New Roman"/>
          <w:sz w:val="24"/>
          <w:szCs w:val="24"/>
        </w:rPr>
      </w:pPr>
    </w:p>
    <w:p w:rsidR="00C3736A" w:rsidRPr="00DC390D" w:rsidRDefault="008D4A42" w:rsidP="008D4A42">
      <w:pPr>
        <w:autoSpaceDE w:val="0"/>
        <w:autoSpaceDN w:val="0"/>
        <w:adjustRightInd w:val="0"/>
        <w:spacing w:after="0" w:line="240" w:lineRule="auto"/>
        <w:ind w:left="568"/>
        <w:jc w:val="center"/>
        <w:outlineLvl w:val="0"/>
        <w:rPr>
          <w:rFonts w:ascii="Times New Roman" w:eastAsiaTheme="minorHAnsi" w:hAnsi="Times New Roman"/>
          <w:b/>
          <w:color w:val="000000" w:themeColor="text1"/>
          <w:sz w:val="24"/>
          <w:szCs w:val="24"/>
        </w:rPr>
      </w:pPr>
      <w:r w:rsidRPr="00DC390D">
        <w:rPr>
          <w:rFonts w:ascii="Times New Roman" w:hAnsi="Times New Roman"/>
          <w:b/>
          <w:color w:val="000000" w:themeColor="text1"/>
          <w:sz w:val="24"/>
          <w:szCs w:val="24"/>
        </w:rPr>
        <w:t xml:space="preserve">Раздел 4. </w:t>
      </w:r>
      <w:r w:rsidR="00C3736A" w:rsidRPr="00DC390D">
        <w:rPr>
          <w:rFonts w:ascii="Times New Roman" w:hAnsi="Times New Roman"/>
          <w:b/>
          <w:color w:val="000000" w:themeColor="text1"/>
          <w:sz w:val="24"/>
          <w:szCs w:val="24"/>
        </w:rPr>
        <w:t>Обоснование ресурсного обесп</w:t>
      </w:r>
      <w:r w:rsidR="00645F91" w:rsidRPr="00DC390D">
        <w:rPr>
          <w:rFonts w:ascii="Times New Roman" w:hAnsi="Times New Roman"/>
          <w:b/>
          <w:color w:val="000000" w:themeColor="text1"/>
          <w:sz w:val="24"/>
          <w:szCs w:val="24"/>
        </w:rPr>
        <w:t>ечения муниципальной П</w:t>
      </w:r>
      <w:r w:rsidR="00C3736A" w:rsidRPr="00DC390D">
        <w:rPr>
          <w:rFonts w:ascii="Times New Roman" w:hAnsi="Times New Roman"/>
          <w:b/>
          <w:color w:val="000000" w:themeColor="text1"/>
          <w:sz w:val="24"/>
          <w:szCs w:val="24"/>
        </w:rPr>
        <w:t>рограммы</w:t>
      </w:r>
    </w:p>
    <w:p w:rsidR="00C3736A" w:rsidRPr="00DC390D" w:rsidRDefault="00C3736A" w:rsidP="00C3736A">
      <w:pPr>
        <w:autoSpaceDE w:val="0"/>
        <w:autoSpaceDN w:val="0"/>
        <w:adjustRightInd w:val="0"/>
        <w:spacing w:after="0" w:line="240" w:lineRule="auto"/>
        <w:outlineLvl w:val="0"/>
        <w:rPr>
          <w:rFonts w:ascii="Times New Roman" w:hAnsi="Times New Roman"/>
          <w:b/>
          <w:color w:val="000000" w:themeColor="text1"/>
          <w:sz w:val="24"/>
          <w:szCs w:val="24"/>
        </w:rPr>
      </w:pPr>
    </w:p>
    <w:p w:rsidR="00C3736A" w:rsidRPr="00DC390D" w:rsidRDefault="00C3736A" w:rsidP="00D87FCC">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rPr>
      </w:pPr>
      <w:r w:rsidRPr="00DC390D">
        <w:rPr>
          <w:rFonts w:ascii="Times New Roman" w:eastAsiaTheme="minorHAnsi" w:hAnsi="Times New Roman"/>
          <w:color w:val="000000" w:themeColor="text1"/>
          <w:sz w:val="24"/>
          <w:szCs w:val="24"/>
        </w:rPr>
        <w:t>Ресур</w:t>
      </w:r>
      <w:r w:rsidR="00A278C1" w:rsidRPr="00DC390D">
        <w:rPr>
          <w:rFonts w:ascii="Times New Roman" w:eastAsiaTheme="minorHAnsi" w:hAnsi="Times New Roman"/>
          <w:color w:val="000000" w:themeColor="text1"/>
          <w:sz w:val="24"/>
          <w:szCs w:val="24"/>
        </w:rPr>
        <w:t xml:space="preserve">сное обеспечение реализации Программы </w:t>
      </w:r>
      <w:r w:rsidRPr="00DC390D">
        <w:rPr>
          <w:rFonts w:ascii="Times New Roman" w:eastAsiaTheme="minorHAnsi" w:hAnsi="Times New Roman"/>
          <w:color w:val="000000" w:themeColor="text1"/>
          <w:sz w:val="24"/>
          <w:szCs w:val="24"/>
        </w:rPr>
        <w:t>осуществляется из средств областного</w:t>
      </w:r>
      <w:r w:rsidR="009009C4" w:rsidRPr="00DC390D">
        <w:rPr>
          <w:rFonts w:ascii="Times New Roman" w:eastAsiaTheme="minorHAnsi" w:hAnsi="Times New Roman"/>
          <w:color w:val="000000" w:themeColor="text1"/>
          <w:sz w:val="24"/>
          <w:szCs w:val="24"/>
        </w:rPr>
        <w:t xml:space="preserve">, местного </w:t>
      </w:r>
      <w:r w:rsidR="00A278C1" w:rsidRPr="00DC390D">
        <w:rPr>
          <w:rFonts w:ascii="Times New Roman" w:eastAsiaTheme="minorHAnsi" w:hAnsi="Times New Roman"/>
          <w:color w:val="000000" w:themeColor="text1"/>
          <w:sz w:val="24"/>
          <w:szCs w:val="24"/>
        </w:rPr>
        <w:t>и федерального бюджетов</w:t>
      </w:r>
      <w:r w:rsidRPr="00DC390D">
        <w:rPr>
          <w:rFonts w:ascii="Times New Roman" w:eastAsiaTheme="minorHAnsi" w:hAnsi="Times New Roman"/>
          <w:color w:val="000000" w:themeColor="text1"/>
          <w:sz w:val="24"/>
          <w:szCs w:val="24"/>
        </w:rPr>
        <w:t>.</w:t>
      </w:r>
    </w:p>
    <w:p w:rsidR="003F3540" w:rsidRPr="002E1EDA" w:rsidRDefault="00BC7810" w:rsidP="00D87FCC">
      <w:pPr>
        <w:framePr w:hSpace="180" w:wrap="around" w:vAnchor="text" w:hAnchor="text" w:y="1"/>
        <w:spacing w:after="0" w:line="240" w:lineRule="auto"/>
        <w:ind w:firstLine="709"/>
        <w:suppressOverlap/>
        <w:jc w:val="both"/>
        <w:rPr>
          <w:rFonts w:ascii="Times New Roman" w:hAnsi="Times New Roman"/>
          <w:color w:val="000000" w:themeColor="text1"/>
          <w:sz w:val="24"/>
          <w:szCs w:val="24"/>
        </w:rPr>
      </w:pPr>
      <w:r w:rsidRPr="00DC390D">
        <w:rPr>
          <w:rFonts w:ascii="Times New Roman" w:hAnsi="Times New Roman"/>
          <w:color w:val="000000" w:themeColor="text1"/>
          <w:sz w:val="24"/>
          <w:szCs w:val="24"/>
        </w:rPr>
        <w:t xml:space="preserve">Общий объем финансирования Программы составляет </w:t>
      </w:r>
      <w:r w:rsidR="003F3540" w:rsidRPr="00EE6FF7">
        <w:rPr>
          <w:rFonts w:ascii="Times New Roman" w:hAnsi="Times New Roman"/>
          <w:color w:val="000000" w:themeColor="text1"/>
          <w:sz w:val="24"/>
          <w:szCs w:val="24"/>
        </w:rPr>
        <w:t>2</w:t>
      </w:r>
      <w:r w:rsidR="003F3540">
        <w:rPr>
          <w:rFonts w:ascii="Times New Roman" w:hAnsi="Times New Roman"/>
          <w:color w:val="000000" w:themeColor="text1"/>
          <w:sz w:val="24"/>
          <w:szCs w:val="24"/>
        </w:rPr>
        <w:t xml:space="preserve"> 304 373,7 </w:t>
      </w:r>
      <w:r w:rsidR="003F3540" w:rsidRPr="00EE6FF7">
        <w:rPr>
          <w:rFonts w:ascii="Times New Roman" w:hAnsi="Times New Roman"/>
          <w:color w:val="000000" w:themeColor="text1"/>
          <w:sz w:val="24"/>
          <w:szCs w:val="24"/>
        </w:rPr>
        <w:t>тыс. рублей, средства областного бюджета 1</w:t>
      </w:r>
      <w:r w:rsidR="003F3540">
        <w:rPr>
          <w:rFonts w:ascii="Times New Roman" w:hAnsi="Times New Roman"/>
          <w:color w:val="000000" w:themeColor="text1"/>
          <w:sz w:val="24"/>
          <w:szCs w:val="24"/>
        </w:rPr>
        <w:t xml:space="preserve"> 489 106,0 </w:t>
      </w:r>
      <w:r w:rsidR="003F3540" w:rsidRPr="002E1EDA">
        <w:rPr>
          <w:rFonts w:ascii="Times New Roman" w:hAnsi="Times New Roman"/>
          <w:color w:val="000000" w:themeColor="text1"/>
          <w:sz w:val="24"/>
          <w:szCs w:val="24"/>
        </w:rPr>
        <w:t>рублей, в том числе:</w:t>
      </w:r>
    </w:p>
    <w:p w:rsidR="003F3540" w:rsidRDefault="003F3540" w:rsidP="00D87FCC">
      <w:pPr>
        <w:framePr w:hSpace="180" w:wrap="around" w:vAnchor="text" w:hAnchor="text" w:y="1"/>
        <w:spacing w:after="0" w:line="240" w:lineRule="auto"/>
        <w:ind w:firstLine="709"/>
        <w:suppressOverlap/>
        <w:jc w:val="both"/>
        <w:rPr>
          <w:rFonts w:ascii="Times New Roman" w:hAnsi="Times New Roman"/>
          <w:color w:val="000000" w:themeColor="text1"/>
          <w:sz w:val="24"/>
          <w:szCs w:val="24"/>
        </w:rPr>
      </w:pPr>
      <w:r w:rsidRPr="002E1EDA">
        <w:rPr>
          <w:rFonts w:ascii="Times New Roman" w:hAnsi="Times New Roman"/>
          <w:color w:val="000000" w:themeColor="text1"/>
          <w:sz w:val="24"/>
          <w:szCs w:val="24"/>
        </w:rPr>
        <w:t>По годам реализации:</w:t>
      </w:r>
    </w:p>
    <w:p w:rsidR="003F3540" w:rsidRPr="002E1EDA" w:rsidRDefault="003F3540" w:rsidP="00D87FCC">
      <w:pPr>
        <w:framePr w:hSpace="180" w:wrap="around" w:vAnchor="text" w:hAnchor="text" w:y="1"/>
        <w:spacing w:after="0" w:line="240" w:lineRule="auto"/>
        <w:ind w:firstLine="709"/>
        <w:suppressOverlap/>
        <w:jc w:val="both"/>
        <w:rPr>
          <w:rFonts w:ascii="Times New Roman" w:hAnsi="Times New Roman"/>
          <w:color w:val="000000" w:themeColor="text1"/>
          <w:sz w:val="24"/>
          <w:szCs w:val="24"/>
        </w:rPr>
      </w:pPr>
      <w:r w:rsidRPr="00EE6FF7">
        <w:rPr>
          <w:rFonts w:ascii="Times New Roman" w:hAnsi="Times New Roman"/>
          <w:color w:val="000000" w:themeColor="text1"/>
          <w:sz w:val="24"/>
          <w:szCs w:val="24"/>
        </w:rPr>
        <w:t>- 2014 год – 273 928,1 тыс. рублей, средства</w:t>
      </w:r>
      <w:r w:rsidRPr="002E1EDA">
        <w:rPr>
          <w:rFonts w:ascii="Times New Roman" w:hAnsi="Times New Roman"/>
          <w:color w:val="000000" w:themeColor="text1"/>
          <w:sz w:val="24"/>
          <w:szCs w:val="24"/>
        </w:rPr>
        <w:t xml:space="preserve"> областного бюджета 178 299,6 тыс. рублей;</w:t>
      </w:r>
    </w:p>
    <w:p w:rsidR="003F3540" w:rsidRPr="002E1EDA" w:rsidRDefault="003F3540" w:rsidP="00D87FCC">
      <w:pPr>
        <w:framePr w:hSpace="180" w:wrap="around" w:vAnchor="text" w:hAnchor="text" w:y="1"/>
        <w:spacing w:after="0" w:line="240" w:lineRule="auto"/>
        <w:ind w:firstLine="709"/>
        <w:suppressOverlap/>
        <w:jc w:val="both"/>
        <w:rPr>
          <w:rFonts w:ascii="Times New Roman" w:hAnsi="Times New Roman"/>
          <w:color w:val="000000" w:themeColor="text1"/>
          <w:sz w:val="24"/>
          <w:szCs w:val="24"/>
        </w:rPr>
      </w:pPr>
      <w:r w:rsidRPr="002E1EDA">
        <w:rPr>
          <w:rFonts w:ascii="Times New Roman" w:hAnsi="Times New Roman"/>
          <w:color w:val="000000" w:themeColor="text1"/>
          <w:sz w:val="24"/>
          <w:szCs w:val="24"/>
        </w:rPr>
        <w:t>- 2015 год – 281 079,8 тыс. рублей, средства областного бюджета 176 293,1 тыс. рублей;</w:t>
      </w:r>
    </w:p>
    <w:p w:rsidR="003F3540" w:rsidRPr="002E1EDA" w:rsidRDefault="003F3540" w:rsidP="00D87FCC">
      <w:pPr>
        <w:framePr w:hSpace="180" w:wrap="around" w:vAnchor="text" w:hAnchor="text" w:y="1"/>
        <w:spacing w:after="0" w:line="240" w:lineRule="auto"/>
        <w:ind w:firstLine="709"/>
        <w:suppressOverlap/>
        <w:jc w:val="both"/>
        <w:rPr>
          <w:rFonts w:ascii="Times New Roman" w:hAnsi="Times New Roman"/>
          <w:color w:val="000000" w:themeColor="text1"/>
          <w:sz w:val="24"/>
          <w:szCs w:val="24"/>
        </w:rPr>
      </w:pPr>
      <w:r w:rsidRPr="002E1EDA">
        <w:rPr>
          <w:rFonts w:ascii="Times New Roman" w:hAnsi="Times New Roman"/>
          <w:color w:val="000000" w:themeColor="text1"/>
          <w:sz w:val="24"/>
          <w:szCs w:val="24"/>
        </w:rPr>
        <w:t>- 2016 год – 291 785,8 тыс. рублей, средства областного бюджета 178 317,6 тыс. рублей;</w:t>
      </w:r>
    </w:p>
    <w:p w:rsidR="003F3540" w:rsidRPr="002E1EDA" w:rsidRDefault="003F3540" w:rsidP="00D87FCC">
      <w:pPr>
        <w:framePr w:hSpace="180" w:wrap="around" w:vAnchor="text" w:hAnchor="text" w:y="1"/>
        <w:spacing w:after="0" w:line="240" w:lineRule="auto"/>
        <w:ind w:firstLine="709"/>
        <w:suppressOverlap/>
        <w:jc w:val="both"/>
        <w:rPr>
          <w:rFonts w:ascii="Times New Roman" w:hAnsi="Times New Roman"/>
          <w:color w:val="000000" w:themeColor="text1"/>
          <w:sz w:val="24"/>
          <w:szCs w:val="24"/>
        </w:rPr>
      </w:pPr>
      <w:r w:rsidRPr="002E1EDA">
        <w:rPr>
          <w:rFonts w:ascii="Times New Roman" w:hAnsi="Times New Roman"/>
          <w:color w:val="000000" w:themeColor="text1"/>
          <w:sz w:val="24"/>
          <w:szCs w:val="24"/>
        </w:rPr>
        <w:t>- 2017 год – 277 682,4 тыс. рублей, средства областного бюджета 174 483,1 тыс. рублей;</w:t>
      </w:r>
    </w:p>
    <w:p w:rsidR="003F3540" w:rsidRPr="002E1EDA" w:rsidRDefault="003F3540" w:rsidP="00D87FCC">
      <w:pPr>
        <w:framePr w:hSpace="180" w:wrap="around" w:vAnchor="text" w:hAnchor="text" w:y="1"/>
        <w:spacing w:after="0" w:line="240" w:lineRule="auto"/>
        <w:ind w:firstLine="709"/>
        <w:suppressOverlap/>
        <w:jc w:val="both"/>
        <w:rPr>
          <w:rFonts w:ascii="Times New Roman" w:hAnsi="Times New Roman"/>
          <w:color w:val="000000" w:themeColor="text1"/>
          <w:sz w:val="24"/>
          <w:szCs w:val="24"/>
        </w:rPr>
      </w:pPr>
      <w:r w:rsidRPr="002E1EDA">
        <w:rPr>
          <w:rFonts w:ascii="Times New Roman" w:hAnsi="Times New Roman"/>
          <w:color w:val="000000" w:themeColor="text1"/>
          <w:sz w:val="24"/>
          <w:szCs w:val="24"/>
        </w:rPr>
        <w:t xml:space="preserve">- 2018 год – </w:t>
      </w:r>
      <w:r w:rsidRPr="00EE6FF7">
        <w:rPr>
          <w:rFonts w:ascii="Times New Roman" w:hAnsi="Times New Roman"/>
          <w:color w:val="000000" w:themeColor="text1"/>
          <w:sz w:val="24"/>
          <w:szCs w:val="24"/>
        </w:rPr>
        <w:t>298 118,7</w:t>
      </w:r>
      <w:r w:rsidR="00062830">
        <w:rPr>
          <w:rFonts w:ascii="Times New Roman" w:hAnsi="Times New Roman"/>
          <w:color w:val="000000" w:themeColor="text1"/>
          <w:sz w:val="24"/>
          <w:szCs w:val="24"/>
        </w:rPr>
        <w:t xml:space="preserve"> </w:t>
      </w:r>
      <w:r w:rsidRPr="00B30DE7">
        <w:rPr>
          <w:rFonts w:ascii="Times New Roman" w:hAnsi="Times New Roman"/>
          <w:color w:val="000000" w:themeColor="text1"/>
          <w:sz w:val="24"/>
          <w:szCs w:val="24"/>
        </w:rPr>
        <w:t xml:space="preserve">тыс. рублей, средства областного бюджета </w:t>
      </w:r>
      <w:r w:rsidRPr="00EE6FF7">
        <w:rPr>
          <w:rFonts w:ascii="Times New Roman" w:hAnsi="Times New Roman"/>
          <w:color w:val="000000" w:themeColor="text1"/>
          <w:sz w:val="24"/>
          <w:szCs w:val="24"/>
        </w:rPr>
        <w:t>203 130,8</w:t>
      </w:r>
      <w:r w:rsidR="00062830">
        <w:rPr>
          <w:rFonts w:ascii="Times New Roman" w:hAnsi="Times New Roman"/>
          <w:color w:val="000000" w:themeColor="text1"/>
          <w:sz w:val="24"/>
          <w:szCs w:val="24"/>
        </w:rPr>
        <w:t xml:space="preserve"> </w:t>
      </w:r>
      <w:r w:rsidRPr="00B30DE7">
        <w:rPr>
          <w:rFonts w:ascii="Times New Roman" w:hAnsi="Times New Roman"/>
          <w:color w:val="000000" w:themeColor="text1"/>
          <w:sz w:val="24"/>
          <w:szCs w:val="24"/>
        </w:rPr>
        <w:t>тыс. рублей</w:t>
      </w:r>
      <w:r w:rsidRPr="002E1EDA">
        <w:rPr>
          <w:rFonts w:ascii="Times New Roman" w:hAnsi="Times New Roman"/>
          <w:color w:val="000000" w:themeColor="text1"/>
          <w:sz w:val="24"/>
          <w:szCs w:val="24"/>
        </w:rPr>
        <w:t>;</w:t>
      </w:r>
    </w:p>
    <w:p w:rsidR="003F3540" w:rsidRPr="002E1EDA" w:rsidRDefault="003F3540" w:rsidP="00D87FCC">
      <w:pPr>
        <w:framePr w:hSpace="180" w:wrap="around" w:vAnchor="text" w:hAnchor="text" w:y="1"/>
        <w:spacing w:after="0" w:line="240" w:lineRule="auto"/>
        <w:ind w:firstLine="709"/>
        <w:suppressOverlap/>
        <w:jc w:val="both"/>
        <w:rPr>
          <w:rFonts w:ascii="Times New Roman" w:hAnsi="Times New Roman"/>
          <w:color w:val="000000" w:themeColor="text1"/>
          <w:sz w:val="24"/>
          <w:szCs w:val="24"/>
        </w:rPr>
      </w:pPr>
      <w:r w:rsidRPr="002E1EDA">
        <w:rPr>
          <w:rFonts w:ascii="Times New Roman" w:hAnsi="Times New Roman"/>
          <w:color w:val="000000" w:themeColor="text1"/>
          <w:sz w:val="24"/>
          <w:szCs w:val="24"/>
        </w:rPr>
        <w:t>- 2019 год –</w:t>
      </w:r>
      <w:r w:rsidRPr="00DE2837">
        <w:rPr>
          <w:rFonts w:ascii="Times New Roman" w:hAnsi="Times New Roman"/>
          <w:color w:val="000000" w:themeColor="text1"/>
          <w:sz w:val="24"/>
          <w:szCs w:val="24"/>
        </w:rPr>
        <w:t>291 865,3</w:t>
      </w:r>
      <w:r w:rsidR="00062830">
        <w:rPr>
          <w:rFonts w:ascii="Times New Roman" w:hAnsi="Times New Roman"/>
          <w:color w:val="000000" w:themeColor="text1"/>
          <w:sz w:val="24"/>
          <w:szCs w:val="24"/>
        </w:rPr>
        <w:t xml:space="preserve"> </w:t>
      </w:r>
      <w:r w:rsidRPr="002E1EDA">
        <w:rPr>
          <w:rFonts w:ascii="Times New Roman" w:hAnsi="Times New Roman"/>
          <w:color w:val="000000" w:themeColor="text1"/>
          <w:sz w:val="24"/>
          <w:szCs w:val="24"/>
        </w:rPr>
        <w:t>тыс. рублей, средства обл</w:t>
      </w:r>
      <w:r>
        <w:rPr>
          <w:rFonts w:ascii="Times New Roman" w:hAnsi="Times New Roman"/>
          <w:color w:val="000000" w:themeColor="text1"/>
          <w:sz w:val="24"/>
          <w:szCs w:val="24"/>
        </w:rPr>
        <w:t xml:space="preserve">астного бюджета </w:t>
      </w:r>
      <w:r w:rsidRPr="00DE2837">
        <w:rPr>
          <w:rFonts w:ascii="Times New Roman" w:hAnsi="Times New Roman"/>
          <w:color w:val="000000" w:themeColor="text1"/>
          <w:sz w:val="24"/>
          <w:szCs w:val="24"/>
        </w:rPr>
        <w:t>185 800,7</w:t>
      </w:r>
      <w:r>
        <w:rPr>
          <w:rFonts w:ascii="Times New Roman" w:hAnsi="Times New Roman"/>
          <w:color w:val="000000" w:themeColor="text1"/>
          <w:sz w:val="24"/>
          <w:szCs w:val="24"/>
        </w:rPr>
        <w:t xml:space="preserve"> тыс. </w:t>
      </w:r>
      <w:r w:rsidRPr="002E1EDA">
        <w:rPr>
          <w:rFonts w:ascii="Times New Roman" w:hAnsi="Times New Roman"/>
          <w:color w:val="000000" w:themeColor="text1"/>
          <w:sz w:val="24"/>
          <w:szCs w:val="24"/>
        </w:rPr>
        <w:t>рублей;</w:t>
      </w:r>
    </w:p>
    <w:p w:rsidR="003F3540" w:rsidRDefault="003F3540" w:rsidP="00D87FCC">
      <w:pPr>
        <w:framePr w:hSpace="180" w:wrap="around" w:vAnchor="text" w:hAnchor="text" w:y="1"/>
        <w:spacing w:after="0" w:line="240" w:lineRule="auto"/>
        <w:ind w:firstLine="709"/>
        <w:suppressOverlap/>
        <w:jc w:val="both"/>
        <w:rPr>
          <w:rFonts w:ascii="Times New Roman" w:hAnsi="Times New Roman"/>
          <w:color w:val="000000" w:themeColor="text1"/>
          <w:sz w:val="24"/>
          <w:szCs w:val="24"/>
        </w:rPr>
      </w:pPr>
      <w:r w:rsidRPr="002E1EDA">
        <w:rPr>
          <w:rFonts w:ascii="Times New Roman" w:hAnsi="Times New Roman"/>
          <w:color w:val="000000" w:themeColor="text1"/>
          <w:sz w:val="24"/>
          <w:szCs w:val="24"/>
        </w:rPr>
        <w:t xml:space="preserve">- 2020 год – </w:t>
      </w:r>
      <w:r w:rsidRPr="003F3540">
        <w:rPr>
          <w:rFonts w:ascii="Times New Roman" w:hAnsi="Times New Roman"/>
          <w:color w:val="000000" w:themeColor="text1"/>
          <w:sz w:val="24"/>
          <w:szCs w:val="24"/>
        </w:rPr>
        <w:t>290 812,2</w:t>
      </w:r>
      <w:r w:rsidR="00062830">
        <w:rPr>
          <w:rFonts w:ascii="Times New Roman" w:hAnsi="Times New Roman"/>
          <w:color w:val="000000" w:themeColor="text1"/>
          <w:sz w:val="24"/>
          <w:szCs w:val="24"/>
        </w:rPr>
        <w:t xml:space="preserve"> </w:t>
      </w:r>
      <w:r w:rsidRPr="002E1EDA">
        <w:rPr>
          <w:rFonts w:ascii="Times New Roman" w:hAnsi="Times New Roman"/>
          <w:color w:val="000000" w:themeColor="text1"/>
          <w:sz w:val="24"/>
          <w:szCs w:val="24"/>
        </w:rPr>
        <w:t>тыс. рублей, средства областног</w:t>
      </w:r>
      <w:r>
        <w:rPr>
          <w:rFonts w:ascii="Times New Roman" w:hAnsi="Times New Roman"/>
          <w:color w:val="000000" w:themeColor="text1"/>
          <w:sz w:val="24"/>
          <w:szCs w:val="24"/>
        </w:rPr>
        <w:t xml:space="preserve">о бюджета </w:t>
      </w:r>
      <w:r w:rsidRPr="00DE2837">
        <w:rPr>
          <w:rFonts w:ascii="Times New Roman" w:hAnsi="Times New Roman"/>
          <w:color w:val="000000" w:themeColor="text1"/>
          <w:sz w:val="24"/>
          <w:szCs w:val="24"/>
        </w:rPr>
        <w:t>192 301,9</w:t>
      </w:r>
      <w:r>
        <w:rPr>
          <w:rFonts w:ascii="Times New Roman" w:hAnsi="Times New Roman"/>
          <w:color w:val="000000" w:themeColor="text1"/>
          <w:sz w:val="24"/>
          <w:szCs w:val="24"/>
        </w:rPr>
        <w:t xml:space="preserve"> тыс. рублей;</w:t>
      </w:r>
    </w:p>
    <w:p w:rsidR="002E1EDA" w:rsidRDefault="003F3540" w:rsidP="00D87FCC">
      <w:pPr>
        <w:framePr w:hSpace="180" w:wrap="around" w:vAnchor="text" w:hAnchor="text" w:y="1"/>
        <w:spacing w:after="0" w:line="240" w:lineRule="auto"/>
        <w:ind w:firstLine="709"/>
        <w:suppressOverlap/>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- 2021 год - </w:t>
      </w:r>
      <w:r w:rsidRPr="003F3540">
        <w:rPr>
          <w:rFonts w:ascii="Times New Roman" w:hAnsi="Times New Roman"/>
          <w:color w:val="000000" w:themeColor="text1"/>
          <w:sz w:val="24"/>
          <w:szCs w:val="24"/>
        </w:rPr>
        <w:t>299 101,4</w:t>
      </w:r>
      <w:r w:rsidR="00062830">
        <w:rPr>
          <w:rFonts w:ascii="Times New Roman" w:hAnsi="Times New Roman"/>
          <w:color w:val="000000" w:themeColor="text1"/>
          <w:sz w:val="24"/>
          <w:szCs w:val="24"/>
        </w:rPr>
        <w:t xml:space="preserve"> </w:t>
      </w:r>
      <w:r w:rsidRPr="002E1EDA">
        <w:rPr>
          <w:rFonts w:ascii="Times New Roman" w:hAnsi="Times New Roman"/>
          <w:color w:val="000000" w:themeColor="text1"/>
          <w:sz w:val="24"/>
          <w:szCs w:val="24"/>
        </w:rPr>
        <w:t>тыс. рублей, средства областног</w:t>
      </w:r>
      <w:r>
        <w:rPr>
          <w:rFonts w:ascii="Times New Roman" w:hAnsi="Times New Roman"/>
          <w:color w:val="000000" w:themeColor="text1"/>
          <w:sz w:val="24"/>
          <w:szCs w:val="24"/>
        </w:rPr>
        <w:t>о бюджета</w:t>
      </w:r>
      <w:r w:rsidR="001B5B8A">
        <w:rPr>
          <w:rFonts w:ascii="Times New Roman" w:hAnsi="Times New Roman"/>
          <w:color w:val="000000" w:themeColor="text1"/>
          <w:sz w:val="24"/>
          <w:szCs w:val="24"/>
        </w:rPr>
        <w:t xml:space="preserve"> </w:t>
      </w:r>
      <w:r w:rsidRPr="00DE2837">
        <w:rPr>
          <w:rFonts w:ascii="Times New Roman" w:hAnsi="Times New Roman"/>
          <w:color w:val="000000" w:themeColor="text1"/>
          <w:sz w:val="24"/>
          <w:szCs w:val="24"/>
        </w:rPr>
        <w:t>200 479,2</w:t>
      </w:r>
      <w:r>
        <w:rPr>
          <w:rFonts w:ascii="Times New Roman" w:hAnsi="Times New Roman"/>
          <w:color w:val="000000" w:themeColor="text1"/>
          <w:sz w:val="24"/>
          <w:szCs w:val="24"/>
        </w:rPr>
        <w:t xml:space="preserve"> тыс. рублей.</w:t>
      </w:r>
    </w:p>
    <w:p w:rsidR="00BC7810" w:rsidRPr="00DC390D" w:rsidRDefault="00BC7810" w:rsidP="00D87FCC">
      <w:pPr>
        <w:spacing w:after="0" w:line="240" w:lineRule="auto"/>
        <w:ind w:firstLine="709"/>
        <w:jc w:val="both"/>
        <w:rPr>
          <w:rFonts w:ascii="Times New Roman" w:hAnsi="Times New Roman"/>
          <w:color w:val="000000" w:themeColor="text1"/>
          <w:sz w:val="24"/>
          <w:szCs w:val="24"/>
        </w:rPr>
      </w:pPr>
      <w:r w:rsidRPr="00DC390D">
        <w:rPr>
          <w:rFonts w:ascii="Times New Roman" w:hAnsi="Times New Roman"/>
          <w:color w:val="000000" w:themeColor="text1"/>
          <w:sz w:val="24"/>
          <w:szCs w:val="24"/>
        </w:rPr>
        <w:t>Объем финансирования Программы подлежит ежегодному уточнению.</w:t>
      </w:r>
    </w:p>
    <w:p w:rsidR="00BC7810" w:rsidRDefault="00BC7810" w:rsidP="00BC7810">
      <w:pPr>
        <w:spacing w:after="0" w:line="240" w:lineRule="auto"/>
        <w:jc w:val="center"/>
        <w:rPr>
          <w:rFonts w:ascii="Times New Roman" w:hAnsi="Times New Roman"/>
          <w:b/>
          <w:color w:val="FF0000"/>
          <w:sz w:val="24"/>
          <w:szCs w:val="24"/>
        </w:rPr>
      </w:pPr>
    </w:p>
    <w:p w:rsidR="00C3736A" w:rsidRPr="00F75CCB" w:rsidRDefault="008D4A42" w:rsidP="00BC7810">
      <w:pPr>
        <w:spacing w:after="0" w:line="240" w:lineRule="auto"/>
        <w:jc w:val="center"/>
        <w:rPr>
          <w:rFonts w:ascii="Times New Roman" w:hAnsi="Times New Roman"/>
          <w:b/>
          <w:sz w:val="24"/>
          <w:szCs w:val="24"/>
        </w:rPr>
      </w:pPr>
      <w:r>
        <w:rPr>
          <w:rFonts w:ascii="Times New Roman" w:hAnsi="Times New Roman"/>
          <w:b/>
          <w:sz w:val="24"/>
          <w:szCs w:val="24"/>
        </w:rPr>
        <w:t xml:space="preserve">Раздел 5. </w:t>
      </w:r>
      <w:r w:rsidR="00C3736A" w:rsidRPr="00F75CCB">
        <w:rPr>
          <w:rFonts w:ascii="Times New Roman" w:hAnsi="Times New Roman"/>
          <w:b/>
          <w:sz w:val="24"/>
          <w:szCs w:val="24"/>
        </w:rPr>
        <w:t xml:space="preserve"> Основные меры правового регулирования</w:t>
      </w:r>
      <w:r w:rsidR="009C35D6" w:rsidRPr="00F75CCB">
        <w:rPr>
          <w:rFonts w:ascii="Times New Roman" w:hAnsi="Times New Roman"/>
          <w:b/>
          <w:sz w:val="24"/>
          <w:szCs w:val="24"/>
        </w:rPr>
        <w:t xml:space="preserve"> в сфере реализации муниципальной</w:t>
      </w:r>
      <w:r w:rsidR="00C3736A" w:rsidRPr="00F75CCB">
        <w:rPr>
          <w:rFonts w:ascii="Times New Roman" w:hAnsi="Times New Roman"/>
          <w:b/>
          <w:sz w:val="24"/>
          <w:szCs w:val="24"/>
        </w:rPr>
        <w:t xml:space="preserve"> программы</w:t>
      </w:r>
    </w:p>
    <w:p w:rsidR="00206357" w:rsidRDefault="00206357" w:rsidP="00206357">
      <w:pPr>
        <w:spacing w:after="0" w:line="240" w:lineRule="auto"/>
        <w:rPr>
          <w:rFonts w:ascii="Times New Roman" w:hAnsi="Times New Roman"/>
          <w:b/>
          <w:sz w:val="24"/>
          <w:szCs w:val="24"/>
        </w:rPr>
      </w:pPr>
    </w:p>
    <w:tbl>
      <w:tblPr>
        <w:tblW w:w="10207" w:type="dxa"/>
        <w:tblCellSpacing w:w="5" w:type="nil"/>
        <w:tblInd w:w="-351" w:type="dxa"/>
        <w:tblLayout w:type="fixed"/>
        <w:tblCellMar>
          <w:left w:w="75" w:type="dxa"/>
          <w:right w:w="75" w:type="dxa"/>
        </w:tblCellMar>
        <w:tblLook w:val="0000" w:firstRow="0" w:lastRow="0" w:firstColumn="0" w:lastColumn="0" w:noHBand="0" w:noVBand="0"/>
      </w:tblPr>
      <w:tblGrid>
        <w:gridCol w:w="568"/>
        <w:gridCol w:w="3544"/>
        <w:gridCol w:w="4252"/>
        <w:gridCol w:w="1843"/>
      </w:tblGrid>
      <w:tr w:rsidR="00C40E9F" w:rsidRPr="00C40E9F" w:rsidTr="00DE2837">
        <w:trPr>
          <w:trHeight w:val="1000"/>
          <w:tblCellSpacing w:w="5" w:type="nil"/>
        </w:trPr>
        <w:tc>
          <w:tcPr>
            <w:tcW w:w="568" w:type="dxa"/>
            <w:tcBorders>
              <w:top w:val="single" w:sz="4" w:space="0" w:color="auto"/>
              <w:left w:val="single" w:sz="4" w:space="0" w:color="auto"/>
              <w:bottom w:val="single" w:sz="4" w:space="0" w:color="auto"/>
              <w:right w:val="single" w:sz="4" w:space="0" w:color="auto"/>
            </w:tcBorders>
          </w:tcPr>
          <w:p w:rsidR="00C40E9F" w:rsidRPr="00C40E9F" w:rsidRDefault="00C40E9F" w:rsidP="00483DF9">
            <w:pPr>
              <w:pStyle w:val="ConsPlusCell"/>
              <w:rPr>
                <w:sz w:val="24"/>
                <w:szCs w:val="24"/>
              </w:rPr>
            </w:pPr>
            <w:r w:rsidRPr="00C40E9F">
              <w:rPr>
                <w:sz w:val="24"/>
                <w:szCs w:val="24"/>
              </w:rPr>
              <w:t>№</w:t>
            </w:r>
          </w:p>
          <w:p w:rsidR="00C40E9F" w:rsidRPr="00C40E9F" w:rsidRDefault="00C40E9F" w:rsidP="00483DF9">
            <w:pPr>
              <w:pStyle w:val="ConsPlusCell"/>
              <w:rPr>
                <w:sz w:val="24"/>
                <w:szCs w:val="24"/>
              </w:rPr>
            </w:pPr>
            <w:proofErr w:type="gramStart"/>
            <w:r w:rsidRPr="00C40E9F">
              <w:rPr>
                <w:sz w:val="24"/>
                <w:szCs w:val="24"/>
              </w:rPr>
              <w:t>п</w:t>
            </w:r>
            <w:proofErr w:type="gramEnd"/>
            <w:r w:rsidRPr="00C40E9F">
              <w:rPr>
                <w:sz w:val="24"/>
                <w:szCs w:val="24"/>
              </w:rPr>
              <w:t>/п</w:t>
            </w:r>
          </w:p>
        </w:tc>
        <w:tc>
          <w:tcPr>
            <w:tcW w:w="3544" w:type="dxa"/>
            <w:tcBorders>
              <w:top w:val="single" w:sz="4" w:space="0" w:color="auto"/>
              <w:left w:val="single" w:sz="4" w:space="0" w:color="auto"/>
              <w:bottom w:val="single" w:sz="4" w:space="0" w:color="auto"/>
              <w:right w:val="single" w:sz="4" w:space="0" w:color="auto"/>
            </w:tcBorders>
          </w:tcPr>
          <w:p w:rsidR="00C40E9F" w:rsidRPr="00C40E9F" w:rsidRDefault="00C40E9F" w:rsidP="00483DF9">
            <w:pPr>
              <w:pStyle w:val="ConsPlusCell"/>
              <w:ind w:hanging="103"/>
              <w:jc w:val="both"/>
              <w:rPr>
                <w:sz w:val="24"/>
                <w:szCs w:val="24"/>
              </w:rPr>
            </w:pPr>
            <w:r w:rsidRPr="00C40E9F">
              <w:rPr>
                <w:sz w:val="24"/>
                <w:szCs w:val="24"/>
              </w:rPr>
              <w:t xml:space="preserve">  Вид нормативного правового</w:t>
            </w:r>
          </w:p>
          <w:p w:rsidR="00C40E9F" w:rsidRPr="00C40E9F" w:rsidRDefault="00C40E9F" w:rsidP="009D297D">
            <w:pPr>
              <w:pStyle w:val="ConsPlusCell"/>
              <w:jc w:val="both"/>
              <w:rPr>
                <w:sz w:val="24"/>
                <w:szCs w:val="24"/>
              </w:rPr>
            </w:pPr>
            <w:r w:rsidRPr="00C40E9F">
              <w:rPr>
                <w:sz w:val="24"/>
                <w:szCs w:val="24"/>
              </w:rPr>
              <w:t>документа</w:t>
            </w:r>
          </w:p>
        </w:tc>
        <w:tc>
          <w:tcPr>
            <w:tcW w:w="4252" w:type="dxa"/>
            <w:tcBorders>
              <w:top w:val="single" w:sz="4" w:space="0" w:color="auto"/>
              <w:left w:val="single" w:sz="4" w:space="0" w:color="auto"/>
              <w:bottom w:val="single" w:sz="4" w:space="0" w:color="auto"/>
              <w:right w:val="single" w:sz="4" w:space="0" w:color="auto"/>
            </w:tcBorders>
          </w:tcPr>
          <w:p w:rsidR="00C40E9F" w:rsidRPr="00C40E9F" w:rsidRDefault="00C40E9F" w:rsidP="008E7B66">
            <w:pPr>
              <w:pStyle w:val="ConsPlusCell"/>
              <w:rPr>
                <w:sz w:val="24"/>
                <w:szCs w:val="24"/>
              </w:rPr>
            </w:pPr>
            <w:r w:rsidRPr="00C40E9F">
              <w:rPr>
                <w:sz w:val="24"/>
                <w:szCs w:val="24"/>
              </w:rPr>
              <w:t xml:space="preserve">Основные </w:t>
            </w:r>
            <w:r w:rsidR="00E57528" w:rsidRPr="00C40E9F">
              <w:rPr>
                <w:sz w:val="24"/>
                <w:szCs w:val="24"/>
              </w:rPr>
              <w:t>положения нормативного</w:t>
            </w:r>
            <w:r w:rsidRPr="00C40E9F">
              <w:rPr>
                <w:sz w:val="24"/>
                <w:szCs w:val="24"/>
              </w:rPr>
              <w:t xml:space="preserve"> правового</w:t>
            </w:r>
            <w:r w:rsidR="00E57528">
              <w:rPr>
                <w:sz w:val="24"/>
                <w:szCs w:val="24"/>
              </w:rPr>
              <w:t xml:space="preserve"> </w:t>
            </w:r>
            <w:r w:rsidRPr="00C40E9F">
              <w:rPr>
                <w:sz w:val="24"/>
                <w:szCs w:val="24"/>
              </w:rPr>
              <w:t>документа</w:t>
            </w:r>
          </w:p>
        </w:tc>
        <w:tc>
          <w:tcPr>
            <w:tcW w:w="1843" w:type="dxa"/>
            <w:tcBorders>
              <w:top w:val="single" w:sz="4" w:space="0" w:color="auto"/>
              <w:left w:val="single" w:sz="4" w:space="0" w:color="auto"/>
              <w:bottom w:val="single" w:sz="4" w:space="0" w:color="auto"/>
              <w:right w:val="single" w:sz="4" w:space="0" w:color="auto"/>
            </w:tcBorders>
          </w:tcPr>
          <w:p w:rsidR="00C40E9F" w:rsidRPr="00C40E9F" w:rsidRDefault="00C40E9F" w:rsidP="00483DF9">
            <w:pPr>
              <w:pStyle w:val="ConsPlusCell"/>
              <w:rPr>
                <w:sz w:val="24"/>
                <w:szCs w:val="24"/>
              </w:rPr>
            </w:pPr>
            <w:r w:rsidRPr="00C40E9F">
              <w:rPr>
                <w:sz w:val="24"/>
                <w:szCs w:val="24"/>
              </w:rPr>
              <w:t>Ожидаемые сроки принятия   нормативного правового</w:t>
            </w:r>
          </w:p>
          <w:p w:rsidR="00C40E9F" w:rsidRPr="00C40E9F" w:rsidRDefault="00C40E9F" w:rsidP="00483DF9">
            <w:pPr>
              <w:pStyle w:val="ConsPlusCell"/>
              <w:rPr>
                <w:sz w:val="24"/>
                <w:szCs w:val="24"/>
              </w:rPr>
            </w:pPr>
            <w:r w:rsidRPr="00C40E9F">
              <w:rPr>
                <w:sz w:val="24"/>
                <w:szCs w:val="24"/>
              </w:rPr>
              <w:t>документа</w:t>
            </w:r>
          </w:p>
        </w:tc>
      </w:tr>
      <w:tr w:rsidR="00C40E9F" w:rsidRPr="00C40E9F" w:rsidTr="00DE2837">
        <w:trPr>
          <w:trHeight w:val="1000"/>
          <w:tblCellSpacing w:w="5" w:type="nil"/>
        </w:trPr>
        <w:tc>
          <w:tcPr>
            <w:tcW w:w="568" w:type="dxa"/>
            <w:tcBorders>
              <w:top w:val="single" w:sz="4" w:space="0" w:color="auto"/>
              <w:left w:val="single" w:sz="4" w:space="0" w:color="auto"/>
              <w:bottom w:val="single" w:sz="4" w:space="0" w:color="auto"/>
              <w:right w:val="single" w:sz="4" w:space="0" w:color="auto"/>
            </w:tcBorders>
          </w:tcPr>
          <w:p w:rsidR="00C40E9F" w:rsidRPr="00C40E9F" w:rsidRDefault="00C40E9F" w:rsidP="00483DF9">
            <w:pPr>
              <w:pStyle w:val="ConsPlusCell"/>
              <w:rPr>
                <w:sz w:val="24"/>
                <w:szCs w:val="24"/>
              </w:rPr>
            </w:pPr>
            <w:r>
              <w:rPr>
                <w:sz w:val="24"/>
                <w:szCs w:val="24"/>
              </w:rPr>
              <w:t>1</w:t>
            </w:r>
            <w:r w:rsidR="00483DF9">
              <w:rPr>
                <w:sz w:val="24"/>
                <w:szCs w:val="24"/>
              </w:rPr>
              <w:t>.</w:t>
            </w:r>
          </w:p>
        </w:tc>
        <w:tc>
          <w:tcPr>
            <w:tcW w:w="3544" w:type="dxa"/>
            <w:tcBorders>
              <w:top w:val="single" w:sz="4" w:space="0" w:color="auto"/>
              <w:left w:val="single" w:sz="4" w:space="0" w:color="auto"/>
              <w:bottom w:val="single" w:sz="4" w:space="0" w:color="auto"/>
              <w:right w:val="single" w:sz="4" w:space="0" w:color="auto"/>
            </w:tcBorders>
          </w:tcPr>
          <w:p w:rsidR="00C40E9F" w:rsidRPr="00C40E9F" w:rsidRDefault="00C40E9F" w:rsidP="00C40E9F">
            <w:pPr>
              <w:pStyle w:val="ConsPlusCell"/>
              <w:ind w:left="67"/>
              <w:jc w:val="both"/>
              <w:rPr>
                <w:sz w:val="24"/>
                <w:szCs w:val="24"/>
              </w:rPr>
            </w:pPr>
            <w:r>
              <w:rPr>
                <w:sz w:val="24"/>
                <w:szCs w:val="24"/>
              </w:rPr>
              <w:t>Конституция Российской Федерации</w:t>
            </w:r>
          </w:p>
        </w:tc>
        <w:tc>
          <w:tcPr>
            <w:tcW w:w="4252" w:type="dxa"/>
            <w:tcBorders>
              <w:top w:val="single" w:sz="4" w:space="0" w:color="auto"/>
              <w:left w:val="single" w:sz="4" w:space="0" w:color="auto"/>
              <w:bottom w:val="single" w:sz="4" w:space="0" w:color="auto"/>
              <w:right w:val="single" w:sz="4" w:space="0" w:color="auto"/>
            </w:tcBorders>
          </w:tcPr>
          <w:p w:rsidR="00DD672F" w:rsidRPr="00C40E9F" w:rsidRDefault="00B27AEA" w:rsidP="00AC3958">
            <w:pPr>
              <w:spacing w:before="100" w:beforeAutospacing="1" w:after="100" w:afterAutospacing="1" w:line="240" w:lineRule="auto"/>
              <w:jc w:val="both"/>
              <w:rPr>
                <w:sz w:val="24"/>
                <w:szCs w:val="24"/>
              </w:rPr>
            </w:pPr>
            <w:r w:rsidRPr="00AC3958">
              <w:rPr>
                <w:rStyle w:val="af1"/>
                <w:rFonts w:ascii="Times New Roman" w:eastAsia="Calibri" w:hAnsi="Times New Roman" w:cs="Times New Roman"/>
                <w:sz w:val="24"/>
                <w:szCs w:val="24"/>
              </w:rPr>
              <w:t xml:space="preserve">Конституция РФ закрепляет основы конституционного строя России, государственное устройство, образование представительных, исполнительных, судебных органов </w:t>
            </w:r>
            <w:r w:rsidRPr="00AC3958">
              <w:rPr>
                <w:rStyle w:val="af1"/>
                <w:rFonts w:ascii="Times New Roman" w:eastAsia="Calibri" w:hAnsi="Times New Roman" w:cs="Times New Roman"/>
                <w:sz w:val="24"/>
                <w:szCs w:val="24"/>
              </w:rPr>
              <w:lastRenderedPageBreak/>
              <w:t xml:space="preserve">власти и систему местного самоуправления, права и свободы человека и гражданина. </w:t>
            </w:r>
            <w:r w:rsidR="00C40E9F" w:rsidRPr="00AC3958">
              <w:rPr>
                <w:rStyle w:val="af1"/>
                <w:rFonts w:ascii="Times New Roman" w:eastAsia="Calibri" w:hAnsi="Times New Roman" w:cs="Times New Roman"/>
                <w:sz w:val="24"/>
                <w:szCs w:val="24"/>
              </w:rPr>
              <w:t>Конституция РФ</w:t>
            </w:r>
            <w:r w:rsidR="005205E5" w:rsidRPr="00AC3958">
              <w:rPr>
                <w:rStyle w:val="af1"/>
                <w:rFonts w:ascii="Times New Roman" w:eastAsia="Calibri" w:hAnsi="Times New Roman" w:cs="Times New Roman"/>
                <w:sz w:val="24"/>
                <w:szCs w:val="24"/>
              </w:rPr>
              <w:t xml:space="preserve"> гарантирует общедоступность</w:t>
            </w:r>
            <w:r w:rsidR="005205E5" w:rsidRPr="00DD672F">
              <w:rPr>
                <w:rFonts w:ascii="Times New Roman" w:eastAsia="Times New Roman" w:hAnsi="Times New Roman"/>
                <w:color w:val="000000"/>
                <w:sz w:val="24"/>
                <w:szCs w:val="24"/>
                <w:lang w:eastAsia="ru-RU"/>
              </w:rPr>
              <w:t xml:space="preserve">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w:t>
            </w:r>
            <w:r w:rsidR="005205E5">
              <w:rPr>
                <w:sz w:val="24"/>
                <w:szCs w:val="24"/>
              </w:rPr>
              <w:t>.</w:t>
            </w:r>
            <w:r w:rsidR="00D85F0E">
              <w:rPr>
                <w:sz w:val="24"/>
                <w:szCs w:val="24"/>
              </w:rPr>
              <w:t xml:space="preserve"> </w:t>
            </w:r>
            <w:r w:rsidR="005205E5" w:rsidRPr="00DD672F">
              <w:rPr>
                <w:rFonts w:ascii="Times New Roman" w:eastAsia="Times New Roman" w:hAnsi="Times New Roman"/>
                <w:color w:val="000000"/>
                <w:sz w:val="24"/>
                <w:szCs w:val="24"/>
                <w:lang w:eastAsia="ru-RU"/>
              </w:rPr>
              <w:t>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tc>
        <w:tc>
          <w:tcPr>
            <w:tcW w:w="1843" w:type="dxa"/>
            <w:tcBorders>
              <w:top w:val="single" w:sz="4" w:space="0" w:color="auto"/>
              <w:left w:val="single" w:sz="4" w:space="0" w:color="auto"/>
              <w:bottom w:val="single" w:sz="4" w:space="0" w:color="auto"/>
              <w:right w:val="single" w:sz="4" w:space="0" w:color="auto"/>
            </w:tcBorders>
          </w:tcPr>
          <w:p w:rsidR="001F4C0B" w:rsidRDefault="00B71BD0" w:rsidP="001F4C0B">
            <w:pPr>
              <w:pStyle w:val="ConsPlusCell"/>
              <w:rPr>
                <w:sz w:val="24"/>
                <w:szCs w:val="24"/>
              </w:rPr>
            </w:pPr>
            <w:proofErr w:type="gramStart"/>
            <w:r>
              <w:rPr>
                <w:sz w:val="24"/>
                <w:szCs w:val="24"/>
              </w:rPr>
              <w:lastRenderedPageBreak/>
              <w:t>п</w:t>
            </w:r>
            <w:r w:rsidR="00C40E9F">
              <w:rPr>
                <w:sz w:val="24"/>
                <w:szCs w:val="24"/>
              </w:rPr>
              <w:t>ринята</w:t>
            </w:r>
            <w:proofErr w:type="gramEnd"/>
          </w:p>
          <w:p w:rsidR="00C40E9F" w:rsidRPr="00C40E9F" w:rsidRDefault="001F4C0B" w:rsidP="009D297D">
            <w:pPr>
              <w:pStyle w:val="ConsPlusCell"/>
              <w:rPr>
                <w:sz w:val="24"/>
                <w:szCs w:val="24"/>
              </w:rPr>
            </w:pPr>
            <w:r>
              <w:rPr>
                <w:sz w:val="24"/>
                <w:szCs w:val="24"/>
              </w:rPr>
              <w:t xml:space="preserve">12.12.1993 </w:t>
            </w:r>
          </w:p>
        </w:tc>
      </w:tr>
      <w:tr w:rsidR="009D297D" w:rsidRPr="00C40E9F" w:rsidTr="00DE2837">
        <w:trPr>
          <w:trHeight w:val="1000"/>
          <w:tblCellSpacing w:w="5" w:type="nil"/>
        </w:trPr>
        <w:tc>
          <w:tcPr>
            <w:tcW w:w="568" w:type="dxa"/>
            <w:tcBorders>
              <w:top w:val="single" w:sz="4" w:space="0" w:color="auto"/>
              <w:left w:val="single" w:sz="4" w:space="0" w:color="auto"/>
              <w:bottom w:val="single" w:sz="4" w:space="0" w:color="auto"/>
              <w:right w:val="single" w:sz="4" w:space="0" w:color="auto"/>
            </w:tcBorders>
          </w:tcPr>
          <w:p w:rsidR="009D297D" w:rsidRDefault="009D297D" w:rsidP="00483DF9">
            <w:pPr>
              <w:pStyle w:val="ConsPlusCell"/>
              <w:rPr>
                <w:sz w:val="24"/>
                <w:szCs w:val="24"/>
              </w:rPr>
            </w:pPr>
            <w:r>
              <w:rPr>
                <w:sz w:val="24"/>
                <w:szCs w:val="24"/>
              </w:rPr>
              <w:lastRenderedPageBreak/>
              <w:t>2.</w:t>
            </w:r>
          </w:p>
        </w:tc>
        <w:tc>
          <w:tcPr>
            <w:tcW w:w="3544" w:type="dxa"/>
            <w:tcBorders>
              <w:top w:val="single" w:sz="4" w:space="0" w:color="auto"/>
              <w:left w:val="single" w:sz="4" w:space="0" w:color="auto"/>
              <w:bottom w:val="single" w:sz="4" w:space="0" w:color="auto"/>
              <w:right w:val="single" w:sz="4" w:space="0" w:color="auto"/>
            </w:tcBorders>
          </w:tcPr>
          <w:p w:rsidR="009D297D" w:rsidRDefault="009D297D" w:rsidP="00EE6FF7">
            <w:pPr>
              <w:pStyle w:val="ConsPlusCell"/>
              <w:ind w:left="67"/>
              <w:jc w:val="both"/>
              <w:rPr>
                <w:sz w:val="24"/>
                <w:szCs w:val="24"/>
              </w:rPr>
            </w:pPr>
            <w:r>
              <w:rPr>
                <w:sz w:val="24"/>
                <w:szCs w:val="24"/>
              </w:rPr>
              <w:t>Семейный кодекс Российской Федерации</w:t>
            </w:r>
          </w:p>
        </w:tc>
        <w:tc>
          <w:tcPr>
            <w:tcW w:w="4252" w:type="dxa"/>
            <w:tcBorders>
              <w:top w:val="single" w:sz="4" w:space="0" w:color="auto"/>
              <w:left w:val="single" w:sz="4" w:space="0" w:color="auto"/>
              <w:bottom w:val="single" w:sz="4" w:space="0" w:color="auto"/>
              <w:right w:val="single" w:sz="4" w:space="0" w:color="auto"/>
            </w:tcBorders>
          </w:tcPr>
          <w:p w:rsidR="009D297D" w:rsidRPr="001E1030" w:rsidRDefault="009D297D" w:rsidP="00EE6FF7">
            <w:pPr>
              <w:pStyle w:val="ConsPlusCell"/>
              <w:rPr>
                <w:sz w:val="24"/>
                <w:szCs w:val="24"/>
              </w:rPr>
            </w:pPr>
            <w:r>
              <w:rPr>
                <w:rStyle w:val="apple-style-span"/>
                <w:color w:val="000000"/>
                <w:sz w:val="24"/>
                <w:szCs w:val="24"/>
              </w:rPr>
              <w:t xml:space="preserve">Семейный кодекс </w:t>
            </w:r>
            <w:r w:rsidRPr="001E1030">
              <w:rPr>
                <w:rStyle w:val="apple-style-span"/>
                <w:color w:val="000000"/>
                <w:sz w:val="24"/>
                <w:szCs w:val="24"/>
              </w:rPr>
              <w:t>устанавливает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а также определяет формы и порядок устройства в семью детей, оставшихся без попечения родителей.</w:t>
            </w:r>
          </w:p>
        </w:tc>
        <w:tc>
          <w:tcPr>
            <w:tcW w:w="1843" w:type="dxa"/>
            <w:tcBorders>
              <w:top w:val="single" w:sz="4" w:space="0" w:color="auto"/>
              <w:left w:val="single" w:sz="4" w:space="0" w:color="auto"/>
              <w:bottom w:val="single" w:sz="4" w:space="0" w:color="auto"/>
              <w:right w:val="single" w:sz="4" w:space="0" w:color="auto"/>
            </w:tcBorders>
          </w:tcPr>
          <w:p w:rsidR="00260D09" w:rsidRDefault="00260D09" w:rsidP="00EE6FF7">
            <w:pPr>
              <w:pStyle w:val="ConsPlusCell"/>
              <w:rPr>
                <w:sz w:val="24"/>
                <w:szCs w:val="24"/>
              </w:rPr>
            </w:pPr>
            <w:r>
              <w:rPr>
                <w:sz w:val="24"/>
                <w:szCs w:val="24"/>
              </w:rPr>
              <w:t xml:space="preserve">от 29.12.1995 </w:t>
            </w:r>
          </w:p>
          <w:p w:rsidR="009D297D" w:rsidRDefault="009D297D" w:rsidP="00EE6FF7">
            <w:pPr>
              <w:pStyle w:val="ConsPlusCell"/>
              <w:rPr>
                <w:sz w:val="24"/>
                <w:szCs w:val="24"/>
              </w:rPr>
            </w:pPr>
            <w:r>
              <w:rPr>
                <w:sz w:val="24"/>
                <w:szCs w:val="24"/>
              </w:rPr>
              <w:t xml:space="preserve">№ 223-ФЗ </w:t>
            </w:r>
          </w:p>
          <w:p w:rsidR="009D297D" w:rsidRDefault="009D297D" w:rsidP="009D297D">
            <w:pPr>
              <w:pStyle w:val="ConsPlusCell"/>
              <w:rPr>
                <w:sz w:val="24"/>
                <w:szCs w:val="24"/>
              </w:rPr>
            </w:pPr>
          </w:p>
        </w:tc>
      </w:tr>
      <w:tr w:rsidR="00C40E9F" w:rsidRPr="00C40E9F" w:rsidTr="00DE2837">
        <w:trPr>
          <w:trHeight w:val="1000"/>
          <w:tblCellSpacing w:w="5" w:type="nil"/>
        </w:trPr>
        <w:tc>
          <w:tcPr>
            <w:tcW w:w="568" w:type="dxa"/>
            <w:tcBorders>
              <w:top w:val="single" w:sz="4" w:space="0" w:color="auto"/>
              <w:left w:val="single" w:sz="4" w:space="0" w:color="auto"/>
              <w:bottom w:val="single" w:sz="4" w:space="0" w:color="auto"/>
              <w:right w:val="single" w:sz="4" w:space="0" w:color="auto"/>
            </w:tcBorders>
          </w:tcPr>
          <w:p w:rsidR="00C40E9F" w:rsidRPr="00C40E9F" w:rsidRDefault="00CB3B76" w:rsidP="00483DF9">
            <w:pPr>
              <w:pStyle w:val="ConsPlusCell"/>
              <w:rPr>
                <w:sz w:val="24"/>
                <w:szCs w:val="24"/>
              </w:rPr>
            </w:pPr>
            <w:r>
              <w:rPr>
                <w:sz w:val="24"/>
                <w:szCs w:val="24"/>
              </w:rPr>
              <w:t>3</w:t>
            </w:r>
            <w:r w:rsidR="00483DF9">
              <w:rPr>
                <w:sz w:val="24"/>
                <w:szCs w:val="24"/>
              </w:rPr>
              <w:t>.</w:t>
            </w:r>
          </w:p>
        </w:tc>
        <w:tc>
          <w:tcPr>
            <w:tcW w:w="3544" w:type="dxa"/>
            <w:tcBorders>
              <w:top w:val="single" w:sz="4" w:space="0" w:color="auto"/>
              <w:left w:val="single" w:sz="4" w:space="0" w:color="auto"/>
              <w:bottom w:val="single" w:sz="4" w:space="0" w:color="auto"/>
              <w:right w:val="single" w:sz="4" w:space="0" w:color="auto"/>
            </w:tcBorders>
          </w:tcPr>
          <w:p w:rsidR="00C40E9F" w:rsidRPr="00C40E9F" w:rsidRDefault="00483DF9" w:rsidP="00483DF9">
            <w:pPr>
              <w:pStyle w:val="ConsPlusCell"/>
              <w:ind w:left="67"/>
              <w:jc w:val="both"/>
              <w:rPr>
                <w:sz w:val="24"/>
                <w:szCs w:val="24"/>
              </w:rPr>
            </w:pPr>
            <w:r>
              <w:rPr>
                <w:sz w:val="24"/>
                <w:szCs w:val="24"/>
              </w:rPr>
              <w:t>Федеральный закон «Об общих принципах местного самоуправления в Российской Федерации»</w:t>
            </w:r>
          </w:p>
        </w:tc>
        <w:tc>
          <w:tcPr>
            <w:tcW w:w="4252" w:type="dxa"/>
            <w:tcBorders>
              <w:top w:val="single" w:sz="4" w:space="0" w:color="auto"/>
              <w:left w:val="single" w:sz="4" w:space="0" w:color="auto"/>
              <w:bottom w:val="single" w:sz="4" w:space="0" w:color="auto"/>
              <w:right w:val="single" w:sz="4" w:space="0" w:color="auto"/>
            </w:tcBorders>
          </w:tcPr>
          <w:p w:rsidR="00C40E9F" w:rsidRPr="00C40E9F" w:rsidRDefault="00483DF9" w:rsidP="00483DF9">
            <w:pPr>
              <w:pStyle w:val="ConsPlusCell"/>
              <w:rPr>
                <w:sz w:val="24"/>
                <w:szCs w:val="24"/>
              </w:rPr>
            </w:pPr>
            <w:r>
              <w:rPr>
                <w:sz w:val="24"/>
                <w:szCs w:val="24"/>
              </w:rPr>
              <w:t>Настоящий Федеральный закон в соответствии с Конституцией РФ устанавливает общие правовые, территориальные, организационные и экономические принципы организации местного самоуправления в Российской Федерации, государственные гарантии его осуществления. Определяет полномочия органов местного самоуправления в сфере образования.</w:t>
            </w:r>
          </w:p>
        </w:tc>
        <w:tc>
          <w:tcPr>
            <w:tcW w:w="1843" w:type="dxa"/>
            <w:tcBorders>
              <w:top w:val="single" w:sz="4" w:space="0" w:color="auto"/>
              <w:left w:val="single" w:sz="4" w:space="0" w:color="auto"/>
              <w:bottom w:val="single" w:sz="4" w:space="0" w:color="auto"/>
              <w:right w:val="single" w:sz="4" w:space="0" w:color="auto"/>
            </w:tcBorders>
          </w:tcPr>
          <w:p w:rsidR="00260D09" w:rsidRDefault="00260D09" w:rsidP="009D297D">
            <w:pPr>
              <w:pStyle w:val="ConsPlusCell"/>
              <w:rPr>
                <w:sz w:val="24"/>
                <w:szCs w:val="24"/>
              </w:rPr>
            </w:pPr>
            <w:r>
              <w:rPr>
                <w:sz w:val="24"/>
                <w:szCs w:val="24"/>
              </w:rPr>
              <w:t>от 06.10.2003</w:t>
            </w:r>
          </w:p>
          <w:p w:rsidR="009D297D" w:rsidRDefault="00483DF9" w:rsidP="009D297D">
            <w:pPr>
              <w:pStyle w:val="ConsPlusCell"/>
              <w:rPr>
                <w:sz w:val="24"/>
                <w:szCs w:val="24"/>
              </w:rPr>
            </w:pPr>
            <w:r>
              <w:rPr>
                <w:sz w:val="24"/>
                <w:szCs w:val="24"/>
              </w:rPr>
              <w:t xml:space="preserve">№ 131-ФЗ </w:t>
            </w:r>
          </w:p>
          <w:p w:rsidR="00C40E9F" w:rsidRPr="00C40E9F" w:rsidRDefault="00C40E9F" w:rsidP="009D297D">
            <w:pPr>
              <w:pStyle w:val="ConsPlusCell"/>
              <w:rPr>
                <w:sz w:val="24"/>
                <w:szCs w:val="24"/>
              </w:rPr>
            </w:pPr>
          </w:p>
        </w:tc>
      </w:tr>
      <w:tr w:rsidR="00C40E9F" w:rsidRPr="00C40E9F" w:rsidTr="00DE2837">
        <w:trPr>
          <w:trHeight w:val="458"/>
          <w:tblCellSpacing w:w="5" w:type="nil"/>
        </w:trPr>
        <w:tc>
          <w:tcPr>
            <w:tcW w:w="568" w:type="dxa"/>
            <w:tcBorders>
              <w:top w:val="single" w:sz="4" w:space="0" w:color="auto"/>
              <w:left w:val="single" w:sz="4" w:space="0" w:color="auto"/>
              <w:bottom w:val="single" w:sz="4" w:space="0" w:color="auto"/>
              <w:right w:val="single" w:sz="4" w:space="0" w:color="auto"/>
            </w:tcBorders>
          </w:tcPr>
          <w:p w:rsidR="00C40E9F" w:rsidRPr="00C40E9F" w:rsidRDefault="00CB3B76" w:rsidP="00483DF9">
            <w:pPr>
              <w:pStyle w:val="ConsPlusCell"/>
              <w:rPr>
                <w:sz w:val="24"/>
                <w:szCs w:val="24"/>
              </w:rPr>
            </w:pPr>
            <w:r>
              <w:rPr>
                <w:sz w:val="24"/>
                <w:szCs w:val="24"/>
              </w:rPr>
              <w:t>4</w:t>
            </w:r>
            <w:r w:rsidR="00483DF9">
              <w:rPr>
                <w:sz w:val="24"/>
                <w:szCs w:val="24"/>
              </w:rPr>
              <w:t>.</w:t>
            </w:r>
          </w:p>
        </w:tc>
        <w:tc>
          <w:tcPr>
            <w:tcW w:w="3544" w:type="dxa"/>
            <w:tcBorders>
              <w:top w:val="single" w:sz="4" w:space="0" w:color="auto"/>
              <w:left w:val="single" w:sz="4" w:space="0" w:color="auto"/>
              <w:bottom w:val="single" w:sz="4" w:space="0" w:color="auto"/>
              <w:right w:val="single" w:sz="4" w:space="0" w:color="auto"/>
            </w:tcBorders>
          </w:tcPr>
          <w:p w:rsidR="00C40E9F" w:rsidRPr="00C40E9F" w:rsidRDefault="00483DF9" w:rsidP="00483DF9">
            <w:pPr>
              <w:pStyle w:val="ConsPlusCell"/>
              <w:ind w:hanging="103"/>
              <w:jc w:val="both"/>
              <w:rPr>
                <w:sz w:val="24"/>
                <w:szCs w:val="24"/>
              </w:rPr>
            </w:pPr>
            <w:r>
              <w:rPr>
                <w:sz w:val="24"/>
                <w:szCs w:val="24"/>
              </w:rPr>
              <w:t>Федеральный закон «Об образовании в Российской Федерации»</w:t>
            </w:r>
          </w:p>
        </w:tc>
        <w:tc>
          <w:tcPr>
            <w:tcW w:w="4252" w:type="dxa"/>
            <w:tcBorders>
              <w:top w:val="single" w:sz="4" w:space="0" w:color="auto"/>
              <w:left w:val="single" w:sz="4" w:space="0" w:color="auto"/>
              <w:bottom w:val="single" w:sz="4" w:space="0" w:color="auto"/>
              <w:right w:val="single" w:sz="4" w:space="0" w:color="auto"/>
            </w:tcBorders>
          </w:tcPr>
          <w:p w:rsidR="00C40E9F" w:rsidRPr="00C40E9F" w:rsidRDefault="00483DF9" w:rsidP="00483DF9">
            <w:pPr>
              <w:pStyle w:val="ConsPlusCell"/>
              <w:rPr>
                <w:sz w:val="24"/>
                <w:szCs w:val="24"/>
              </w:rPr>
            </w:pPr>
            <w:r>
              <w:rPr>
                <w:sz w:val="24"/>
                <w:szCs w:val="24"/>
              </w:rPr>
              <w:t>Настоящий Федеральный закон регулирует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w:t>
            </w:r>
          </w:p>
        </w:tc>
        <w:tc>
          <w:tcPr>
            <w:tcW w:w="1843" w:type="dxa"/>
            <w:tcBorders>
              <w:top w:val="single" w:sz="4" w:space="0" w:color="auto"/>
              <w:left w:val="single" w:sz="4" w:space="0" w:color="auto"/>
              <w:bottom w:val="single" w:sz="4" w:space="0" w:color="auto"/>
              <w:right w:val="single" w:sz="4" w:space="0" w:color="auto"/>
            </w:tcBorders>
          </w:tcPr>
          <w:p w:rsidR="00260D09" w:rsidRDefault="00260D09" w:rsidP="001F4C0B">
            <w:pPr>
              <w:pStyle w:val="ConsPlusCell"/>
              <w:rPr>
                <w:sz w:val="24"/>
                <w:szCs w:val="24"/>
              </w:rPr>
            </w:pPr>
            <w:r>
              <w:rPr>
                <w:sz w:val="24"/>
                <w:szCs w:val="24"/>
              </w:rPr>
              <w:t>от 29.12.2012</w:t>
            </w:r>
          </w:p>
          <w:p w:rsidR="009D297D" w:rsidRDefault="00D87FCC" w:rsidP="001F4C0B">
            <w:pPr>
              <w:pStyle w:val="ConsPlusCell"/>
              <w:rPr>
                <w:sz w:val="24"/>
                <w:szCs w:val="24"/>
              </w:rPr>
            </w:pPr>
            <w:r>
              <w:rPr>
                <w:sz w:val="24"/>
                <w:szCs w:val="24"/>
              </w:rPr>
              <w:t xml:space="preserve">№ </w:t>
            </w:r>
            <w:r w:rsidR="001F4C0B">
              <w:rPr>
                <w:sz w:val="24"/>
                <w:szCs w:val="24"/>
              </w:rPr>
              <w:t xml:space="preserve">273-ФЗ </w:t>
            </w:r>
          </w:p>
          <w:p w:rsidR="00C40E9F" w:rsidRPr="00C40E9F" w:rsidRDefault="00C40E9F" w:rsidP="009D297D">
            <w:pPr>
              <w:pStyle w:val="ConsPlusCell"/>
              <w:rPr>
                <w:sz w:val="24"/>
                <w:szCs w:val="24"/>
              </w:rPr>
            </w:pPr>
          </w:p>
        </w:tc>
      </w:tr>
      <w:tr w:rsidR="009D297D" w:rsidRPr="00C40E9F" w:rsidTr="00DE2837">
        <w:trPr>
          <w:trHeight w:val="1000"/>
          <w:tblCellSpacing w:w="5" w:type="nil"/>
        </w:trPr>
        <w:tc>
          <w:tcPr>
            <w:tcW w:w="568" w:type="dxa"/>
            <w:tcBorders>
              <w:top w:val="single" w:sz="4" w:space="0" w:color="auto"/>
              <w:left w:val="single" w:sz="4" w:space="0" w:color="auto"/>
              <w:bottom w:val="single" w:sz="4" w:space="0" w:color="auto"/>
              <w:right w:val="single" w:sz="4" w:space="0" w:color="auto"/>
            </w:tcBorders>
          </w:tcPr>
          <w:p w:rsidR="009D297D" w:rsidRDefault="00CB3B76" w:rsidP="00483DF9">
            <w:pPr>
              <w:pStyle w:val="ConsPlusCell"/>
              <w:rPr>
                <w:sz w:val="24"/>
                <w:szCs w:val="24"/>
              </w:rPr>
            </w:pPr>
            <w:r>
              <w:rPr>
                <w:sz w:val="24"/>
                <w:szCs w:val="24"/>
              </w:rPr>
              <w:t>5.</w:t>
            </w:r>
          </w:p>
        </w:tc>
        <w:tc>
          <w:tcPr>
            <w:tcW w:w="3544" w:type="dxa"/>
            <w:tcBorders>
              <w:top w:val="single" w:sz="4" w:space="0" w:color="auto"/>
              <w:left w:val="single" w:sz="4" w:space="0" w:color="auto"/>
              <w:bottom w:val="single" w:sz="4" w:space="0" w:color="auto"/>
              <w:right w:val="single" w:sz="4" w:space="0" w:color="auto"/>
            </w:tcBorders>
          </w:tcPr>
          <w:p w:rsidR="009D297D" w:rsidRPr="00DA4F12" w:rsidRDefault="009D297D" w:rsidP="00EE6FF7">
            <w:pPr>
              <w:pStyle w:val="ConsPlusCell"/>
              <w:ind w:left="67"/>
              <w:jc w:val="both"/>
              <w:rPr>
                <w:sz w:val="24"/>
                <w:szCs w:val="24"/>
              </w:rPr>
            </w:pPr>
            <w:r w:rsidRPr="00DA4F12">
              <w:rPr>
                <w:sz w:val="24"/>
                <w:szCs w:val="24"/>
              </w:rPr>
              <w:t xml:space="preserve">Федеральный закон «Об основах системы профилактики безнадзорности и </w:t>
            </w:r>
            <w:r w:rsidRPr="00DA4F12">
              <w:rPr>
                <w:sz w:val="24"/>
                <w:szCs w:val="24"/>
              </w:rPr>
              <w:lastRenderedPageBreak/>
              <w:t>правонарушений несовершеннолетних»</w:t>
            </w:r>
          </w:p>
        </w:tc>
        <w:tc>
          <w:tcPr>
            <w:tcW w:w="4252" w:type="dxa"/>
            <w:tcBorders>
              <w:top w:val="single" w:sz="4" w:space="0" w:color="auto"/>
              <w:left w:val="single" w:sz="4" w:space="0" w:color="auto"/>
              <w:bottom w:val="single" w:sz="4" w:space="0" w:color="auto"/>
              <w:right w:val="single" w:sz="4" w:space="0" w:color="auto"/>
            </w:tcBorders>
          </w:tcPr>
          <w:p w:rsidR="009D297D" w:rsidRPr="00DA4F12" w:rsidRDefault="009D297D" w:rsidP="00EE6FF7">
            <w:pPr>
              <w:pStyle w:val="ConsPlusCell"/>
              <w:rPr>
                <w:rStyle w:val="apple-style-span"/>
                <w:sz w:val="24"/>
                <w:szCs w:val="24"/>
              </w:rPr>
            </w:pPr>
            <w:r w:rsidRPr="00DA4F12">
              <w:rPr>
                <w:rStyle w:val="apple-style-span"/>
                <w:sz w:val="24"/>
                <w:szCs w:val="24"/>
              </w:rPr>
              <w:lastRenderedPageBreak/>
              <w:t xml:space="preserve">Федеральный закон определяет основные задачи и принципы деятельности по профилактике </w:t>
            </w:r>
            <w:r w:rsidRPr="00DA4F12">
              <w:rPr>
                <w:rStyle w:val="apple-style-span"/>
                <w:sz w:val="24"/>
                <w:szCs w:val="24"/>
              </w:rPr>
              <w:lastRenderedPageBreak/>
              <w:t>безнадзорности и правонарушений несовершеннолетних, которая направлена на обеспечение защиты прав и законных интересов несовершеннолетних, социально-педагогическую реабилитацию несовершеннолетних, находящихся в социально опасном положении, выявление и пресечение случаев вовлечения несовершеннолетних в совершение преступлений и антиобщественных действий.</w:t>
            </w:r>
          </w:p>
        </w:tc>
        <w:tc>
          <w:tcPr>
            <w:tcW w:w="1843" w:type="dxa"/>
            <w:tcBorders>
              <w:top w:val="single" w:sz="4" w:space="0" w:color="auto"/>
              <w:left w:val="single" w:sz="4" w:space="0" w:color="auto"/>
              <w:bottom w:val="single" w:sz="4" w:space="0" w:color="auto"/>
              <w:right w:val="single" w:sz="4" w:space="0" w:color="auto"/>
            </w:tcBorders>
          </w:tcPr>
          <w:p w:rsidR="00260D09" w:rsidRDefault="009D297D" w:rsidP="00260D09">
            <w:pPr>
              <w:pStyle w:val="ConsPlusCell"/>
              <w:rPr>
                <w:sz w:val="24"/>
                <w:szCs w:val="24"/>
              </w:rPr>
            </w:pPr>
            <w:r w:rsidRPr="00DA4F12">
              <w:rPr>
                <w:sz w:val="24"/>
                <w:szCs w:val="24"/>
              </w:rPr>
              <w:lastRenderedPageBreak/>
              <w:t xml:space="preserve">от 24.06.1999 </w:t>
            </w:r>
          </w:p>
          <w:p w:rsidR="00260D09" w:rsidRDefault="00260D09" w:rsidP="00260D09">
            <w:pPr>
              <w:pStyle w:val="ConsPlusCell"/>
              <w:rPr>
                <w:sz w:val="24"/>
                <w:szCs w:val="24"/>
              </w:rPr>
            </w:pPr>
            <w:r w:rsidRPr="00DA4F12">
              <w:rPr>
                <w:sz w:val="24"/>
                <w:szCs w:val="24"/>
              </w:rPr>
              <w:t xml:space="preserve">№ 120-ФЗ </w:t>
            </w:r>
          </w:p>
          <w:p w:rsidR="009D297D" w:rsidRPr="00DA4F12" w:rsidRDefault="009D297D" w:rsidP="009D297D">
            <w:pPr>
              <w:pStyle w:val="ConsPlusCell"/>
              <w:rPr>
                <w:sz w:val="24"/>
                <w:szCs w:val="24"/>
              </w:rPr>
            </w:pPr>
          </w:p>
        </w:tc>
      </w:tr>
      <w:tr w:rsidR="005A0F2F" w:rsidRPr="00C40E9F" w:rsidTr="00DE2837">
        <w:trPr>
          <w:trHeight w:val="1000"/>
          <w:tblCellSpacing w:w="5" w:type="nil"/>
        </w:trPr>
        <w:tc>
          <w:tcPr>
            <w:tcW w:w="568" w:type="dxa"/>
            <w:tcBorders>
              <w:top w:val="single" w:sz="4" w:space="0" w:color="auto"/>
              <w:left w:val="single" w:sz="4" w:space="0" w:color="auto"/>
              <w:bottom w:val="single" w:sz="4" w:space="0" w:color="auto"/>
              <w:right w:val="single" w:sz="4" w:space="0" w:color="auto"/>
            </w:tcBorders>
          </w:tcPr>
          <w:p w:rsidR="005A0F2F" w:rsidRDefault="00CB3B76" w:rsidP="00CB3B76">
            <w:pPr>
              <w:pStyle w:val="ConsPlusCell"/>
              <w:rPr>
                <w:sz w:val="24"/>
                <w:szCs w:val="24"/>
              </w:rPr>
            </w:pPr>
            <w:r>
              <w:rPr>
                <w:sz w:val="24"/>
                <w:szCs w:val="24"/>
              </w:rPr>
              <w:lastRenderedPageBreak/>
              <w:t>6.</w:t>
            </w:r>
          </w:p>
        </w:tc>
        <w:tc>
          <w:tcPr>
            <w:tcW w:w="3544" w:type="dxa"/>
            <w:tcBorders>
              <w:top w:val="single" w:sz="4" w:space="0" w:color="auto"/>
              <w:left w:val="single" w:sz="4" w:space="0" w:color="auto"/>
              <w:bottom w:val="single" w:sz="4" w:space="0" w:color="auto"/>
              <w:right w:val="single" w:sz="4" w:space="0" w:color="auto"/>
            </w:tcBorders>
          </w:tcPr>
          <w:p w:rsidR="005A0F2F" w:rsidRDefault="005A0F2F" w:rsidP="00A51E52">
            <w:pPr>
              <w:pStyle w:val="ConsPlusCell"/>
              <w:ind w:left="67"/>
              <w:jc w:val="both"/>
              <w:rPr>
                <w:sz w:val="24"/>
                <w:szCs w:val="24"/>
              </w:rPr>
            </w:pPr>
            <w:r>
              <w:rPr>
                <w:sz w:val="24"/>
                <w:szCs w:val="24"/>
              </w:rPr>
              <w:t xml:space="preserve">Приказ Министерства образования и науки Российской Федерации </w:t>
            </w:r>
            <w:r w:rsidR="00A51E52">
              <w:rPr>
                <w:sz w:val="24"/>
                <w:szCs w:val="24"/>
              </w:rPr>
              <w:t>«О</w:t>
            </w:r>
            <w:r>
              <w:rPr>
                <w:sz w:val="24"/>
                <w:szCs w:val="24"/>
              </w:rPr>
              <w:t>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A51E52">
              <w:rPr>
                <w:sz w:val="24"/>
                <w:szCs w:val="24"/>
              </w:rPr>
              <w:t>»</w:t>
            </w:r>
          </w:p>
        </w:tc>
        <w:tc>
          <w:tcPr>
            <w:tcW w:w="4252" w:type="dxa"/>
            <w:tcBorders>
              <w:top w:val="single" w:sz="4" w:space="0" w:color="auto"/>
              <w:left w:val="single" w:sz="4" w:space="0" w:color="auto"/>
              <w:bottom w:val="single" w:sz="4" w:space="0" w:color="auto"/>
              <w:right w:val="single" w:sz="4" w:space="0" w:color="auto"/>
            </w:tcBorders>
          </w:tcPr>
          <w:p w:rsidR="005A0F2F" w:rsidRDefault="005A0F2F" w:rsidP="00483DF9">
            <w:pPr>
              <w:pStyle w:val="ConsPlusCell"/>
              <w:rPr>
                <w:sz w:val="24"/>
                <w:szCs w:val="24"/>
              </w:rPr>
            </w:pPr>
            <w:r>
              <w:rPr>
                <w:sz w:val="24"/>
                <w:szCs w:val="24"/>
              </w:rPr>
              <w:t>Настоящий Порядок регулирует организацию и осуществление образовательной деятельности по основным общеобразовательным программам, в том числе особенности организации образовательной деятельности для учащихся с ограниченными возможностями здоровья</w:t>
            </w:r>
          </w:p>
        </w:tc>
        <w:tc>
          <w:tcPr>
            <w:tcW w:w="1843" w:type="dxa"/>
            <w:tcBorders>
              <w:top w:val="single" w:sz="4" w:space="0" w:color="auto"/>
              <w:left w:val="single" w:sz="4" w:space="0" w:color="auto"/>
              <w:bottom w:val="single" w:sz="4" w:space="0" w:color="auto"/>
              <w:right w:val="single" w:sz="4" w:space="0" w:color="auto"/>
            </w:tcBorders>
          </w:tcPr>
          <w:p w:rsidR="00260D09" w:rsidRDefault="00260D09" w:rsidP="009D297D">
            <w:pPr>
              <w:pStyle w:val="ConsPlusCell"/>
              <w:rPr>
                <w:sz w:val="24"/>
                <w:szCs w:val="24"/>
              </w:rPr>
            </w:pPr>
            <w:r>
              <w:rPr>
                <w:sz w:val="24"/>
                <w:szCs w:val="24"/>
              </w:rPr>
              <w:t>от 30.08.2013</w:t>
            </w:r>
          </w:p>
          <w:p w:rsidR="009D297D" w:rsidRDefault="00B26C47" w:rsidP="009D297D">
            <w:pPr>
              <w:pStyle w:val="ConsPlusCell"/>
              <w:rPr>
                <w:sz w:val="24"/>
                <w:szCs w:val="24"/>
              </w:rPr>
            </w:pPr>
            <w:r>
              <w:rPr>
                <w:sz w:val="24"/>
                <w:szCs w:val="24"/>
              </w:rPr>
              <w:t xml:space="preserve">№ 1015 </w:t>
            </w:r>
          </w:p>
          <w:p w:rsidR="005A0F2F" w:rsidRDefault="005A0F2F" w:rsidP="009D297D">
            <w:pPr>
              <w:pStyle w:val="ConsPlusCell"/>
              <w:rPr>
                <w:sz w:val="24"/>
                <w:szCs w:val="24"/>
              </w:rPr>
            </w:pPr>
          </w:p>
        </w:tc>
      </w:tr>
      <w:tr w:rsidR="0092598C" w:rsidRPr="00C40E9F" w:rsidTr="00DE2837">
        <w:trPr>
          <w:trHeight w:val="1000"/>
          <w:tblCellSpacing w:w="5" w:type="nil"/>
        </w:trPr>
        <w:tc>
          <w:tcPr>
            <w:tcW w:w="568" w:type="dxa"/>
            <w:tcBorders>
              <w:top w:val="single" w:sz="4" w:space="0" w:color="auto"/>
              <w:left w:val="single" w:sz="4" w:space="0" w:color="auto"/>
              <w:bottom w:val="single" w:sz="4" w:space="0" w:color="auto"/>
              <w:right w:val="single" w:sz="4" w:space="0" w:color="auto"/>
            </w:tcBorders>
          </w:tcPr>
          <w:p w:rsidR="0092598C" w:rsidRDefault="00CB3B76" w:rsidP="00CB3B76">
            <w:pPr>
              <w:pStyle w:val="ConsPlusCell"/>
              <w:rPr>
                <w:sz w:val="24"/>
                <w:szCs w:val="24"/>
              </w:rPr>
            </w:pPr>
            <w:r>
              <w:rPr>
                <w:sz w:val="24"/>
                <w:szCs w:val="24"/>
              </w:rPr>
              <w:t>7.</w:t>
            </w:r>
          </w:p>
        </w:tc>
        <w:tc>
          <w:tcPr>
            <w:tcW w:w="3544" w:type="dxa"/>
            <w:tcBorders>
              <w:top w:val="single" w:sz="4" w:space="0" w:color="auto"/>
              <w:left w:val="single" w:sz="4" w:space="0" w:color="auto"/>
              <w:bottom w:val="single" w:sz="4" w:space="0" w:color="auto"/>
              <w:right w:val="single" w:sz="4" w:space="0" w:color="auto"/>
            </w:tcBorders>
          </w:tcPr>
          <w:p w:rsidR="0092598C" w:rsidRDefault="00101523" w:rsidP="00A51E52">
            <w:pPr>
              <w:pStyle w:val="ConsPlusCell"/>
              <w:ind w:left="67"/>
              <w:jc w:val="both"/>
              <w:rPr>
                <w:sz w:val="24"/>
                <w:szCs w:val="24"/>
              </w:rPr>
            </w:pPr>
            <w:r>
              <w:rPr>
                <w:sz w:val="24"/>
                <w:szCs w:val="24"/>
              </w:rPr>
              <w:t>Приказ Министерства образования и науки Российской Федерации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tc>
        <w:tc>
          <w:tcPr>
            <w:tcW w:w="4252" w:type="dxa"/>
            <w:tcBorders>
              <w:top w:val="single" w:sz="4" w:space="0" w:color="auto"/>
              <w:left w:val="single" w:sz="4" w:space="0" w:color="auto"/>
              <w:bottom w:val="single" w:sz="4" w:space="0" w:color="auto"/>
              <w:right w:val="single" w:sz="4" w:space="0" w:color="auto"/>
            </w:tcBorders>
          </w:tcPr>
          <w:p w:rsidR="0092598C" w:rsidRDefault="00101523" w:rsidP="00101523">
            <w:pPr>
              <w:pStyle w:val="ConsPlusCell"/>
              <w:rPr>
                <w:sz w:val="24"/>
                <w:szCs w:val="24"/>
              </w:rPr>
            </w:pPr>
            <w:r>
              <w:rPr>
                <w:sz w:val="24"/>
                <w:szCs w:val="24"/>
              </w:rPr>
              <w:t>Настоящий Порядок регулирует организацию и осуществление образовательной деятельности по образовательным программам дошкольного образования, в том числе особенности организации образовательной деятельности для обучающихся с ограниченными возможностями здоровья.</w:t>
            </w:r>
          </w:p>
        </w:tc>
        <w:tc>
          <w:tcPr>
            <w:tcW w:w="1843" w:type="dxa"/>
            <w:tcBorders>
              <w:top w:val="single" w:sz="4" w:space="0" w:color="auto"/>
              <w:left w:val="single" w:sz="4" w:space="0" w:color="auto"/>
              <w:bottom w:val="single" w:sz="4" w:space="0" w:color="auto"/>
              <w:right w:val="single" w:sz="4" w:space="0" w:color="auto"/>
            </w:tcBorders>
          </w:tcPr>
          <w:p w:rsidR="00260D09" w:rsidRDefault="00260D09" w:rsidP="009D297D">
            <w:pPr>
              <w:pStyle w:val="ConsPlusCell"/>
              <w:rPr>
                <w:sz w:val="24"/>
                <w:szCs w:val="24"/>
              </w:rPr>
            </w:pPr>
            <w:r>
              <w:rPr>
                <w:sz w:val="24"/>
                <w:szCs w:val="24"/>
              </w:rPr>
              <w:t>от 30.08.2013</w:t>
            </w:r>
          </w:p>
          <w:p w:rsidR="009D297D" w:rsidRDefault="00B26C47" w:rsidP="009D297D">
            <w:pPr>
              <w:pStyle w:val="ConsPlusCell"/>
              <w:rPr>
                <w:sz w:val="24"/>
                <w:szCs w:val="24"/>
              </w:rPr>
            </w:pPr>
            <w:r>
              <w:rPr>
                <w:sz w:val="24"/>
                <w:szCs w:val="24"/>
              </w:rPr>
              <w:t xml:space="preserve">№ 1014 </w:t>
            </w:r>
          </w:p>
          <w:p w:rsidR="0092598C" w:rsidRDefault="0092598C" w:rsidP="009D297D">
            <w:pPr>
              <w:pStyle w:val="ConsPlusCell"/>
              <w:rPr>
                <w:sz w:val="24"/>
                <w:szCs w:val="24"/>
              </w:rPr>
            </w:pPr>
          </w:p>
        </w:tc>
      </w:tr>
      <w:tr w:rsidR="005A0F2F" w:rsidRPr="00C40E9F" w:rsidTr="00DE2837">
        <w:trPr>
          <w:trHeight w:val="1000"/>
          <w:tblCellSpacing w:w="5" w:type="nil"/>
        </w:trPr>
        <w:tc>
          <w:tcPr>
            <w:tcW w:w="568" w:type="dxa"/>
            <w:tcBorders>
              <w:top w:val="single" w:sz="4" w:space="0" w:color="auto"/>
              <w:left w:val="single" w:sz="4" w:space="0" w:color="auto"/>
              <w:bottom w:val="single" w:sz="4" w:space="0" w:color="auto"/>
              <w:right w:val="single" w:sz="4" w:space="0" w:color="auto"/>
            </w:tcBorders>
          </w:tcPr>
          <w:p w:rsidR="005A0F2F" w:rsidRDefault="00CB3B76" w:rsidP="00483DF9">
            <w:pPr>
              <w:pStyle w:val="ConsPlusCell"/>
              <w:rPr>
                <w:sz w:val="24"/>
                <w:szCs w:val="24"/>
              </w:rPr>
            </w:pPr>
            <w:r>
              <w:rPr>
                <w:sz w:val="24"/>
                <w:szCs w:val="24"/>
              </w:rPr>
              <w:t>8</w:t>
            </w:r>
            <w:r w:rsidR="001E1030">
              <w:rPr>
                <w:sz w:val="24"/>
                <w:szCs w:val="24"/>
              </w:rPr>
              <w:t>.</w:t>
            </w:r>
          </w:p>
        </w:tc>
        <w:tc>
          <w:tcPr>
            <w:tcW w:w="3544" w:type="dxa"/>
            <w:tcBorders>
              <w:top w:val="single" w:sz="4" w:space="0" w:color="auto"/>
              <w:left w:val="single" w:sz="4" w:space="0" w:color="auto"/>
              <w:bottom w:val="single" w:sz="4" w:space="0" w:color="auto"/>
              <w:right w:val="single" w:sz="4" w:space="0" w:color="auto"/>
            </w:tcBorders>
          </w:tcPr>
          <w:p w:rsidR="005A0F2F" w:rsidRDefault="005A0F2F" w:rsidP="00062830">
            <w:pPr>
              <w:pStyle w:val="ConsPlusCell"/>
              <w:ind w:left="67"/>
              <w:jc w:val="both"/>
              <w:rPr>
                <w:sz w:val="24"/>
                <w:szCs w:val="24"/>
              </w:rPr>
            </w:pPr>
            <w:r>
              <w:rPr>
                <w:sz w:val="24"/>
                <w:szCs w:val="24"/>
              </w:rPr>
              <w:t xml:space="preserve">Приказ Министерства </w:t>
            </w:r>
            <w:r w:rsidR="00062830">
              <w:rPr>
                <w:sz w:val="24"/>
                <w:szCs w:val="24"/>
              </w:rPr>
              <w:t xml:space="preserve">просвещения </w:t>
            </w:r>
            <w:r>
              <w:rPr>
                <w:sz w:val="24"/>
                <w:szCs w:val="24"/>
              </w:rPr>
              <w:t xml:space="preserve">Российской Федерации </w:t>
            </w:r>
            <w:r w:rsidR="00A51E52">
              <w:rPr>
                <w:sz w:val="24"/>
                <w:szCs w:val="24"/>
              </w:rPr>
              <w:t>«О</w:t>
            </w:r>
            <w:r>
              <w:rPr>
                <w:sz w:val="24"/>
                <w:szCs w:val="24"/>
              </w:rPr>
              <w:t>б утверждении Порядка организации и осуществления образовательной деятельности по дополнительным общеобразовательным программам</w:t>
            </w:r>
            <w:r w:rsidR="00A51E52">
              <w:rPr>
                <w:sz w:val="24"/>
                <w:szCs w:val="24"/>
              </w:rPr>
              <w:t>»</w:t>
            </w:r>
          </w:p>
        </w:tc>
        <w:tc>
          <w:tcPr>
            <w:tcW w:w="4252" w:type="dxa"/>
            <w:tcBorders>
              <w:top w:val="single" w:sz="4" w:space="0" w:color="auto"/>
              <w:left w:val="single" w:sz="4" w:space="0" w:color="auto"/>
              <w:bottom w:val="single" w:sz="4" w:space="0" w:color="auto"/>
              <w:right w:val="single" w:sz="4" w:space="0" w:color="auto"/>
            </w:tcBorders>
          </w:tcPr>
          <w:p w:rsidR="005A0F2F" w:rsidRDefault="005A0F2F" w:rsidP="00483DF9">
            <w:pPr>
              <w:pStyle w:val="ConsPlusCell"/>
              <w:rPr>
                <w:sz w:val="24"/>
                <w:szCs w:val="24"/>
              </w:rPr>
            </w:pPr>
            <w:r>
              <w:rPr>
                <w:sz w:val="24"/>
                <w:szCs w:val="24"/>
              </w:rPr>
              <w:t xml:space="preserve">Настоящий Порядок регулирует организацию и осуществление образовательной деятельности по дополнительным общеобразовательным программам, </w:t>
            </w:r>
            <w:r w:rsidR="00B27AEA">
              <w:rPr>
                <w:sz w:val="24"/>
                <w:szCs w:val="24"/>
              </w:rPr>
              <w:t>в  том числе особенности организации образовательной деятельности для учащихся с ограниченными возможностями здоровья, детей-инвалидов.</w:t>
            </w:r>
          </w:p>
        </w:tc>
        <w:tc>
          <w:tcPr>
            <w:tcW w:w="1843" w:type="dxa"/>
            <w:tcBorders>
              <w:top w:val="single" w:sz="4" w:space="0" w:color="auto"/>
              <w:left w:val="single" w:sz="4" w:space="0" w:color="auto"/>
              <w:bottom w:val="single" w:sz="4" w:space="0" w:color="auto"/>
              <w:right w:val="single" w:sz="4" w:space="0" w:color="auto"/>
            </w:tcBorders>
          </w:tcPr>
          <w:p w:rsidR="005A0F2F" w:rsidRDefault="00F07BBC" w:rsidP="009D297D">
            <w:pPr>
              <w:pStyle w:val="ConsPlusCell"/>
              <w:rPr>
                <w:sz w:val="24"/>
                <w:szCs w:val="24"/>
              </w:rPr>
            </w:pPr>
            <w:r>
              <w:rPr>
                <w:sz w:val="24"/>
                <w:szCs w:val="24"/>
              </w:rPr>
              <w:t>о</w:t>
            </w:r>
            <w:r w:rsidR="00062830">
              <w:rPr>
                <w:sz w:val="24"/>
                <w:szCs w:val="24"/>
              </w:rPr>
              <w:t>т 09.11.2018 № 196</w:t>
            </w:r>
          </w:p>
        </w:tc>
      </w:tr>
      <w:tr w:rsidR="00483DF9" w:rsidRPr="00DA4F12" w:rsidTr="00DE2837">
        <w:trPr>
          <w:trHeight w:val="1000"/>
          <w:tblCellSpacing w:w="5" w:type="nil"/>
        </w:trPr>
        <w:tc>
          <w:tcPr>
            <w:tcW w:w="568" w:type="dxa"/>
            <w:tcBorders>
              <w:top w:val="single" w:sz="4" w:space="0" w:color="auto"/>
              <w:left w:val="single" w:sz="4" w:space="0" w:color="auto"/>
              <w:bottom w:val="single" w:sz="4" w:space="0" w:color="auto"/>
              <w:right w:val="single" w:sz="4" w:space="0" w:color="auto"/>
            </w:tcBorders>
          </w:tcPr>
          <w:p w:rsidR="00483DF9" w:rsidRPr="00DA4F12" w:rsidRDefault="00A12DB1" w:rsidP="00483DF9">
            <w:pPr>
              <w:pStyle w:val="ConsPlusCell"/>
              <w:rPr>
                <w:sz w:val="24"/>
                <w:szCs w:val="24"/>
              </w:rPr>
            </w:pPr>
            <w:r w:rsidRPr="00DA4F12">
              <w:rPr>
                <w:sz w:val="24"/>
                <w:szCs w:val="24"/>
              </w:rPr>
              <w:t>9</w:t>
            </w:r>
            <w:r w:rsidR="00483DF9" w:rsidRPr="00DA4F12">
              <w:rPr>
                <w:sz w:val="24"/>
                <w:szCs w:val="24"/>
              </w:rPr>
              <w:t xml:space="preserve">. </w:t>
            </w:r>
          </w:p>
        </w:tc>
        <w:tc>
          <w:tcPr>
            <w:tcW w:w="3544" w:type="dxa"/>
            <w:tcBorders>
              <w:top w:val="single" w:sz="4" w:space="0" w:color="auto"/>
              <w:left w:val="single" w:sz="4" w:space="0" w:color="auto"/>
              <w:bottom w:val="single" w:sz="4" w:space="0" w:color="auto"/>
              <w:right w:val="single" w:sz="4" w:space="0" w:color="auto"/>
            </w:tcBorders>
          </w:tcPr>
          <w:p w:rsidR="00483DF9" w:rsidRPr="00DA4F12" w:rsidRDefault="00483DF9" w:rsidP="006D3CAD">
            <w:pPr>
              <w:pStyle w:val="ConsPlusCell"/>
              <w:ind w:left="67"/>
              <w:jc w:val="both"/>
              <w:rPr>
                <w:sz w:val="24"/>
                <w:szCs w:val="24"/>
              </w:rPr>
            </w:pPr>
            <w:r w:rsidRPr="00DA4F12">
              <w:rPr>
                <w:sz w:val="24"/>
                <w:szCs w:val="24"/>
              </w:rPr>
              <w:t xml:space="preserve">Постановление Администрации муниципального образования «город </w:t>
            </w:r>
            <w:r w:rsidR="00122B0E">
              <w:rPr>
                <w:sz w:val="24"/>
                <w:szCs w:val="24"/>
              </w:rPr>
              <w:t>Десногорск» Смоленской области «О</w:t>
            </w:r>
            <w:r w:rsidRPr="00DA4F12">
              <w:rPr>
                <w:sz w:val="24"/>
                <w:szCs w:val="24"/>
              </w:rPr>
              <w:t xml:space="preserve">б утверждении </w:t>
            </w:r>
            <w:r w:rsidR="006D3CAD" w:rsidRPr="00DA4F12">
              <w:rPr>
                <w:sz w:val="24"/>
                <w:szCs w:val="24"/>
              </w:rPr>
              <w:t xml:space="preserve">положения о порядке формирования </w:t>
            </w:r>
            <w:r w:rsidR="006D3CAD" w:rsidRPr="00DA4F12">
              <w:rPr>
                <w:sz w:val="24"/>
                <w:szCs w:val="24"/>
              </w:rPr>
              <w:lastRenderedPageBreak/>
              <w:t>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w:t>
            </w:r>
            <w:r w:rsidR="00122B0E">
              <w:rPr>
                <w:sz w:val="24"/>
                <w:szCs w:val="24"/>
              </w:rPr>
              <w:t>»</w:t>
            </w:r>
          </w:p>
        </w:tc>
        <w:tc>
          <w:tcPr>
            <w:tcW w:w="4252" w:type="dxa"/>
            <w:tcBorders>
              <w:top w:val="single" w:sz="4" w:space="0" w:color="auto"/>
              <w:left w:val="single" w:sz="4" w:space="0" w:color="auto"/>
              <w:bottom w:val="single" w:sz="4" w:space="0" w:color="auto"/>
              <w:right w:val="single" w:sz="4" w:space="0" w:color="auto"/>
            </w:tcBorders>
          </w:tcPr>
          <w:p w:rsidR="00483DF9" w:rsidRPr="00DA4F12" w:rsidRDefault="00483DF9" w:rsidP="00483DF9">
            <w:pPr>
              <w:pStyle w:val="ConsPlusCell"/>
              <w:rPr>
                <w:sz w:val="24"/>
                <w:szCs w:val="24"/>
              </w:rPr>
            </w:pPr>
            <w:r w:rsidRPr="00DA4F12">
              <w:rPr>
                <w:sz w:val="24"/>
                <w:szCs w:val="24"/>
              </w:rPr>
              <w:lastRenderedPageBreak/>
              <w:t>Настоящее положение определяет порядок разработки муниципального задания муниципальному бюджетному учреждению</w:t>
            </w:r>
            <w:r w:rsidR="003C1426" w:rsidRPr="00DA4F12">
              <w:rPr>
                <w:sz w:val="24"/>
                <w:szCs w:val="24"/>
              </w:rPr>
              <w:t xml:space="preserve">, финансового обеспечения выполнения муниципального задания и порядок организации контроля за </w:t>
            </w:r>
            <w:r w:rsidR="003C1426" w:rsidRPr="00DA4F12">
              <w:rPr>
                <w:sz w:val="24"/>
                <w:szCs w:val="24"/>
              </w:rPr>
              <w:lastRenderedPageBreak/>
              <w:t>выполнением мероприятий, предусмотренных муниципальным заданием</w:t>
            </w:r>
          </w:p>
        </w:tc>
        <w:tc>
          <w:tcPr>
            <w:tcW w:w="1843" w:type="dxa"/>
            <w:tcBorders>
              <w:top w:val="single" w:sz="4" w:space="0" w:color="auto"/>
              <w:left w:val="single" w:sz="4" w:space="0" w:color="auto"/>
              <w:bottom w:val="single" w:sz="4" w:space="0" w:color="auto"/>
              <w:right w:val="single" w:sz="4" w:space="0" w:color="auto"/>
            </w:tcBorders>
          </w:tcPr>
          <w:p w:rsidR="00260D09" w:rsidRDefault="00260D09" w:rsidP="009D297D">
            <w:pPr>
              <w:pStyle w:val="ConsPlusCell"/>
              <w:rPr>
                <w:sz w:val="24"/>
                <w:szCs w:val="24"/>
              </w:rPr>
            </w:pPr>
            <w:r w:rsidRPr="00DA4F12">
              <w:rPr>
                <w:sz w:val="24"/>
                <w:szCs w:val="24"/>
              </w:rPr>
              <w:lastRenderedPageBreak/>
              <w:t>от 01.07.2016</w:t>
            </w:r>
          </w:p>
          <w:p w:rsidR="009D297D" w:rsidRDefault="00B26C47" w:rsidP="009D297D">
            <w:pPr>
              <w:pStyle w:val="ConsPlusCell"/>
              <w:rPr>
                <w:sz w:val="24"/>
                <w:szCs w:val="24"/>
              </w:rPr>
            </w:pPr>
            <w:r w:rsidRPr="00DA4F12">
              <w:rPr>
                <w:sz w:val="24"/>
                <w:szCs w:val="24"/>
              </w:rPr>
              <w:t xml:space="preserve">№ 716 </w:t>
            </w:r>
          </w:p>
          <w:p w:rsidR="00607E4A" w:rsidRPr="00607E4A" w:rsidRDefault="00607E4A" w:rsidP="00607E4A">
            <w:pPr>
              <w:pStyle w:val="ConsPlusCell"/>
              <w:rPr>
                <w:sz w:val="24"/>
                <w:szCs w:val="24"/>
              </w:rPr>
            </w:pPr>
            <w:r w:rsidRPr="00607E4A">
              <w:rPr>
                <w:sz w:val="24"/>
                <w:szCs w:val="24"/>
              </w:rPr>
              <w:t xml:space="preserve">(в редакции от 27.07.2018 </w:t>
            </w:r>
            <w:r w:rsidR="008F6D34">
              <w:rPr>
                <w:sz w:val="24"/>
                <w:szCs w:val="24"/>
              </w:rPr>
              <w:t xml:space="preserve">       </w:t>
            </w:r>
            <w:r w:rsidRPr="00607E4A">
              <w:rPr>
                <w:sz w:val="24"/>
                <w:szCs w:val="24"/>
              </w:rPr>
              <w:t>№ 641)</w:t>
            </w:r>
          </w:p>
          <w:p w:rsidR="00483DF9" w:rsidRPr="00DA4F12" w:rsidRDefault="00483DF9" w:rsidP="009D297D">
            <w:pPr>
              <w:pStyle w:val="ConsPlusCell"/>
              <w:rPr>
                <w:sz w:val="24"/>
                <w:szCs w:val="24"/>
              </w:rPr>
            </w:pPr>
          </w:p>
        </w:tc>
      </w:tr>
      <w:tr w:rsidR="003C1426" w:rsidRPr="00DA4F12" w:rsidTr="00DE2837">
        <w:trPr>
          <w:trHeight w:val="1000"/>
          <w:tblCellSpacing w:w="5" w:type="nil"/>
        </w:trPr>
        <w:tc>
          <w:tcPr>
            <w:tcW w:w="568" w:type="dxa"/>
            <w:tcBorders>
              <w:top w:val="single" w:sz="4" w:space="0" w:color="auto"/>
              <w:left w:val="single" w:sz="4" w:space="0" w:color="auto"/>
              <w:bottom w:val="single" w:sz="4" w:space="0" w:color="auto"/>
              <w:right w:val="single" w:sz="4" w:space="0" w:color="auto"/>
            </w:tcBorders>
          </w:tcPr>
          <w:p w:rsidR="003C1426" w:rsidRPr="00DA4F12" w:rsidRDefault="00A12DB1" w:rsidP="00483DF9">
            <w:pPr>
              <w:pStyle w:val="ConsPlusCell"/>
              <w:rPr>
                <w:sz w:val="24"/>
                <w:szCs w:val="24"/>
              </w:rPr>
            </w:pPr>
            <w:r w:rsidRPr="00DA4F12">
              <w:rPr>
                <w:sz w:val="24"/>
                <w:szCs w:val="24"/>
              </w:rPr>
              <w:lastRenderedPageBreak/>
              <w:t>10</w:t>
            </w:r>
            <w:r w:rsidR="003C1426" w:rsidRPr="00DA4F12">
              <w:rPr>
                <w:sz w:val="24"/>
                <w:szCs w:val="24"/>
              </w:rPr>
              <w:t>.</w:t>
            </w:r>
          </w:p>
        </w:tc>
        <w:tc>
          <w:tcPr>
            <w:tcW w:w="3544" w:type="dxa"/>
            <w:tcBorders>
              <w:top w:val="single" w:sz="4" w:space="0" w:color="auto"/>
              <w:left w:val="single" w:sz="4" w:space="0" w:color="auto"/>
              <w:bottom w:val="single" w:sz="4" w:space="0" w:color="auto"/>
              <w:right w:val="single" w:sz="4" w:space="0" w:color="auto"/>
            </w:tcBorders>
          </w:tcPr>
          <w:p w:rsidR="003C1426" w:rsidRPr="00DA4F12" w:rsidRDefault="003C1426" w:rsidP="008F6D34">
            <w:pPr>
              <w:pStyle w:val="ConsPlusCell"/>
              <w:ind w:left="67"/>
              <w:jc w:val="both"/>
              <w:rPr>
                <w:sz w:val="24"/>
                <w:szCs w:val="24"/>
              </w:rPr>
            </w:pPr>
            <w:r w:rsidRPr="00DA4F12">
              <w:rPr>
                <w:sz w:val="24"/>
                <w:szCs w:val="24"/>
              </w:rPr>
              <w:t xml:space="preserve">Постановление Администрации муниципального образования «город Десногорск» Смоленской области </w:t>
            </w:r>
            <w:r w:rsidR="008F6D34">
              <w:rPr>
                <w:sz w:val="24"/>
                <w:szCs w:val="24"/>
              </w:rPr>
              <w:t>«О</w:t>
            </w:r>
            <w:r w:rsidRPr="00DA4F12">
              <w:rPr>
                <w:sz w:val="24"/>
                <w:szCs w:val="24"/>
              </w:rPr>
              <w:t>б утверждении Положения об осуществлении функций и полномочий учредителя муниципальных бюджетных образовательных организаций муниципального образования «город Десногорск» Смоленской области</w:t>
            </w:r>
            <w:r w:rsidR="008F6D34">
              <w:rPr>
                <w:sz w:val="24"/>
                <w:szCs w:val="24"/>
              </w:rPr>
              <w:t>»</w:t>
            </w:r>
          </w:p>
        </w:tc>
        <w:tc>
          <w:tcPr>
            <w:tcW w:w="4252" w:type="dxa"/>
            <w:tcBorders>
              <w:top w:val="single" w:sz="4" w:space="0" w:color="auto"/>
              <w:left w:val="single" w:sz="4" w:space="0" w:color="auto"/>
              <w:bottom w:val="single" w:sz="4" w:space="0" w:color="auto"/>
              <w:right w:val="single" w:sz="4" w:space="0" w:color="auto"/>
            </w:tcBorders>
          </w:tcPr>
          <w:p w:rsidR="003C1426" w:rsidRPr="00DA4F12" w:rsidRDefault="003C1426" w:rsidP="00483DF9">
            <w:pPr>
              <w:pStyle w:val="ConsPlusCell"/>
              <w:rPr>
                <w:sz w:val="24"/>
                <w:szCs w:val="24"/>
              </w:rPr>
            </w:pPr>
            <w:r w:rsidRPr="00DA4F12">
              <w:rPr>
                <w:sz w:val="24"/>
                <w:szCs w:val="24"/>
              </w:rPr>
              <w:t>Настоящее положение определяет порядок осуществления Администрацией муниципального образования «город Десногорск» Смоленской области функций и полномочий учредителя муниципальных бюджетных образовательных организаций, Комитет по образованию Администрации муниципального образования «город Десногорск» Смоленской области отраслевым органом, осуществляющим координацию действий и управление в сфере образования.</w:t>
            </w:r>
          </w:p>
        </w:tc>
        <w:tc>
          <w:tcPr>
            <w:tcW w:w="1843" w:type="dxa"/>
            <w:tcBorders>
              <w:top w:val="single" w:sz="4" w:space="0" w:color="auto"/>
              <w:left w:val="single" w:sz="4" w:space="0" w:color="auto"/>
              <w:bottom w:val="single" w:sz="4" w:space="0" w:color="auto"/>
              <w:right w:val="single" w:sz="4" w:space="0" w:color="auto"/>
            </w:tcBorders>
          </w:tcPr>
          <w:p w:rsidR="00260D09" w:rsidRDefault="00260D09" w:rsidP="009D297D">
            <w:pPr>
              <w:pStyle w:val="ConsPlusCell"/>
              <w:rPr>
                <w:sz w:val="24"/>
                <w:szCs w:val="24"/>
              </w:rPr>
            </w:pPr>
            <w:r w:rsidRPr="00DA4F12">
              <w:rPr>
                <w:sz w:val="24"/>
                <w:szCs w:val="24"/>
              </w:rPr>
              <w:t xml:space="preserve">от 29.05.2014 </w:t>
            </w:r>
          </w:p>
          <w:p w:rsidR="009D297D" w:rsidRDefault="008E7B66" w:rsidP="009D297D">
            <w:pPr>
              <w:pStyle w:val="ConsPlusCell"/>
              <w:rPr>
                <w:sz w:val="24"/>
                <w:szCs w:val="24"/>
              </w:rPr>
            </w:pPr>
            <w:r w:rsidRPr="00DA4F12">
              <w:rPr>
                <w:sz w:val="24"/>
                <w:szCs w:val="24"/>
              </w:rPr>
              <w:t xml:space="preserve">№ 703  </w:t>
            </w:r>
          </w:p>
          <w:p w:rsidR="003C1426" w:rsidRPr="00DA4F12" w:rsidRDefault="003C1426" w:rsidP="009D297D">
            <w:pPr>
              <w:pStyle w:val="ConsPlusCell"/>
              <w:rPr>
                <w:sz w:val="24"/>
                <w:szCs w:val="24"/>
              </w:rPr>
            </w:pPr>
          </w:p>
        </w:tc>
      </w:tr>
      <w:tr w:rsidR="003C1426" w:rsidRPr="00DA4F12" w:rsidTr="00DE2837">
        <w:trPr>
          <w:trHeight w:val="1000"/>
          <w:tblCellSpacing w:w="5" w:type="nil"/>
        </w:trPr>
        <w:tc>
          <w:tcPr>
            <w:tcW w:w="568" w:type="dxa"/>
            <w:tcBorders>
              <w:top w:val="single" w:sz="4" w:space="0" w:color="auto"/>
              <w:left w:val="single" w:sz="4" w:space="0" w:color="auto"/>
              <w:bottom w:val="single" w:sz="4" w:space="0" w:color="auto"/>
              <w:right w:val="single" w:sz="4" w:space="0" w:color="auto"/>
            </w:tcBorders>
          </w:tcPr>
          <w:p w:rsidR="003C1426" w:rsidRPr="00DA4F12" w:rsidRDefault="001E1030" w:rsidP="00A12DB1">
            <w:pPr>
              <w:pStyle w:val="ConsPlusCell"/>
              <w:rPr>
                <w:sz w:val="24"/>
                <w:szCs w:val="24"/>
              </w:rPr>
            </w:pPr>
            <w:r w:rsidRPr="00DA4F12">
              <w:rPr>
                <w:sz w:val="24"/>
                <w:szCs w:val="24"/>
              </w:rPr>
              <w:t>1</w:t>
            </w:r>
            <w:r w:rsidR="00A12DB1" w:rsidRPr="00DA4F12">
              <w:rPr>
                <w:sz w:val="24"/>
                <w:szCs w:val="24"/>
              </w:rPr>
              <w:t>1</w:t>
            </w:r>
            <w:r w:rsidR="003C1426" w:rsidRPr="00DA4F12">
              <w:rPr>
                <w:sz w:val="24"/>
                <w:szCs w:val="24"/>
              </w:rPr>
              <w:t>.</w:t>
            </w:r>
          </w:p>
        </w:tc>
        <w:tc>
          <w:tcPr>
            <w:tcW w:w="3544" w:type="dxa"/>
            <w:tcBorders>
              <w:top w:val="single" w:sz="4" w:space="0" w:color="auto"/>
              <w:left w:val="single" w:sz="4" w:space="0" w:color="auto"/>
              <w:bottom w:val="single" w:sz="4" w:space="0" w:color="auto"/>
              <w:right w:val="single" w:sz="4" w:space="0" w:color="auto"/>
            </w:tcBorders>
          </w:tcPr>
          <w:p w:rsidR="003C1426" w:rsidRPr="00DA4F12" w:rsidRDefault="00EF781C" w:rsidP="00EF781C">
            <w:pPr>
              <w:pStyle w:val="ConsPlusCell"/>
              <w:ind w:left="67"/>
              <w:jc w:val="both"/>
              <w:rPr>
                <w:sz w:val="24"/>
                <w:szCs w:val="24"/>
              </w:rPr>
            </w:pPr>
            <w:r>
              <w:rPr>
                <w:sz w:val="24"/>
                <w:szCs w:val="24"/>
              </w:rPr>
              <w:t>Приказ Комитета по образованию Администрации муниципального образования «город Десногорск» Смоленской области «Об утверждении Положения о проведении контрольных мероприятий в муниципальных бюджетных образовательных организациях, подведомственных Комитету по образованию Администрации муниципального образования «город Десногорск» Смоленской области</w:t>
            </w:r>
          </w:p>
        </w:tc>
        <w:tc>
          <w:tcPr>
            <w:tcW w:w="4252" w:type="dxa"/>
            <w:tcBorders>
              <w:top w:val="single" w:sz="4" w:space="0" w:color="auto"/>
              <w:left w:val="single" w:sz="4" w:space="0" w:color="auto"/>
              <w:bottom w:val="single" w:sz="4" w:space="0" w:color="auto"/>
              <w:right w:val="single" w:sz="4" w:space="0" w:color="auto"/>
            </w:tcBorders>
          </w:tcPr>
          <w:p w:rsidR="003C1426" w:rsidRPr="00DA4F12" w:rsidRDefault="003C1426" w:rsidP="00483DF9">
            <w:pPr>
              <w:pStyle w:val="ConsPlusCell"/>
              <w:rPr>
                <w:sz w:val="24"/>
                <w:szCs w:val="24"/>
              </w:rPr>
            </w:pPr>
            <w:r w:rsidRPr="00DA4F12">
              <w:rPr>
                <w:sz w:val="24"/>
                <w:szCs w:val="24"/>
              </w:rPr>
              <w:t xml:space="preserve">Настоящее положение устанавливает нормативное регулирование деятельности </w:t>
            </w:r>
            <w:r w:rsidR="005A0F2F" w:rsidRPr="00DA4F12">
              <w:rPr>
                <w:sz w:val="24"/>
                <w:szCs w:val="24"/>
              </w:rPr>
              <w:t>Комитета по образованию Администрации муниципального образования «город Десногорск» Смоленской области по осуществлению им ведомственного контроля за деятельностью муниципальных бюджетных образовательных организаций</w:t>
            </w:r>
          </w:p>
        </w:tc>
        <w:tc>
          <w:tcPr>
            <w:tcW w:w="1843" w:type="dxa"/>
            <w:tcBorders>
              <w:top w:val="single" w:sz="4" w:space="0" w:color="auto"/>
              <w:left w:val="single" w:sz="4" w:space="0" w:color="auto"/>
              <w:bottom w:val="single" w:sz="4" w:space="0" w:color="auto"/>
              <w:right w:val="single" w:sz="4" w:space="0" w:color="auto"/>
            </w:tcBorders>
          </w:tcPr>
          <w:p w:rsidR="00260D09" w:rsidRDefault="00EF781C" w:rsidP="009D297D">
            <w:pPr>
              <w:pStyle w:val="ConsPlusCell"/>
              <w:rPr>
                <w:sz w:val="24"/>
                <w:szCs w:val="24"/>
              </w:rPr>
            </w:pPr>
            <w:r>
              <w:rPr>
                <w:sz w:val="24"/>
                <w:szCs w:val="24"/>
              </w:rPr>
              <w:t>от 21.12</w:t>
            </w:r>
            <w:r w:rsidR="00260D09" w:rsidRPr="00DA4F12">
              <w:rPr>
                <w:sz w:val="24"/>
                <w:szCs w:val="24"/>
              </w:rPr>
              <w:t>.201</w:t>
            </w:r>
            <w:r>
              <w:rPr>
                <w:sz w:val="24"/>
                <w:szCs w:val="24"/>
              </w:rPr>
              <w:t>7</w:t>
            </w:r>
            <w:r w:rsidR="00260D09" w:rsidRPr="00DA4F12">
              <w:rPr>
                <w:sz w:val="24"/>
                <w:szCs w:val="24"/>
              </w:rPr>
              <w:t xml:space="preserve"> </w:t>
            </w:r>
          </w:p>
          <w:p w:rsidR="009D297D" w:rsidRDefault="008E7B66" w:rsidP="009D297D">
            <w:pPr>
              <w:pStyle w:val="ConsPlusCell"/>
              <w:rPr>
                <w:sz w:val="24"/>
                <w:szCs w:val="24"/>
              </w:rPr>
            </w:pPr>
            <w:r w:rsidRPr="00DA4F12">
              <w:rPr>
                <w:sz w:val="24"/>
                <w:szCs w:val="24"/>
              </w:rPr>
              <w:t>№ 7</w:t>
            </w:r>
            <w:r w:rsidR="00EF781C">
              <w:rPr>
                <w:sz w:val="24"/>
                <w:szCs w:val="24"/>
              </w:rPr>
              <w:t>55</w:t>
            </w:r>
            <w:r w:rsidRPr="00DA4F12">
              <w:rPr>
                <w:sz w:val="24"/>
                <w:szCs w:val="24"/>
              </w:rPr>
              <w:t xml:space="preserve"> </w:t>
            </w:r>
          </w:p>
          <w:p w:rsidR="003C1426" w:rsidRPr="00DA4F12" w:rsidRDefault="003C1426" w:rsidP="009D297D">
            <w:pPr>
              <w:pStyle w:val="ConsPlusCell"/>
              <w:rPr>
                <w:sz w:val="24"/>
                <w:szCs w:val="24"/>
              </w:rPr>
            </w:pPr>
          </w:p>
        </w:tc>
      </w:tr>
      <w:tr w:rsidR="00B27AEA" w:rsidRPr="00DA4F12" w:rsidTr="00DE2837">
        <w:trPr>
          <w:trHeight w:val="586"/>
          <w:tblCellSpacing w:w="5" w:type="nil"/>
        </w:trPr>
        <w:tc>
          <w:tcPr>
            <w:tcW w:w="568" w:type="dxa"/>
            <w:tcBorders>
              <w:top w:val="single" w:sz="4" w:space="0" w:color="auto"/>
              <w:left w:val="single" w:sz="4" w:space="0" w:color="auto"/>
              <w:bottom w:val="single" w:sz="4" w:space="0" w:color="auto"/>
              <w:right w:val="single" w:sz="4" w:space="0" w:color="auto"/>
            </w:tcBorders>
          </w:tcPr>
          <w:p w:rsidR="00B27AEA" w:rsidRPr="00DA4F12" w:rsidRDefault="001E1030" w:rsidP="00A12DB1">
            <w:pPr>
              <w:pStyle w:val="ConsPlusCell"/>
              <w:rPr>
                <w:sz w:val="24"/>
                <w:szCs w:val="24"/>
              </w:rPr>
            </w:pPr>
            <w:r w:rsidRPr="00DA4F12">
              <w:rPr>
                <w:sz w:val="24"/>
                <w:szCs w:val="24"/>
              </w:rPr>
              <w:t>1</w:t>
            </w:r>
            <w:r w:rsidR="00A12DB1" w:rsidRPr="00DA4F12">
              <w:rPr>
                <w:sz w:val="24"/>
                <w:szCs w:val="24"/>
              </w:rPr>
              <w:t>2</w:t>
            </w:r>
            <w:r w:rsidRPr="00DA4F12">
              <w:rPr>
                <w:sz w:val="24"/>
                <w:szCs w:val="24"/>
              </w:rPr>
              <w:t>.</w:t>
            </w:r>
          </w:p>
        </w:tc>
        <w:tc>
          <w:tcPr>
            <w:tcW w:w="3544" w:type="dxa"/>
            <w:tcBorders>
              <w:top w:val="single" w:sz="4" w:space="0" w:color="auto"/>
              <w:left w:val="single" w:sz="4" w:space="0" w:color="auto"/>
              <w:bottom w:val="single" w:sz="4" w:space="0" w:color="auto"/>
              <w:right w:val="single" w:sz="4" w:space="0" w:color="auto"/>
            </w:tcBorders>
          </w:tcPr>
          <w:p w:rsidR="00B27AEA" w:rsidRPr="00DA4F12" w:rsidRDefault="00B27AEA" w:rsidP="00483DF9">
            <w:pPr>
              <w:pStyle w:val="ConsPlusCell"/>
              <w:ind w:left="67"/>
              <w:jc w:val="both"/>
              <w:rPr>
                <w:sz w:val="24"/>
                <w:szCs w:val="24"/>
              </w:rPr>
            </w:pPr>
            <w:r w:rsidRPr="00DA4F12">
              <w:rPr>
                <w:sz w:val="24"/>
                <w:szCs w:val="24"/>
              </w:rPr>
              <w:t>Постановление Администрации муниципального образования «город Десногорск» Смоленской области об утверждении Положения об организации лагерей с дневным пребыванием, профильных лагерей, лагерей труда и отдыха</w:t>
            </w:r>
          </w:p>
        </w:tc>
        <w:tc>
          <w:tcPr>
            <w:tcW w:w="4252" w:type="dxa"/>
            <w:tcBorders>
              <w:top w:val="single" w:sz="4" w:space="0" w:color="auto"/>
              <w:left w:val="single" w:sz="4" w:space="0" w:color="auto"/>
              <w:bottom w:val="single" w:sz="4" w:space="0" w:color="auto"/>
              <w:right w:val="single" w:sz="4" w:space="0" w:color="auto"/>
            </w:tcBorders>
          </w:tcPr>
          <w:p w:rsidR="00B27AEA" w:rsidRPr="00DA4F12" w:rsidRDefault="00B27AEA" w:rsidP="00483DF9">
            <w:pPr>
              <w:pStyle w:val="ConsPlusCell"/>
              <w:rPr>
                <w:sz w:val="24"/>
                <w:szCs w:val="24"/>
              </w:rPr>
            </w:pPr>
            <w:r w:rsidRPr="00DA4F12">
              <w:rPr>
                <w:sz w:val="24"/>
                <w:szCs w:val="24"/>
              </w:rPr>
              <w:t>Настоящее Положение определяет порядок создания и организации работы лагерей с дневным пребыванием. Профильных лагерей, лагерей труда и отдыха на базе муниципальных образовательных организаций, реализующих образовательные программы среднего общего образования и организаций дополнительного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260D09" w:rsidRDefault="00260D09" w:rsidP="009D297D">
            <w:pPr>
              <w:pStyle w:val="ConsPlusCell"/>
              <w:rPr>
                <w:sz w:val="24"/>
                <w:szCs w:val="24"/>
              </w:rPr>
            </w:pPr>
            <w:r w:rsidRPr="00DA4F12">
              <w:rPr>
                <w:sz w:val="24"/>
                <w:szCs w:val="24"/>
              </w:rPr>
              <w:t>от 07.05.2014</w:t>
            </w:r>
          </w:p>
          <w:p w:rsidR="009D297D" w:rsidRDefault="00780224" w:rsidP="009D297D">
            <w:pPr>
              <w:pStyle w:val="ConsPlusCell"/>
              <w:rPr>
                <w:sz w:val="24"/>
                <w:szCs w:val="24"/>
              </w:rPr>
            </w:pPr>
            <w:r w:rsidRPr="00DA4F12">
              <w:rPr>
                <w:sz w:val="24"/>
                <w:szCs w:val="24"/>
              </w:rPr>
              <w:t xml:space="preserve">№ 573 </w:t>
            </w:r>
          </w:p>
          <w:p w:rsidR="00B27AEA" w:rsidRPr="00DA4F12" w:rsidRDefault="00B27AEA" w:rsidP="009D297D">
            <w:pPr>
              <w:pStyle w:val="ConsPlusCell"/>
              <w:rPr>
                <w:sz w:val="24"/>
                <w:szCs w:val="24"/>
              </w:rPr>
            </w:pPr>
          </w:p>
        </w:tc>
      </w:tr>
      <w:tr w:rsidR="001F4C0B" w:rsidRPr="00DA4F12" w:rsidTr="00DE2837">
        <w:trPr>
          <w:trHeight w:val="1440"/>
          <w:tblCellSpacing w:w="5" w:type="nil"/>
        </w:trPr>
        <w:tc>
          <w:tcPr>
            <w:tcW w:w="568" w:type="dxa"/>
            <w:tcBorders>
              <w:top w:val="single" w:sz="4" w:space="0" w:color="auto"/>
              <w:left w:val="single" w:sz="4" w:space="0" w:color="auto"/>
              <w:bottom w:val="single" w:sz="4" w:space="0" w:color="auto"/>
              <w:right w:val="single" w:sz="4" w:space="0" w:color="auto"/>
            </w:tcBorders>
          </w:tcPr>
          <w:p w:rsidR="001F4C0B" w:rsidRPr="00DA4F12" w:rsidRDefault="008E55BC" w:rsidP="008F6D34">
            <w:pPr>
              <w:pStyle w:val="ConsPlusCell"/>
              <w:rPr>
                <w:sz w:val="24"/>
                <w:szCs w:val="24"/>
              </w:rPr>
            </w:pPr>
            <w:r>
              <w:rPr>
                <w:sz w:val="24"/>
                <w:szCs w:val="24"/>
              </w:rPr>
              <w:t>1</w:t>
            </w:r>
            <w:r w:rsidR="008F6D34">
              <w:rPr>
                <w:sz w:val="24"/>
                <w:szCs w:val="24"/>
              </w:rPr>
              <w:t>3</w:t>
            </w:r>
            <w:r>
              <w:rPr>
                <w:sz w:val="24"/>
                <w:szCs w:val="24"/>
              </w:rPr>
              <w:t>.</w:t>
            </w:r>
          </w:p>
        </w:tc>
        <w:tc>
          <w:tcPr>
            <w:tcW w:w="3544" w:type="dxa"/>
            <w:tcBorders>
              <w:top w:val="single" w:sz="4" w:space="0" w:color="auto"/>
              <w:left w:val="single" w:sz="4" w:space="0" w:color="auto"/>
              <w:bottom w:val="single" w:sz="4" w:space="0" w:color="auto"/>
              <w:right w:val="single" w:sz="4" w:space="0" w:color="auto"/>
            </w:tcBorders>
          </w:tcPr>
          <w:p w:rsidR="001F4C0B" w:rsidRPr="001B5B8A" w:rsidRDefault="001F4C0B" w:rsidP="00D623EF">
            <w:pPr>
              <w:rPr>
                <w:rFonts w:ascii="Times New Roman" w:hAnsi="Times New Roman"/>
                <w:sz w:val="24"/>
                <w:szCs w:val="24"/>
              </w:rPr>
            </w:pPr>
            <w:r w:rsidRPr="001B5B8A">
              <w:rPr>
                <w:rFonts w:ascii="Times New Roman" w:hAnsi="Times New Roman"/>
                <w:sz w:val="24"/>
                <w:szCs w:val="24"/>
              </w:rPr>
              <w:t>Решение Десногорского</w:t>
            </w:r>
            <w:r w:rsidR="008F6D34" w:rsidRPr="001B5B8A">
              <w:rPr>
                <w:rFonts w:ascii="Times New Roman" w:hAnsi="Times New Roman"/>
                <w:sz w:val="24"/>
                <w:szCs w:val="24"/>
              </w:rPr>
              <w:t xml:space="preserve"> </w:t>
            </w:r>
            <w:r w:rsidRPr="001B5B8A">
              <w:rPr>
                <w:rFonts w:ascii="Times New Roman" w:hAnsi="Times New Roman"/>
                <w:sz w:val="24"/>
                <w:szCs w:val="24"/>
              </w:rPr>
              <w:t>городского  Совета</w:t>
            </w:r>
          </w:p>
        </w:tc>
        <w:tc>
          <w:tcPr>
            <w:tcW w:w="4252" w:type="dxa"/>
            <w:tcBorders>
              <w:top w:val="single" w:sz="4" w:space="0" w:color="auto"/>
              <w:left w:val="single" w:sz="4" w:space="0" w:color="auto"/>
              <w:bottom w:val="single" w:sz="4" w:space="0" w:color="auto"/>
              <w:right w:val="single" w:sz="4" w:space="0" w:color="auto"/>
            </w:tcBorders>
          </w:tcPr>
          <w:p w:rsidR="001F4C0B" w:rsidRPr="00DA4F12" w:rsidRDefault="001B5B8A" w:rsidP="001B5B8A">
            <w:pPr>
              <w:pStyle w:val="af0"/>
              <w:ind w:firstLine="27"/>
              <w:rPr>
                <w:rFonts w:ascii="Times New Roman" w:hAnsi="Times New Roman" w:cs="Times New Roman"/>
                <w:sz w:val="24"/>
                <w:szCs w:val="24"/>
              </w:rPr>
            </w:pPr>
            <w:r>
              <w:rPr>
                <w:rFonts w:ascii="Times New Roman" w:hAnsi="Times New Roman" w:cs="Times New Roman"/>
                <w:sz w:val="24"/>
                <w:szCs w:val="24"/>
              </w:rPr>
              <w:t>«</w:t>
            </w:r>
            <w:r w:rsidR="001F4C0B" w:rsidRPr="00DA4F12">
              <w:rPr>
                <w:rFonts w:ascii="Times New Roman" w:hAnsi="Times New Roman" w:cs="Times New Roman"/>
                <w:sz w:val="24"/>
                <w:szCs w:val="24"/>
              </w:rPr>
              <w:t xml:space="preserve">Об установлении компенсационных выплат на питание </w:t>
            </w:r>
            <w:r w:rsidR="008E55BC">
              <w:rPr>
                <w:rFonts w:ascii="Times New Roman" w:hAnsi="Times New Roman" w:cs="Times New Roman"/>
                <w:sz w:val="24"/>
                <w:szCs w:val="24"/>
              </w:rPr>
              <w:t xml:space="preserve">обучающихся </w:t>
            </w:r>
            <w:r w:rsidR="001F4C0B" w:rsidRPr="00DA4F12">
              <w:rPr>
                <w:rFonts w:ascii="Times New Roman" w:hAnsi="Times New Roman" w:cs="Times New Roman"/>
                <w:sz w:val="24"/>
                <w:szCs w:val="24"/>
              </w:rPr>
              <w:t>в муниципальных бюджетных общеобразовательных организациях на 201</w:t>
            </w:r>
            <w:r w:rsidR="008F6D34">
              <w:rPr>
                <w:rFonts w:ascii="Times New Roman" w:hAnsi="Times New Roman" w:cs="Times New Roman"/>
                <w:sz w:val="24"/>
                <w:szCs w:val="24"/>
              </w:rPr>
              <w:t>9</w:t>
            </w:r>
            <w:r>
              <w:rPr>
                <w:rFonts w:ascii="Times New Roman" w:hAnsi="Times New Roman" w:cs="Times New Roman"/>
                <w:sz w:val="24"/>
                <w:szCs w:val="24"/>
              </w:rPr>
              <w:t xml:space="preserve"> год»</w:t>
            </w:r>
          </w:p>
        </w:tc>
        <w:tc>
          <w:tcPr>
            <w:tcW w:w="1843" w:type="dxa"/>
            <w:tcBorders>
              <w:top w:val="single" w:sz="4" w:space="0" w:color="auto"/>
              <w:left w:val="single" w:sz="4" w:space="0" w:color="auto"/>
              <w:bottom w:val="single" w:sz="4" w:space="0" w:color="auto"/>
              <w:right w:val="single" w:sz="4" w:space="0" w:color="auto"/>
            </w:tcBorders>
          </w:tcPr>
          <w:p w:rsidR="009D297D" w:rsidRDefault="00D87FCC" w:rsidP="00D87FCC">
            <w:pPr>
              <w:pStyle w:val="af0"/>
              <w:ind w:firstLine="27"/>
              <w:jc w:val="left"/>
            </w:pPr>
            <w:r>
              <w:rPr>
                <w:rStyle w:val="af8"/>
                <w:rFonts w:ascii="Times New Roman" w:hAnsi="Times New Roman" w:cs="Times New Roman"/>
                <w:color w:val="auto"/>
                <w:sz w:val="24"/>
                <w:szCs w:val="24"/>
                <w:u w:val="none"/>
              </w:rPr>
              <w:t xml:space="preserve">от </w:t>
            </w:r>
            <w:r w:rsidR="00EF781C">
              <w:rPr>
                <w:rStyle w:val="af8"/>
                <w:rFonts w:ascii="Times New Roman" w:hAnsi="Times New Roman" w:cs="Times New Roman"/>
                <w:color w:val="auto"/>
                <w:sz w:val="24"/>
                <w:szCs w:val="24"/>
                <w:u w:val="none"/>
              </w:rPr>
              <w:t>20</w:t>
            </w:r>
            <w:r w:rsidR="00260D09" w:rsidRPr="009D297D">
              <w:rPr>
                <w:rStyle w:val="af8"/>
                <w:rFonts w:ascii="Times New Roman" w:hAnsi="Times New Roman" w:cs="Times New Roman"/>
                <w:color w:val="auto"/>
                <w:sz w:val="24"/>
                <w:szCs w:val="24"/>
                <w:u w:val="none"/>
              </w:rPr>
              <w:t>.11.201</w:t>
            </w:r>
            <w:r w:rsidR="00EF781C">
              <w:rPr>
                <w:rStyle w:val="af8"/>
                <w:rFonts w:ascii="Times New Roman" w:hAnsi="Times New Roman" w:cs="Times New Roman"/>
                <w:color w:val="auto"/>
                <w:sz w:val="24"/>
                <w:szCs w:val="24"/>
                <w:u w:val="none"/>
              </w:rPr>
              <w:t>8</w:t>
            </w:r>
            <w:r w:rsidR="008F6D34">
              <w:rPr>
                <w:rStyle w:val="af8"/>
                <w:rFonts w:ascii="Times New Roman" w:hAnsi="Times New Roman" w:cs="Times New Roman"/>
                <w:color w:val="auto"/>
                <w:sz w:val="24"/>
                <w:szCs w:val="24"/>
                <w:u w:val="none"/>
              </w:rPr>
              <w:t xml:space="preserve">   </w:t>
            </w:r>
            <w:hyperlink r:id="rId9" w:history="1">
              <w:r w:rsidR="001F4C0B" w:rsidRPr="00DA4F12">
                <w:rPr>
                  <w:rStyle w:val="af8"/>
                  <w:rFonts w:ascii="Times New Roman" w:hAnsi="Times New Roman" w:cs="Times New Roman"/>
                  <w:color w:val="auto"/>
                  <w:sz w:val="24"/>
                  <w:szCs w:val="24"/>
                  <w:u w:val="none"/>
                </w:rPr>
                <w:t xml:space="preserve">№ </w:t>
              </w:r>
            </w:hyperlink>
            <w:r w:rsidR="00EF781C">
              <w:rPr>
                <w:rStyle w:val="af8"/>
                <w:rFonts w:ascii="Times New Roman" w:hAnsi="Times New Roman" w:cs="Times New Roman"/>
                <w:color w:val="auto"/>
                <w:sz w:val="24"/>
                <w:szCs w:val="24"/>
                <w:u w:val="none"/>
              </w:rPr>
              <w:t>473</w:t>
            </w:r>
          </w:p>
          <w:p w:rsidR="001F4C0B" w:rsidRPr="00DA4F12" w:rsidRDefault="001F4C0B" w:rsidP="009D297D">
            <w:pPr>
              <w:pStyle w:val="af0"/>
              <w:ind w:firstLine="27"/>
              <w:rPr>
                <w:rFonts w:ascii="Times New Roman" w:hAnsi="Times New Roman" w:cs="Times New Roman"/>
                <w:sz w:val="24"/>
                <w:szCs w:val="24"/>
              </w:rPr>
            </w:pPr>
          </w:p>
        </w:tc>
      </w:tr>
      <w:tr w:rsidR="00607E4A" w:rsidRPr="00DA4F12" w:rsidTr="00DE2837">
        <w:trPr>
          <w:tblCellSpacing w:w="5" w:type="nil"/>
        </w:trPr>
        <w:tc>
          <w:tcPr>
            <w:tcW w:w="568" w:type="dxa"/>
            <w:tcBorders>
              <w:left w:val="single" w:sz="4" w:space="0" w:color="auto"/>
              <w:bottom w:val="single" w:sz="4" w:space="0" w:color="auto"/>
              <w:right w:val="single" w:sz="4" w:space="0" w:color="auto"/>
            </w:tcBorders>
          </w:tcPr>
          <w:p w:rsidR="00607E4A" w:rsidRPr="00DA4F12" w:rsidRDefault="00607E4A" w:rsidP="00CB3B76">
            <w:pPr>
              <w:pStyle w:val="ConsPlusCell"/>
              <w:rPr>
                <w:sz w:val="24"/>
                <w:szCs w:val="24"/>
              </w:rPr>
            </w:pPr>
            <w:r w:rsidRPr="00DA4F12">
              <w:rPr>
                <w:sz w:val="24"/>
                <w:szCs w:val="24"/>
              </w:rPr>
              <w:lastRenderedPageBreak/>
              <w:t>1</w:t>
            </w:r>
            <w:r w:rsidR="008F6D34">
              <w:rPr>
                <w:sz w:val="24"/>
                <w:szCs w:val="24"/>
              </w:rPr>
              <w:t>4</w:t>
            </w:r>
            <w:r w:rsidRPr="00DA4F12">
              <w:rPr>
                <w:sz w:val="24"/>
                <w:szCs w:val="24"/>
              </w:rPr>
              <w:t>.</w:t>
            </w:r>
          </w:p>
        </w:tc>
        <w:tc>
          <w:tcPr>
            <w:tcW w:w="3544" w:type="dxa"/>
            <w:tcBorders>
              <w:left w:val="single" w:sz="4" w:space="0" w:color="auto"/>
              <w:bottom w:val="single" w:sz="4" w:space="0" w:color="auto"/>
              <w:right w:val="single" w:sz="4" w:space="0" w:color="auto"/>
            </w:tcBorders>
          </w:tcPr>
          <w:p w:rsidR="00607E4A" w:rsidRPr="00DA4F12" w:rsidRDefault="00607E4A" w:rsidP="00483DF9">
            <w:pPr>
              <w:pStyle w:val="ConsPlusCell"/>
              <w:rPr>
                <w:sz w:val="24"/>
                <w:szCs w:val="24"/>
              </w:rPr>
            </w:pPr>
            <w:r w:rsidRPr="00DA4F12">
              <w:rPr>
                <w:sz w:val="24"/>
                <w:szCs w:val="24"/>
              </w:rPr>
              <w:t>Решение Десногорского городского  Совета</w:t>
            </w:r>
          </w:p>
        </w:tc>
        <w:tc>
          <w:tcPr>
            <w:tcW w:w="4252" w:type="dxa"/>
            <w:tcBorders>
              <w:left w:val="single" w:sz="4" w:space="0" w:color="auto"/>
              <w:bottom w:val="single" w:sz="4" w:space="0" w:color="auto"/>
              <w:right w:val="single" w:sz="4" w:space="0" w:color="auto"/>
            </w:tcBorders>
          </w:tcPr>
          <w:p w:rsidR="00607E4A" w:rsidRPr="00DA4F12" w:rsidRDefault="001B5B8A" w:rsidP="00607E4A">
            <w:pPr>
              <w:pStyle w:val="af0"/>
              <w:ind w:firstLine="27"/>
              <w:rPr>
                <w:rFonts w:ascii="Times New Roman" w:hAnsi="Times New Roman" w:cs="Times New Roman"/>
                <w:sz w:val="24"/>
                <w:szCs w:val="24"/>
              </w:rPr>
            </w:pPr>
            <w:r>
              <w:rPr>
                <w:rFonts w:ascii="Times New Roman" w:hAnsi="Times New Roman" w:cs="Times New Roman"/>
                <w:sz w:val="24"/>
                <w:szCs w:val="24"/>
              </w:rPr>
              <w:t>«</w:t>
            </w:r>
            <w:r w:rsidR="00607E4A" w:rsidRPr="00DA4F12">
              <w:rPr>
                <w:rFonts w:ascii="Times New Roman" w:hAnsi="Times New Roman" w:cs="Times New Roman"/>
                <w:sz w:val="24"/>
                <w:szCs w:val="24"/>
              </w:rPr>
              <w:t xml:space="preserve">Об установлении компенсационных выплат </w:t>
            </w:r>
            <w:r w:rsidR="00607E4A">
              <w:rPr>
                <w:rFonts w:ascii="Times New Roman" w:hAnsi="Times New Roman" w:cs="Times New Roman"/>
                <w:sz w:val="24"/>
                <w:szCs w:val="24"/>
              </w:rPr>
              <w:t>за</w:t>
            </w:r>
            <w:r w:rsidR="00607E4A" w:rsidRPr="00DA4F12">
              <w:rPr>
                <w:rFonts w:ascii="Times New Roman" w:hAnsi="Times New Roman" w:cs="Times New Roman"/>
                <w:sz w:val="24"/>
                <w:szCs w:val="24"/>
              </w:rPr>
              <w:t xml:space="preserve"> присмотр и уход за детьми из мало</w:t>
            </w:r>
            <w:r w:rsidR="00607E4A">
              <w:rPr>
                <w:rFonts w:ascii="Times New Roman" w:hAnsi="Times New Roman" w:cs="Times New Roman"/>
                <w:sz w:val="24"/>
                <w:szCs w:val="24"/>
              </w:rPr>
              <w:t xml:space="preserve">имущих </w:t>
            </w:r>
            <w:r w:rsidR="00607E4A" w:rsidRPr="00DA4F12">
              <w:rPr>
                <w:rFonts w:ascii="Times New Roman" w:hAnsi="Times New Roman" w:cs="Times New Roman"/>
                <w:sz w:val="24"/>
                <w:szCs w:val="24"/>
              </w:rPr>
              <w:t>семей, детьми-инвалидами, детьми-сиротами и детьми, оставшимися без попечения родителей,</w:t>
            </w:r>
            <w:r w:rsidR="00607E4A">
              <w:rPr>
                <w:rFonts w:ascii="Times New Roman" w:hAnsi="Times New Roman" w:cs="Times New Roman"/>
                <w:sz w:val="24"/>
                <w:szCs w:val="24"/>
              </w:rPr>
              <w:t xml:space="preserve"> а также за детьми с туберкулезной интоксикацией</w:t>
            </w:r>
            <w:r w:rsidR="00607E4A" w:rsidRPr="00DA4F12">
              <w:rPr>
                <w:rFonts w:ascii="Times New Roman" w:hAnsi="Times New Roman" w:cs="Times New Roman"/>
                <w:sz w:val="24"/>
                <w:szCs w:val="24"/>
              </w:rPr>
              <w:t xml:space="preserve"> в муниципальных бюджетных дошкольных образовательных организациях на 201</w:t>
            </w:r>
            <w:r w:rsidR="00607E4A">
              <w:rPr>
                <w:rFonts w:ascii="Times New Roman" w:hAnsi="Times New Roman" w:cs="Times New Roman"/>
                <w:sz w:val="24"/>
                <w:szCs w:val="24"/>
              </w:rPr>
              <w:t>9</w:t>
            </w:r>
            <w:r>
              <w:rPr>
                <w:rFonts w:ascii="Times New Roman" w:hAnsi="Times New Roman" w:cs="Times New Roman"/>
                <w:sz w:val="24"/>
                <w:szCs w:val="24"/>
              </w:rPr>
              <w:t xml:space="preserve"> год»</w:t>
            </w:r>
          </w:p>
        </w:tc>
        <w:tc>
          <w:tcPr>
            <w:tcW w:w="1843" w:type="dxa"/>
            <w:tcBorders>
              <w:left w:val="single" w:sz="4" w:space="0" w:color="auto"/>
              <w:bottom w:val="single" w:sz="4" w:space="0" w:color="auto"/>
              <w:right w:val="single" w:sz="4" w:space="0" w:color="auto"/>
            </w:tcBorders>
          </w:tcPr>
          <w:p w:rsidR="00607E4A" w:rsidRDefault="00607E4A" w:rsidP="00607E4A">
            <w:pPr>
              <w:pStyle w:val="af0"/>
              <w:ind w:firstLine="27"/>
              <w:jc w:val="left"/>
              <w:rPr>
                <w:rFonts w:ascii="Times New Roman" w:hAnsi="Times New Roman" w:cs="Times New Roman"/>
                <w:sz w:val="22"/>
                <w:szCs w:val="22"/>
              </w:rPr>
            </w:pPr>
            <w:r w:rsidRPr="00260D09">
              <w:rPr>
                <w:rFonts w:ascii="Times New Roman" w:hAnsi="Times New Roman" w:cs="Times New Roman"/>
                <w:sz w:val="22"/>
                <w:szCs w:val="22"/>
              </w:rPr>
              <w:t>от 2</w:t>
            </w:r>
            <w:r>
              <w:rPr>
                <w:rFonts w:ascii="Times New Roman" w:hAnsi="Times New Roman" w:cs="Times New Roman"/>
                <w:sz w:val="22"/>
                <w:szCs w:val="22"/>
              </w:rPr>
              <w:t>0</w:t>
            </w:r>
            <w:r w:rsidRPr="00260D09">
              <w:rPr>
                <w:rFonts w:ascii="Times New Roman" w:hAnsi="Times New Roman" w:cs="Times New Roman"/>
                <w:sz w:val="22"/>
                <w:szCs w:val="22"/>
              </w:rPr>
              <w:t>.11.201</w:t>
            </w:r>
            <w:r>
              <w:rPr>
                <w:rFonts w:ascii="Times New Roman" w:hAnsi="Times New Roman" w:cs="Times New Roman"/>
                <w:sz w:val="22"/>
                <w:szCs w:val="22"/>
              </w:rPr>
              <w:t>8</w:t>
            </w:r>
          </w:p>
          <w:p w:rsidR="00607E4A" w:rsidRDefault="00607E4A" w:rsidP="00607E4A">
            <w:pPr>
              <w:pStyle w:val="af0"/>
              <w:ind w:firstLine="27"/>
              <w:jc w:val="left"/>
              <w:rPr>
                <w:rFonts w:ascii="Times New Roman" w:hAnsi="Times New Roman" w:cs="Times New Roman"/>
                <w:sz w:val="22"/>
                <w:szCs w:val="22"/>
              </w:rPr>
            </w:pPr>
            <w:r>
              <w:rPr>
                <w:rFonts w:ascii="Times New Roman" w:hAnsi="Times New Roman" w:cs="Times New Roman"/>
                <w:sz w:val="22"/>
                <w:szCs w:val="22"/>
              </w:rPr>
              <w:t>№ 474</w:t>
            </w:r>
          </w:p>
          <w:p w:rsidR="00607E4A" w:rsidRPr="00DA4F12" w:rsidRDefault="00E42334" w:rsidP="00607E4A">
            <w:pPr>
              <w:pStyle w:val="af0"/>
              <w:ind w:firstLine="27"/>
              <w:jc w:val="left"/>
              <w:rPr>
                <w:rFonts w:ascii="Times New Roman" w:hAnsi="Times New Roman" w:cs="Times New Roman"/>
                <w:sz w:val="24"/>
                <w:szCs w:val="24"/>
              </w:rPr>
            </w:pPr>
            <w:hyperlink r:id="rId10" w:history="1"/>
          </w:p>
        </w:tc>
      </w:tr>
    </w:tbl>
    <w:p w:rsidR="00C40E9F" w:rsidRPr="00DA4F12" w:rsidRDefault="00C40E9F" w:rsidP="00206357">
      <w:pPr>
        <w:spacing w:after="0" w:line="240" w:lineRule="auto"/>
        <w:rPr>
          <w:rFonts w:ascii="Times New Roman" w:hAnsi="Times New Roman"/>
          <w:b/>
          <w:sz w:val="24"/>
          <w:szCs w:val="24"/>
        </w:rPr>
      </w:pPr>
    </w:p>
    <w:p w:rsidR="00206357" w:rsidRPr="00DA4F12" w:rsidRDefault="00206357" w:rsidP="00610B88">
      <w:pPr>
        <w:autoSpaceDE w:val="0"/>
        <w:autoSpaceDN w:val="0"/>
        <w:adjustRightInd w:val="0"/>
        <w:spacing w:after="0" w:line="240" w:lineRule="auto"/>
        <w:ind w:firstLine="540"/>
        <w:jc w:val="both"/>
        <w:rPr>
          <w:rFonts w:ascii="Times New Roman" w:eastAsiaTheme="minorHAnsi" w:hAnsi="Times New Roman"/>
          <w:sz w:val="24"/>
          <w:szCs w:val="24"/>
        </w:rPr>
      </w:pPr>
      <w:r w:rsidRPr="00DA4F12">
        <w:rPr>
          <w:rFonts w:ascii="Times New Roman" w:eastAsiaTheme="minorHAnsi" w:hAnsi="Times New Roman"/>
          <w:sz w:val="24"/>
          <w:szCs w:val="24"/>
        </w:rPr>
        <w:t>Будут разработаны и утверждены нормативные правовые акты, касающиеся организации образовательного процесса с</w:t>
      </w:r>
      <w:r w:rsidR="00A048B4" w:rsidRPr="00DA4F12">
        <w:rPr>
          <w:rFonts w:ascii="Times New Roman" w:eastAsiaTheme="minorHAnsi" w:hAnsi="Times New Roman"/>
          <w:sz w:val="24"/>
          <w:szCs w:val="24"/>
        </w:rPr>
        <w:t xml:space="preserve"> учетом повышения его качества.</w:t>
      </w:r>
      <w:r w:rsidR="00D87FCC">
        <w:rPr>
          <w:rFonts w:ascii="Times New Roman" w:eastAsiaTheme="minorHAnsi" w:hAnsi="Times New Roman"/>
          <w:sz w:val="24"/>
          <w:szCs w:val="24"/>
        </w:rPr>
        <w:t xml:space="preserve"> </w:t>
      </w:r>
      <w:r w:rsidRPr="00DA4F12">
        <w:rPr>
          <w:rFonts w:ascii="Times New Roman" w:eastAsiaTheme="minorHAnsi" w:hAnsi="Times New Roman"/>
          <w:sz w:val="24"/>
          <w:szCs w:val="24"/>
        </w:rPr>
        <w:t>С целью обеспечения информационной открытости образовательных организаций будут пр</w:t>
      </w:r>
      <w:r w:rsidR="009C35D6" w:rsidRPr="00DA4F12">
        <w:rPr>
          <w:rFonts w:ascii="Times New Roman" w:eastAsiaTheme="minorHAnsi" w:hAnsi="Times New Roman"/>
          <w:sz w:val="24"/>
          <w:szCs w:val="24"/>
        </w:rPr>
        <w:t>иняты нормативные правовые акты по развитию</w:t>
      </w:r>
      <w:r w:rsidR="00D87FCC">
        <w:rPr>
          <w:rFonts w:ascii="Times New Roman" w:eastAsiaTheme="minorHAnsi" w:hAnsi="Times New Roman"/>
          <w:sz w:val="24"/>
          <w:szCs w:val="24"/>
        </w:rPr>
        <w:t xml:space="preserve"> </w:t>
      </w:r>
      <w:r w:rsidRPr="00DA4F12">
        <w:rPr>
          <w:rFonts w:ascii="Times New Roman" w:eastAsiaTheme="minorHAnsi" w:hAnsi="Times New Roman"/>
          <w:sz w:val="24"/>
          <w:szCs w:val="24"/>
        </w:rPr>
        <w:t>общественного упр</w:t>
      </w:r>
      <w:r w:rsidR="009C35D6" w:rsidRPr="00DA4F12">
        <w:rPr>
          <w:rFonts w:ascii="Times New Roman" w:eastAsiaTheme="minorHAnsi" w:hAnsi="Times New Roman"/>
          <w:sz w:val="24"/>
          <w:szCs w:val="24"/>
        </w:rPr>
        <w:t>авления, общественного контроля</w:t>
      </w:r>
      <w:r w:rsidR="00D87FCC">
        <w:rPr>
          <w:rFonts w:ascii="Times New Roman" w:eastAsiaTheme="minorHAnsi" w:hAnsi="Times New Roman"/>
          <w:sz w:val="24"/>
          <w:szCs w:val="24"/>
        </w:rPr>
        <w:t xml:space="preserve"> </w:t>
      </w:r>
      <w:r w:rsidR="00645F91" w:rsidRPr="00DA4F12">
        <w:rPr>
          <w:rFonts w:ascii="Times New Roman" w:eastAsiaTheme="minorHAnsi" w:hAnsi="Times New Roman"/>
          <w:sz w:val="24"/>
          <w:szCs w:val="24"/>
        </w:rPr>
        <w:t>в образовательных организаций</w:t>
      </w:r>
      <w:r w:rsidR="009C35D6" w:rsidRPr="00DA4F12">
        <w:rPr>
          <w:rFonts w:ascii="Times New Roman" w:eastAsiaTheme="minorHAnsi" w:hAnsi="Times New Roman"/>
          <w:sz w:val="24"/>
          <w:szCs w:val="24"/>
        </w:rPr>
        <w:t>.</w:t>
      </w:r>
    </w:p>
    <w:p w:rsidR="00F023A9" w:rsidRPr="00581ED6" w:rsidRDefault="00C623CE" w:rsidP="00C40E9F">
      <w:pPr>
        <w:spacing w:after="0" w:line="240" w:lineRule="auto"/>
        <w:jc w:val="both"/>
        <w:rPr>
          <w:rFonts w:ascii="Times New Roman" w:hAnsi="Times New Roman"/>
          <w:sz w:val="24"/>
          <w:szCs w:val="24"/>
        </w:rPr>
      </w:pPr>
      <w:r w:rsidRPr="00DA4F12">
        <w:rPr>
          <w:rFonts w:ascii="Times New Roman" w:eastAsiaTheme="minorHAnsi" w:hAnsi="Times New Roman"/>
          <w:sz w:val="24"/>
          <w:szCs w:val="24"/>
        </w:rPr>
        <w:tab/>
      </w:r>
    </w:p>
    <w:p w:rsidR="00C3736A" w:rsidRPr="00F75CCB" w:rsidRDefault="008D4A42" w:rsidP="00C3736A">
      <w:pPr>
        <w:jc w:val="center"/>
        <w:rPr>
          <w:rFonts w:ascii="Times New Roman" w:eastAsiaTheme="minorHAnsi" w:hAnsi="Times New Roman"/>
          <w:sz w:val="24"/>
          <w:szCs w:val="24"/>
        </w:rPr>
      </w:pPr>
      <w:r w:rsidRPr="008D4A42">
        <w:rPr>
          <w:rFonts w:ascii="Times New Roman" w:eastAsiaTheme="minorHAnsi" w:hAnsi="Times New Roman"/>
          <w:b/>
          <w:sz w:val="24"/>
          <w:szCs w:val="24"/>
        </w:rPr>
        <w:t>Раздел 6.</w:t>
      </w:r>
      <w:r w:rsidR="00EF781C">
        <w:rPr>
          <w:rFonts w:ascii="Times New Roman" w:eastAsiaTheme="minorHAnsi" w:hAnsi="Times New Roman"/>
          <w:b/>
          <w:sz w:val="24"/>
          <w:szCs w:val="24"/>
        </w:rPr>
        <w:t xml:space="preserve"> </w:t>
      </w:r>
      <w:r w:rsidR="001E7A4E" w:rsidRPr="00F75CCB">
        <w:rPr>
          <w:rFonts w:ascii="Times New Roman" w:hAnsi="Times New Roman"/>
          <w:b/>
          <w:sz w:val="24"/>
          <w:szCs w:val="24"/>
        </w:rPr>
        <w:t>Применение мер муниципального</w:t>
      </w:r>
      <w:r w:rsidR="00C3736A" w:rsidRPr="00F75CCB">
        <w:rPr>
          <w:rFonts w:ascii="Times New Roman" w:hAnsi="Times New Roman"/>
          <w:b/>
          <w:sz w:val="24"/>
          <w:szCs w:val="24"/>
        </w:rPr>
        <w:t xml:space="preserve"> регулирования в </w:t>
      </w:r>
      <w:r w:rsidR="001E7A4E" w:rsidRPr="00F75CCB">
        <w:rPr>
          <w:rFonts w:ascii="Times New Roman" w:hAnsi="Times New Roman"/>
          <w:b/>
          <w:sz w:val="24"/>
          <w:szCs w:val="24"/>
        </w:rPr>
        <w:t xml:space="preserve">сфере реализации муниципальной </w:t>
      </w:r>
      <w:r w:rsidR="00C3736A" w:rsidRPr="00F75CCB">
        <w:rPr>
          <w:rFonts w:ascii="Times New Roman" w:hAnsi="Times New Roman"/>
          <w:b/>
          <w:sz w:val="24"/>
          <w:szCs w:val="24"/>
        </w:rPr>
        <w:t>программы</w:t>
      </w:r>
    </w:p>
    <w:p w:rsidR="00873E1C" w:rsidRPr="00186E94" w:rsidRDefault="00873E1C" w:rsidP="008B47DE">
      <w:pPr>
        <w:widowControl w:val="0"/>
        <w:autoSpaceDE w:val="0"/>
        <w:autoSpaceDN w:val="0"/>
        <w:adjustRightInd w:val="0"/>
        <w:spacing w:after="0" w:line="240" w:lineRule="auto"/>
        <w:jc w:val="both"/>
        <w:rPr>
          <w:rFonts w:ascii="Times New Roman" w:hAnsi="Times New Roman"/>
        </w:rPr>
      </w:pPr>
      <w:r w:rsidRPr="008B47DE">
        <w:rPr>
          <w:rFonts w:ascii="Times New Roman" w:hAnsi="Times New Roman"/>
          <w:sz w:val="24"/>
          <w:szCs w:val="24"/>
        </w:rPr>
        <w:t>О</w:t>
      </w:r>
      <w:r w:rsidR="008B47DE" w:rsidRPr="008B47DE">
        <w:rPr>
          <w:rFonts w:ascii="Times New Roman" w:hAnsi="Times New Roman"/>
          <w:sz w:val="24"/>
          <w:szCs w:val="24"/>
        </w:rPr>
        <w:t xml:space="preserve">ценка </w:t>
      </w:r>
      <w:r w:rsidRPr="008B47DE">
        <w:rPr>
          <w:rFonts w:ascii="Times New Roman" w:hAnsi="Times New Roman"/>
          <w:sz w:val="24"/>
          <w:szCs w:val="24"/>
        </w:rPr>
        <w:t xml:space="preserve">применения мер муниципального регулирования в сфере </w:t>
      </w:r>
      <w:r w:rsidRPr="00186E94">
        <w:rPr>
          <w:rFonts w:ascii="Times New Roman" w:hAnsi="Times New Roman"/>
        </w:rPr>
        <w:t>реализации</w:t>
      </w:r>
      <w:r w:rsidR="00D85F0E">
        <w:rPr>
          <w:rFonts w:ascii="Times New Roman" w:hAnsi="Times New Roman"/>
        </w:rPr>
        <w:t xml:space="preserve"> </w:t>
      </w:r>
      <w:r w:rsidRPr="00186E94">
        <w:rPr>
          <w:rFonts w:ascii="Times New Roman" w:hAnsi="Times New Roman"/>
        </w:rPr>
        <w:t>муниципальной</w:t>
      </w:r>
      <w:r w:rsidR="00D85F0E">
        <w:rPr>
          <w:rFonts w:ascii="Times New Roman" w:hAnsi="Times New Roman"/>
        </w:rPr>
        <w:t xml:space="preserve"> </w:t>
      </w:r>
      <w:r w:rsidR="008B47DE" w:rsidRPr="00186E94">
        <w:rPr>
          <w:rFonts w:ascii="Times New Roman" w:hAnsi="Times New Roman"/>
        </w:rPr>
        <w:t>П</w:t>
      </w:r>
      <w:r w:rsidRPr="00186E94">
        <w:rPr>
          <w:rFonts w:ascii="Times New Roman" w:hAnsi="Times New Roman"/>
        </w:rPr>
        <w:t>рограммы</w:t>
      </w:r>
    </w:p>
    <w:tbl>
      <w:tblPr>
        <w:tblpPr w:leftFromText="180" w:rightFromText="180" w:vertAnchor="text" w:horzAnchor="margin" w:tblpY="53"/>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74"/>
        <w:gridCol w:w="968"/>
        <w:gridCol w:w="1134"/>
        <w:gridCol w:w="1134"/>
        <w:gridCol w:w="993"/>
        <w:gridCol w:w="992"/>
        <w:gridCol w:w="567"/>
        <w:gridCol w:w="596"/>
        <w:gridCol w:w="2268"/>
      </w:tblGrid>
      <w:tr w:rsidR="00873E1C" w:rsidRPr="00186E94" w:rsidTr="001B5B8A">
        <w:trPr>
          <w:trHeight w:val="829"/>
        </w:trPr>
        <w:tc>
          <w:tcPr>
            <w:tcW w:w="534" w:type="dxa"/>
            <w:vMerge w:val="restart"/>
            <w:shd w:val="clear" w:color="auto" w:fill="auto"/>
          </w:tcPr>
          <w:p w:rsidR="00873E1C" w:rsidRPr="00186E94" w:rsidRDefault="00873E1C" w:rsidP="00873E1C">
            <w:pPr>
              <w:widowControl w:val="0"/>
              <w:autoSpaceDE w:val="0"/>
              <w:autoSpaceDN w:val="0"/>
              <w:adjustRightInd w:val="0"/>
              <w:spacing w:after="0" w:line="240" w:lineRule="auto"/>
              <w:rPr>
                <w:rFonts w:ascii="Times New Roman" w:hAnsi="Times New Roman"/>
              </w:rPr>
            </w:pPr>
            <w:r w:rsidRPr="00186E94">
              <w:rPr>
                <w:rFonts w:ascii="Times New Roman" w:hAnsi="Times New Roman"/>
              </w:rPr>
              <w:t xml:space="preserve">№ </w:t>
            </w:r>
          </w:p>
          <w:p w:rsidR="00873E1C" w:rsidRPr="00186E94" w:rsidRDefault="00873E1C" w:rsidP="00873E1C">
            <w:pPr>
              <w:widowControl w:val="0"/>
              <w:autoSpaceDE w:val="0"/>
              <w:autoSpaceDN w:val="0"/>
              <w:adjustRightInd w:val="0"/>
              <w:spacing w:after="0" w:line="240" w:lineRule="auto"/>
              <w:rPr>
                <w:rFonts w:ascii="Times New Roman" w:hAnsi="Times New Roman"/>
              </w:rPr>
            </w:pPr>
            <w:proofErr w:type="gramStart"/>
            <w:r w:rsidRPr="00186E94">
              <w:rPr>
                <w:rFonts w:ascii="Times New Roman" w:hAnsi="Times New Roman"/>
              </w:rPr>
              <w:t>п</w:t>
            </w:r>
            <w:proofErr w:type="gramEnd"/>
            <w:r w:rsidRPr="00186E94">
              <w:rPr>
                <w:rFonts w:ascii="Times New Roman" w:hAnsi="Times New Roman"/>
              </w:rPr>
              <w:t>/п</w:t>
            </w:r>
          </w:p>
        </w:tc>
        <w:tc>
          <w:tcPr>
            <w:tcW w:w="874" w:type="dxa"/>
            <w:vMerge w:val="restart"/>
            <w:shd w:val="clear" w:color="auto" w:fill="auto"/>
          </w:tcPr>
          <w:p w:rsidR="00873E1C" w:rsidRPr="00186E94" w:rsidRDefault="00873E1C" w:rsidP="00873E1C">
            <w:pPr>
              <w:widowControl w:val="0"/>
              <w:autoSpaceDE w:val="0"/>
              <w:autoSpaceDN w:val="0"/>
              <w:adjustRightInd w:val="0"/>
              <w:spacing w:after="0" w:line="240" w:lineRule="auto"/>
              <w:rPr>
                <w:rFonts w:ascii="Times New Roman" w:hAnsi="Times New Roman"/>
              </w:rPr>
            </w:pPr>
            <w:proofErr w:type="spellStart"/>
            <w:proofErr w:type="gramStart"/>
            <w:r w:rsidRPr="00186E94">
              <w:rPr>
                <w:rFonts w:ascii="Times New Roman" w:hAnsi="Times New Roman"/>
              </w:rPr>
              <w:t>Наимено-вание</w:t>
            </w:r>
            <w:proofErr w:type="spellEnd"/>
            <w:proofErr w:type="gramEnd"/>
            <w:r w:rsidRPr="00186E94">
              <w:rPr>
                <w:rFonts w:ascii="Times New Roman" w:hAnsi="Times New Roman"/>
              </w:rPr>
              <w:t xml:space="preserve"> меры </w:t>
            </w:r>
            <w:proofErr w:type="spellStart"/>
            <w:r w:rsidRPr="00186E94">
              <w:rPr>
                <w:rFonts w:ascii="Times New Roman" w:hAnsi="Times New Roman"/>
              </w:rPr>
              <w:t>муниципальногорегулиро-вания</w:t>
            </w:r>
            <w:proofErr w:type="spellEnd"/>
            <w:r w:rsidRPr="00186E94">
              <w:rPr>
                <w:rFonts w:ascii="Times New Roman" w:hAnsi="Times New Roman"/>
              </w:rPr>
              <w:t xml:space="preserve"> *</w:t>
            </w:r>
          </w:p>
        </w:tc>
        <w:tc>
          <w:tcPr>
            <w:tcW w:w="968" w:type="dxa"/>
            <w:vMerge w:val="restart"/>
          </w:tcPr>
          <w:p w:rsidR="00873E1C" w:rsidRPr="00186E94" w:rsidRDefault="00873E1C" w:rsidP="00873E1C">
            <w:pPr>
              <w:widowControl w:val="0"/>
              <w:autoSpaceDE w:val="0"/>
              <w:autoSpaceDN w:val="0"/>
              <w:adjustRightInd w:val="0"/>
              <w:spacing w:after="0" w:line="240" w:lineRule="auto"/>
              <w:rPr>
                <w:rFonts w:ascii="Times New Roman" w:hAnsi="Times New Roman"/>
              </w:rPr>
            </w:pPr>
            <w:r w:rsidRPr="00186E94">
              <w:rPr>
                <w:rFonts w:ascii="Times New Roman" w:hAnsi="Times New Roman"/>
              </w:rPr>
              <w:t>Основание применения мер муниципального регулирования (наименование нормативного правового акта)</w:t>
            </w:r>
          </w:p>
        </w:tc>
        <w:tc>
          <w:tcPr>
            <w:tcW w:w="5416" w:type="dxa"/>
            <w:gridSpan w:val="6"/>
            <w:shd w:val="clear" w:color="auto" w:fill="auto"/>
          </w:tcPr>
          <w:p w:rsidR="00873E1C" w:rsidRPr="00186E94" w:rsidRDefault="00873E1C" w:rsidP="00873E1C">
            <w:pPr>
              <w:widowControl w:val="0"/>
              <w:autoSpaceDE w:val="0"/>
              <w:autoSpaceDN w:val="0"/>
              <w:adjustRightInd w:val="0"/>
              <w:spacing w:after="0" w:line="240" w:lineRule="auto"/>
              <w:jc w:val="center"/>
              <w:rPr>
                <w:rFonts w:ascii="Times New Roman" w:hAnsi="Times New Roman"/>
              </w:rPr>
            </w:pPr>
            <w:r w:rsidRPr="00186E94">
              <w:rPr>
                <w:rFonts w:ascii="Times New Roman" w:hAnsi="Times New Roman"/>
              </w:rPr>
              <w:t>Объем выпадающих доходов муниципального</w:t>
            </w:r>
          </w:p>
          <w:p w:rsidR="00873E1C" w:rsidRPr="00186E94" w:rsidRDefault="00873E1C" w:rsidP="00873E1C">
            <w:pPr>
              <w:widowControl w:val="0"/>
              <w:autoSpaceDE w:val="0"/>
              <w:autoSpaceDN w:val="0"/>
              <w:adjustRightInd w:val="0"/>
              <w:spacing w:after="0" w:line="240" w:lineRule="auto"/>
              <w:jc w:val="center"/>
              <w:rPr>
                <w:rFonts w:ascii="Times New Roman" w:hAnsi="Times New Roman"/>
              </w:rPr>
            </w:pPr>
            <w:r w:rsidRPr="00186E94">
              <w:rPr>
                <w:rFonts w:ascii="Times New Roman" w:hAnsi="Times New Roman"/>
              </w:rPr>
              <w:t>бюджета, руб.</w:t>
            </w:r>
          </w:p>
        </w:tc>
        <w:tc>
          <w:tcPr>
            <w:tcW w:w="2268" w:type="dxa"/>
            <w:shd w:val="clear" w:color="auto" w:fill="auto"/>
          </w:tcPr>
          <w:p w:rsidR="00873E1C" w:rsidRPr="00186E94" w:rsidRDefault="005A2BB1" w:rsidP="00873E1C">
            <w:pPr>
              <w:widowControl w:val="0"/>
              <w:autoSpaceDE w:val="0"/>
              <w:autoSpaceDN w:val="0"/>
              <w:adjustRightInd w:val="0"/>
              <w:spacing w:after="0" w:line="240" w:lineRule="auto"/>
              <w:rPr>
                <w:rFonts w:ascii="Times New Roman" w:hAnsi="Times New Roman"/>
              </w:rPr>
            </w:pPr>
            <w:r w:rsidRPr="00186E94">
              <w:rPr>
                <w:rFonts w:ascii="Times New Roman" w:hAnsi="Times New Roman"/>
              </w:rPr>
              <w:t>Обоснова</w:t>
            </w:r>
            <w:r w:rsidR="00873E1C" w:rsidRPr="00186E94">
              <w:rPr>
                <w:rFonts w:ascii="Times New Roman" w:hAnsi="Times New Roman"/>
              </w:rPr>
              <w:t xml:space="preserve">ние </w:t>
            </w:r>
          </w:p>
          <w:p w:rsidR="00873E1C" w:rsidRPr="00186E94" w:rsidRDefault="005A2BB1" w:rsidP="00873E1C">
            <w:pPr>
              <w:widowControl w:val="0"/>
              <w:autoSpaceDE w:val="0"/>
              <w:autoSpaceDN w:val="0"/>
              <w:adjustRightInd w:val="0"/>
              <w:spacing w:after="0" w:line="240" w:lineRule="auto"/>
              <w:rPr>
                <w:rFonts w:ascii="Times New Roman" w:hAnsi="Times New Roman"/>
              </w:rPr>
            </w:pPr>
            <w:r w:rsidRPr="00186E94">
              <w:rPr>
                <w:rFonts w:ascii="Times New Roman" w:hAnsi="Times New Roman"/>
              </w:rPr>
              <w:t>необходи</w:t>
            </w:r>
            <w:r w:rsidR="00873E1C" w:rsidRPr="00186E94">
              <w:rPr>
                <w:rFonts w:ascii="Times New Roman" w:hAnsi="Times New Roman"/>
              </w:rPr>
              <w:t>мости</w:t>
            </w:r>
          </w:p>
          <w:p w:rsidR="00873E1C" w:rsidRPr="00186E94" w:rsidRDefault="00873E1C" w:rsidP="00873E1C">
            <w:pPr>
              <w:widowControl w:val="0"/>
              <w:autoSpaceDE w:val="0"/>
              <w:autoSpaceDN w:val="0"/>
              <w:adjustRightInd w:val="0"/>
              <w:spacing w:after="0" w:line="240" w:lineRule="auto"/>
              <w:rPr>
                <w:rFonts w:ascii="Times New Roman" w:hAnsi="Times New Roman"/>
              </w:rPr>
            </w:pPr>
            <w:r w:rsidRPr="00186E94">
              <w:rPr>
                <w:rFonts w:ascii="Times New Roman" w:hAnsi="Times New Roman"/>
              </w:rPr>
              <w:t>применения</w:t>
            </w:r>
          </w:p>
          <w:p w:rsidR="00873E1C" w:rsidRPr="00186E94" w:rsidRDefault="00873E1C" w:rsidP="00873E1C">
            <w:pPr>
              <w:widowControl w:val="0"/>
              <w:autoSpaceDE w:val="0"/>
              <w:autoSpaceDN w:val="0"/>
              <w:adjustRightInd w:val="0"/>
              <w:spacing w:after="0" w:line="240" w:lineRule="auto"/>
              <w:rPr>
                <w:rFonts w:ascii="Times New Roman" w:hAnsi="Times New Roman"/>
              </w:rPr>
            </w:pPr>
            <w:r w:rsidRPr="00186E94">
              <w:rPr>
                <w:rFonts w:ascii="Times New Roman" w:hAnsi="Times New Roman"/>
              </w:rPr>
              <w:t xml:space="preserve">мер </w:t>
            </w:r>
            <w:proofErr w:type="gramStart"/>
            <w:r w:rsidRPr="00186E94">
              <w:rPr>
                <w:rFonts w:ascii="Times New Roman" w:hAnsi="Times New Roman"/>
              </w:rPr>
              <w:t>муниципального</w:t>
            </w:r>
            <w:proofErr w:type="gramEnd"/>
          </w:p>
          <w:p w:rsidR="00873E1C" w:rsidRPr="00186E94" w:rsidRDefault="00873E1C" w:rsidP="003D7C55">
            <w:pPr>
              <w:widowControl w:val="0"/>
              <w:autoSpaceDE w:val="0"/>
              <w:autoSpaceDN w:val="0"/>
              <w:adjustRightInd w:val="0"/>
              <w:spacing w:after="0" w:line="240" w:lineRule="auto"/>
              <w:rPr>
                <w:rFonts w:ascii="Times New Roman" w:hAnsi="Times New Roman"/>
              </w:rPr>
            </w:pPr>
            <w:r w:rsidRPr="00186E94">
              <w:rPr>
                <w:rFonts w:ascii="Times New Roman" w:hAnsi="Times New Roman"/>
              </w:rPr>
              <w:t>регулирования</w:t>
            </w:r>
          </w:p>
        </w:tc>
      </w:tr>
      <w:tr w:rsidR="00873E1C" w:rsidRPr="00186E94" w:rsidTr="001B5B8A">
        <w:trPr>
          <w:trHeight w:val="144"/>
        </w:trPr>
        <w:tc>
          <w:tcPr>
            <w:tcW w:w="534" w:type="dxa"/>
            <w:vMerge/>
            <w:shd w:val="clear" w:color="auto" w:fill="auto"/>
          </w:tcPr>
          <w:p w:rsidR="00873E1C" w:rsidRPr="00186E94" w:rsidRDefault="00873E1C" w:rsidP="00873E1C">
            <w:pPr>
              <w:widowControl w:val="0"/>
              <w:autoSpaceDE w:val="0"/>
              <w:autoSpaceDN w:val="0"/>
              <w:adjustRightInd w:val="0"/>
              <w:spacing w:after="0" w:line="240" w:lineRule="auto"/>
              <w:rPr>
                <w:rFonts w:ascii="Times New Roman" w:hAnsi="Times New Roman"/>
                <w:b/>
                <w:highlight w:val="yellow"/>
              </w:rPr>
            </w:pPr>
          </w:p>
        </w:tc>
        <w:tc>
          <w:tcPr>
            <w:tcW w:w="874" w:type="dxa"/>
            <w:vMerge/>
            <w:shd w:val="clear" w:color="auto" w:fill="auto"/>
          </w:tcPr>
          <w:p w:rsidR="00873E1C" w:rsidRPr="00186E94" w:rsidRDefault="00873E1C" w:rsidP="00873E1C">
            <w:pPr>
              <w:widowControl w:val="0"/>
              <w:autoSpaceDE w:val="0"/>
              <w:autoSpaceDN w:val="0"/>
              <w:adjustRightInd w:val="0"/>
              <w:spacing w:after="0" w:line="240" w:lineRule="auto"/>
              <w:rPr>
                <w:rFonts w:ascii="Times New Roman" w:hAnsi="Times New Roman"/>
                <w:b/>
                <w:highlight w:val="yellow"/>
              </w:rPr>
            </w:pPr>
          </w:p>
        </w:tc>
        <w:tc>
          <w:tcPr>
            <w:tcW w:w="968" w:type="dxa"/>
            <w:vMerge/>
          </w:tcPr>
          <w:p w:rsidR="00873E1C" w:rsidRPr="00186E94" w:rsidRDefault="00873E1C" w:rsidP="00873E1C">
            <w:pPr>
              <w:widowControl w:val="0"/>
              <w:autoSpaceDE w:val="0"/>
              <w:autoSpaceDN w:val="0"/>
              <w:adjustRightInd w:val="0"/>
              <w:spacing w:after="0" w:line="240" w:lineRule="auto"/>
              <w:rPr>
                <w:rFonts w:ascii="Times New Roman" w:hAnsi="Times New Roman"/>
                <w:b/>
                <w:highlight w:val="yellow"/>
              </w:rPr>
            </w:pPr>
          </w:p>
        </w:tc>
        <w:tc>
          <w:tcPr>
            <w:tcW w:w="1134" w:type="dxa"/>
            <w:shd w:val="clear" w:color="auto" w:fill="auto"/>
          </w:tcPr>
          <w:p w:rsidR="00873E1C" w:rsidRPr="00186E94" w:rsidRDefault="00873E1C" w:rsidP="00873E1C">
            <w:pPr>
              <w:widowControl w:val="0"/>
              <w:tabs>
                <w:tab w:val="left" w:pos="6946"/>
                <w:tab w:val="left" w:pos="7230"/>
              </w:tabs>
              <w:autoSpaceDE w:val="0"/>
              <w:autoSpaceDN w:val="0"/>
              <w:adjustRightInd w:val="0"/>
              <w:spacing w:after="0" w:line="240" w:lineRule="auto"/>
              <w:rPr>
                <w:rFonts w:ascii="Times New Roman" w:hAnsi="Times New Roman"/>
              </w:rPr>
            </w:pPr>
            <w:r w:rsidRPr="00186E94">
              <w:rPr>
                <w:rFonts w:ascii="Times New Roman" w:hAnsi="Times New Roman"/>
              </w:rPr>
              <w:t xml:space="preserve">1-й год </w:t>
            </w:r>
            <w:proofErr w:type="spellStart"/>
            <w:r w:rsidRPr="00186E94">
              <w:rPr>
                <w:rFonts w:ascii="Times New Roman" w:hAnsi="Times New Roman"/>
              </w:rPr>
              <w:t>реали</w:t>
            </w:r>
            <w:proofErr w:type="spellEnd"/>
            <w:r w:rsidRPr="00186E94">
              <w:rPr>
                <w:rFonts w:ascii="Times New Roman" w:hAnsi="Times New Roman"/>
              </w:rPr>
              <w:t>-</w:t>
            </w:r>
          </w:p>
          <w:p w:rsidR="00873E1C" w:rsidRPr="00186E94" w:rsidRDefault="00873E1C" w:rsidP="00873E1C">
            <w:pPr>
              <w:widowControl w:val="0"/>
              <w:tabs>
                <w:tab w:val="left" w:pos="6946"/>
                <w:tab w:val="left" w:pos="7230"/>
              </w:tabs>
              <w:autoSpaceDE w:val="0"/>
              <w:autoSpaceDN w:val="0"/>
              <w:adjustRightInd w:val="0"/>
              <w:spacing w:after="0" w:line="240" w:lineRule="auto"/>
              <w:rPr>
                <w:rFonts w:ascii="Times New Roman" w:hAnsi="Times New Roman"/>
              </w:rPr>
            </w:pPr>
            <w:proofErr w:type="spellStart"/>
            <w:r w:rsidRPr="00186E94">
              <w:rPr>
                <w:rFonts w:ascii="Times New Roman" w:hAnsi="Times New Roman"/>
              </w:rPr>
              <w:t>зации</w:t>
            </w:r>
            <w:proofErr w:type="spellEnd"/>
          </w:p>
          <w:p w:rsidR="00873E1C" w:rsidRPr="00186E94" w:rsidRDefault="00873E1C" w:rsidP="00873E1C">
            <w:pPr>
              <w:widowControl w:val="0"/>
              <w:tabs>
                <w:tab w:val="left" w:pos="6946"/>
                <w:tab w:val="left" w:pos="7230"/>
              </w:tabs>
              <w:autoSpaceDE w:val="0"/>
              <w:autoSpaceDN w:val="0"/>
              <w:adjustRightInd w:val="0"/>
              <w:spacing w:after="0" w:line="240" w:lineRule="auto"/>
              <w:rPr>
                <w:rFonts w:ascii="Times New Roman" w:hAnsi="Times New Roman"/>
              </w:rPr>
            </w:pPr>
            <w:r w:rsidRPr="00186E94">
              <w:rPr>
                <w:rFonts w:ascii="Times New Roman" w:hAnsi="Times New Roman"/>
              </w:rPr>
              <w:t>муниципальной программы</w:t>
            </w:r>
          </w:p>
        </w:tc>
        <w:tc>
          <w:tcPr>
            <w:tcW w:w="1134" w:type="dxa"/>
            <w:shd w:val="clear" w:color="auto" w:fill="auto"/>
          </w:tcPr>
          <w:p w:rsidR="00873E1C" w:rsidRPr="00186E94" w:rsidRDefault="00873E1C" w:rsidP="00873E1C">
            <w:pPr>
              <w:widowControl w:val="0"/>
              <w:tabs>
                <w:tab w:val="left" w:pos="6946"/>
                <w:tab w:val="left" w:pos="7230"/>
              </w:tabs>
              <w:autoSpaceDE w:val="0"/>
              <w:autoSpaceDN w:val="0"/>
              <w:adjustRightInd w:val="0"/>
              <w:spacing w:after="0" w:line="240" w:lineRule="auto"/>
              <w:rPr>
                <w:rFonts w:ascii="Times New Roman" w:hAnsi="Times New Roman"/>
              </w:rPr>
            </w:pPr>
            <w:r w:rsidRPr="00186E94">
              <w:rPr>
                <w:rFonts w:ascii="Times New Roman" w:hAnsi="Times New Roman"/>
              </w:rPr>
              <w:t xml:space="preserve">2-й год </w:t>
            </w:r>
            <w:proofErr w:type="spellStart"/>
            <w:r w:rsidRPr="00186E94">
              <w:rPr>
                <w:rFonts w:ascii="Times New Roman" w:hAnsi="Times New Roman"/>
              </w:rPr>
              <w:t>реали</w:t>
            </w:r>
            <w:proofErr w:type="spellEnd"/>
            <w:r w:rsidRPr="00186E94">
              <w:rPr>
                <w:rFonts w:ascii="Times New Roman" w:hAnsi="Times New Roman"/>
              </w:rPr>
              <w:t>-</w:t>
            </w:r>
          </w:p>
          <w:p w:rsidR="00873E1C" w:rsidRPr="00186E94" w:rsidRDefault="00873E1C" w:rsidP="00873E1C">
            <w:pPr>
              <w:widowControl w:val="0"/>
              <w:tabs>
                <w:tab w:val="left" w:pos="6946"/>
                <w:tab w:val="left" w:pos="7230"/>
              </w:tabs>
              <w:autoSpaceDE w:val="0"/>
              <w:autoSpaceDN w:val="0"/>
              <w:adjustRightInd w:val="0"/>
              <w:spacing w:after="0" w:line="240" w:lineRule="auto"/>
              <w:rPr>
                <w:rFonts w:ascii="Times New Roman" w:hAnsi="Times New Roman"/>
              </w:rPr>
            </w:pPr>
            <w:proofErr w:type="spellStart"/>
            <w:r w:rsidRPr="00186E94">
              <w:rPr>
                <w:rFonts w:ascii="Times New Roman" w:hAnsi="Times New Roman"/>
              </w:rPr>
              <w:t>зации</w:t>
            </w:r>
            <w:proofErr w:type="spellEnd"/>
            <w:r w:rsidRPr="00186E94">
              <w:rPr>
                <w:rFonts w:ascii="Times New Roman" w:hAnsi="Times New Roman"/>
              </w:rPr>
              <w:t xml:space="preserve"> муниципальной программы</w:t>
            </w:r>
          </w:p>
        </w:tc>
        <w:tc>
          <w:tcPr>
            <w:tcW w:w="993" w:type="dxa"/>
            <w:shd w:val="clear" w:color="auto" w:fill="auto"/>
          </w:tcPr>
          <w:p w:rsidR="00873E1C" w:rsidRPr="00186E94" w:rsidRDefault="00873E1C" w:rsidP="00873E1C">
            <w:pPr>
              <w:widowControl w:val="0"/>
              <w:tabs>
                <w:tab w:val="left" w:pos="6946"/>
                <w:tab w:val="left" w:pos="7230"/>
              </w:tabs>
              <w:autoSpaceDE w:val="0"/>
              <w:autoSpaceDN w:val="0"/>
              <w:adjustRightInd w:val="0"/>
              <w:spacing w:after="0" w:line="240" w:lineRule="auto"/>
              <w:rPr>
                <w:rFonts w:ascii="Times New Roman" w:hAnsi="Times New Roman"/>
              </w:rPr>
            </w:pPr>
            <w:r w:rsidRPr="00186E94">
              <w:rPr>
                <w:rFonts w:ascii="Times New Roman" w:hAnsi="Times New Roman"/>
              </w:rPr>
              <w:t xml:space="preserve">3-й год </w:t>
            </w:r>
            <w:proofErr w:type="spellStart"/>
            <w:r w:rsidRPr="00186E94">
              <w:rPr>
                <w:rFonts w:ascii="Times New Roman" w:hAnsi="Times New Roman"/>
              </w:rPr>
              <w:t>реали</w:t>
            </w:r>
            <w:proofErr w:type="spellEnd"/>
            <w:r w:rsidRPr="00186E94">
              <w:rPr>
                <w:rFonts w:ascii="Times New Roman" w:hAnsi="Times New Roman"/>
              </w:rPr>
              <w:t>-</w:t>
            </w:r>
          </w:p>
          <w:p w:rsidR="00873E1C" w:rsidRPr="00186E94" w:rsidRDefault="00873E1C" w:rsidP="00873E1C">
            <w:pPr>
              <w:widowControl w:val="0"/>
              <w:tabs>
                <w:tab w:val="left" w:pos="6946"/>
                <w:tab w:val="left" w:pos="7230"/>
              </w:tabs>
              <w:autoSpaceDE w:val="0"/>
              <w:autoSpaceDN w:val="0"/>
              <w:adjustRightInd w:val="0"/>
              <w:spacing w:after="0" w:line="240" w:lineRule="auto"/>
              <w:rPr>
                <w:rFonts w:ascii="Times New Roman" w:hAnsi="Times New Roman"/>
              </w:rPr>
            </w:pPr>
            <w:proofErr w:type="spellStart"/>
            <w:proofErr w:type="gramStart"/>
            <w:r w:rsidRPr="00186E94">
              <w:rPr>
                <w:rFonts w:ascii="Times New Roman" w:hAnsi="Times New Roman"/>
              </w:rPr>
              <w:t>зации</w:t>
            </w:r>
            <w:proofErr w:type="spellEnd"/>
            <w:r w:rsidRPr="00186E94">
              <w:rPr>
                <w:rFonts w:ascii="Times New Roman" w:hAnsi="Times New Roman"/>
              </w:rPr>
              <w:t xml:space="preserve"> муниципальной </w:t>
            </w:r>
            <w:proofErr w:type="spellStart"/>
            <w:r w:rsidRPr="00186E94">
              <w:rPr>
                <w:rFonts w:ascii="Times New Roman" w:hAnsi="Times New Roman"/>
              </w:rPr>
              <w:t>програм</w:t>
            </w:r>
            <w:proofErr w:type="spellEnd"/>
            <w:r w:rsidRPr="00186E94">
              <w:rPr>
                <w:rFonts w:ascii="Times New Roman" w:hAnsi="Times New Roman"/>
              </w:rPr>
              <w:t>-мы</w:t>
            </w:r>
            <w:proofErr w:type="gramEnd"/>
          </w:p>
        </w:tc>
        <w:tc>
          <w:tcPr>
            <w:tcW w:w="992" w:type="dxa"/>
            <w:shd w:val="clear" w:color="auto" w:fill="auto"/>
          </w:tcPr>
          <w:p w:rsidR="00873E1C" w:rsidRPr="00186E94" w:rsidRDefault="00873E1C" w:rsidP="00873E1C">
            <w:pPr>
              <w:widowControl w:val="0"/>
              <w:tabs>
                <w:tab w:val="left" w:pos="6946"/>
                <w:tab w:val="left" w:pos="7230"/>
              </w:tabs>
              <w:autoSpaceDE w:val="0"/>
              <w:autoSpaceDN w:val="0"/>
              <w:adjustRightInd w:val="0"/>
              <w:spacing w:after="0" w:line="240" w:lineRule="auto"/>
              <w:rPr>
                <w:rFonts w:ascii="Times New Roman" w:hAnsi="Times New Roman"/>
              </w:rPr>
            </w:pPr>
            <w:r w:rsidRPr="00186E94">
              <w:rPr>
                <w:rFonts w:ascii="Times New Roman" w:hAnsi="Times New Roman"/>
              </w:rPr>
              <w:t xml:space="preserve">4-й год </w:t>
            </w:r>
            <w:proofErr w:type="spellStart"/>
            <w:r w:rsidRPr="00186E94">
              <w:rPr>
                <w:rFonts w:ascii="Times New Roman" w:hAnsi="Times New Roman"/>
              </w:rPr>
              <w:t>реали</w:t>
            </w:r>
            <w:proofErr w:type="spellEnd"/>
            <w:r w:rsidRPr="00186E94">
              <w:rPr>
                <w:rFonts w:ascii="Times New Roman" w:hAnsi="Times New Roman"/>
              </w:rPr>
              <w:t>-</w:t>
            </w:r>
          </w:p>
          <w:p w:rsidR="00873E1C" w:rsidRPr="00186E94" w:rsidRDefault="00873E1C" w:rsidP="00873E1C">
            <w:pPr>
              <w:widowControl w:val="0"/>
              <w:tabs>
                <w:tab w:val="left" w:pos="6946"/>
                <w:tab w:val="left" w:pos="7230"/>
              </w:tabs>
              <w:autoSpaceDE w:val="0"/>
              <w:autoSpaceDN w:val="0"/>
              <w:adjustRightInd w:val="0"/>
              <w:spacing w:after="0" w:line="240" w:lineRule="auto"/>
              <w:rPr>
                <w:rFonts w:ascii="Times New Roman" w:hAnsi="Times New Roman"/>
              </w:rPr>
            </w:pPr>
            <w:proofErr w:type="spellStart"/>
            <w:proofErr w:type="gramStart"/>
            <w:r w:rsidRPr="00186E94">
              <w:rPr>
                <w:rFonts w:ascii="Times New Roman" w:hAnsi="Times New Roman"/>
              </w:rPr>
              <w:t>зации</w:t>
            </w:r>
            <w:proofErr w:type="spellEnd"/>
            <w:r w:rsidRPr="00186E94">
              <w:rPr>
                <w:rFonts w:ascii="Times New Roman" w:hAnsi="Times New Roman"/>
              </w:rPr>
              <w:t xml:space="preserve"> муниципальной </w:t>
            </w:r>
            <w:proofErr w:type="spellStart"/>
            <w:r w:rsidRPr="00186E94">
              <w:rPr>
                <w:rFonts w:ascii="Times New Roman" w:hAnsi="Times New Roman"/>
              </w:rPr>
              <w:t>програм</w:t>
            </w:r>
            <w:proofErr w:type="spellEnd"/>
            <w:r w:rsidRPr="00186E94">
              <w:rPr>
                <w:rFonts w:ascii="Times New Roman" w:hAnsi="Times New Roman"/>
              </w:rPr>
              <w:t>-мы</w:t>
            </w:r>
            <w:proofErr w:type="gramEnd"/>
          </w:p>
        </w:tc>
        <w:tc>
          <w:tcPr>
            <w:tcW w:w="567" w:type="dxa"/>
          </w:tcPr>
          <w:p w:rsidR="00873E1C" w:rsidRPr="00186E94" w:rsidRDefault="00873E1C" w:rsidP="00873E1C">
            <w:pPr>
              <w:widowControl w:val="0"/>
              <w:tabs>
                <w:tab w:val="left" w:pos="6946"/>
                <w:tab w:val="left" w:pos="7230"/>
              </w:tabs>
              <w:autoSpaceDE w:val="0"/>
              <w:autoSpaceDN w:val="0"/>
              <w:adjustRightInd w:val="0"/>
              <w:spacing w:after="0" w:line="240" w:lineRule="auto"/>
              <w:rPr>
                <w:rFonts w:ascii="Times New Roman" w:hAnsi="Times New Roman"/>
              </w:rPr>
            </w:pPr>
            <w:r w:rsidRPr="00186E94">
              <w:rPr>
                <w:rFonts w:ascii="Times New Roman" w:hAnsi="Times New Roman"/>
              </w:rPr>
              <w:t xml:space="preserve">5-й год </w:t>
            </w:r>
            <w:proofErr w:type="spellStart"/>
            <w:r w:rsidRPr="00186E94">
              <w:rPr>
                <w:rFonts w:ascii="Times New Roman" w:hAnsi="Times New Roman"/>
              </w:rPr>
              <w:t>реали</w:t>
            </w:r>
            <w:proofErr w:type="spellEnd"/>
            <w:r w:rsidRPr="00186E94">
              <w:rPr>
                <w:rFonts w:ascii="Times New Roman" w:hAnsi="Times New Roman"/>
              </w:rPr>
              <w:t>-</w:t>
            </w:r>
          </w:p>
          <w:p w:rsidR="00873E1C" w:rsidRPr="00186E94" w:rsidRDefault="00873E1C" w:rsidP="00873E1C">
            <w:pPr>
              <w:widowControl w:val="0"/>
              <w:autoSpaceDE w:val="0"/>
              <w:autoSpaceDN w:val="0"/>
              <w:adjustRightInd w:val="0"/>
              <w:spacing w:after="0" w:line="240" w:lineRule="auto"/>
              <w:rPr>
                <w:rFonts w:ascii="Times New Roman" w:hAnsi="Times New Roman"/>
                <w:b/>
              </w:rPr>
            </w:pPr>
            <w:proofErr w:type="spellStart"/>
            <w:proofErr w:type="gramStart"/>
            <w:r w:rsidRPr="00186E94">
              <w:rPr>
                <w:rFonts w:ascii="Times New Roman" w:hAnsi="Times New Roman"/>
              </w:rPr>
              <w:t>зации</w:t>
            </w:r>
            <w:proofErr w:type="spellEnd"/>
            <w:r w:rsidRPr="00186E94">
              <w:rPr>
                <w:rFonts w:ascii="Times New Roman" w:hAnsi="Times New Roman"/>
              </w:rPr>
              <w:t xml:space="preserve"> муниципальной </w:t>
            </w:r>
            <w:proofErr w:type="spellStart"/>
            <w:r w:rsidRPr="00186E94">
              <w:rPr>
                <w:rFonts w:ascii="Times New Roman" w:hAnsi="Times New Roman"/>
              </w:rPr>
              <w:t>програм</w:t>
            </w:r>
            <w:proofErr w:type="spellEnd"/>
            <w:r w:rsidRPr="00186E94">
              <w:rPr>
                <w:rFonts w:ascii="Times New Roman" w:hAnsi="Times New Roman"/>
              </w:rPr>
              <w:t>-мы</w:t>
            </w:r>
            <w:proofErr w:type="gramEnd"/>
          </w:p>
        </w:tc>
        <w:tc>
          <w:tcPr>
            <w:tcW w:w="596" w:type="dxa"/>
          </w:tcPr>
          <w:p w:rsidR="00873E1C" w:rsidRPr="00186E94" w:rsidRDefault="00873E1C" w:rsidP="00873E1C">
            <w:pPr>
              <w:widowControl w:val="0"/>
              <w:tabs>
                <w:tab w:val="left" w:pos="6946"/>
                <w:tab w:val="left" w:pos="7230"/>
              </w:tabs>
              <w:autoSpaceDE w:val="0"/>
              <w:autoSpaceDN w:val="0"/>
              <w:adjustRightInd w:val="0"/>
              <w:spacing w:after="0" w:line="240" w:lineRule="auto"/>
              <w:rPr>
                <w:rFonts w:ascii="Times New Roman" w:hAnsi="Times New Roman"/>
              </w:rPr>
            </w:pPr>
            <w:r w:rsidRPr="00186E94">
              <w:rPr>
                <w:rFonts w:ascii="Times New Roman" w:hAnsi="Times New Roman"/>
              </w:rPr>
              <w:t xml:space="preserve">6-й год </w:t>
            </w:r>
            <w:proofErr w:type="spellStart"/>
            <w:r w:rsidRPr="00186E94">
              <w:rPr>
                <w:rFonts w:ascii="Times New Roman" w:hAnsi="Times New Roman"/>
              </w:rPr>
              <w:t>реали</w:t>
            </w:r>
            <w:proofErr w:type="spellEnd"/>
            <w:r w:rsidRPr="00186E94">
              <w:rPr>
                <w:rFonts w:ascii="Times New Roman" w:hAnsi="Times New Roman"/>
              </w:rPr>
              <w:t>-</w:t>
            </w:r>
          </w:p>
          <w:p w:rsidR="00873E1C" w:rsidRPr="00186E94" w:rsidRDefault="00873E1C" w:rsidP="00873E1C">
            <w:pPr>
              <w:widowControl w:val="0"/>
              <w:autoSpaceDE w:val="0"/>
              <w:autoSpaceDN w:val="0"/>
              <w:adjustRightInd w:val="0"/>
              <w:spacing w:after="0" w:line="240" w:lineRule="auto"/>
              <w:rPr>
                <w:rFonts w:ascii="Times New Roman" w:hAnsi="Times New Roman"/>
                <w:b/>
              </w:rPr>
            </w:pPr>
            <w:proofErr w:type="spellStart"/>
            <w:r w:rsidRPr="00186E94">
              <w:rPr>
                <w:rFonts w:ascii="Times New Roman" w:hAnsi="Times New Roman"/>
              </w:rPr>
              <w:t>зациимуниципальнойпрограм</w:t>
            </w:r>
            <w:proofErr w:type="spellEnd"/>
            <w:r w:rsidRPr="00186E94">
              <w:rPr>
                <w:rFonts w:ascii="Times New Roman" w:hAnsi="Times New Roman"/>
              </w:rPr>
              <w:t>-мы</w:t>
            </w:r>
          </w:p>
        </w:tc>
        <w:tc>
          <w:tcPr>
            <w:tcW w:w="2268" w:type="dxa"/>
            <w:shd w:val="clear" w:color="auto" w:fill="auto"/>
          </w:tcPr>
          <w:p w:rsidR="00873E1C" w:rsidRPr="00186E94" w:rsidRDefault="00873E1C" w:rsidP="00873E1C">
            <w:pPr>
              <w:widowControl w:val="0"/>
              <w:autoSpaceDE w:val="0"/>
              <w:autoSpaceDN w:val="0"/>
              <w:adjustRightInd w:val="0"/>
              <w:spacing w:after="0" w:line="240" w:lineRule="auto"/>
              <w:rPr>
                <w:rFonts w:ascii="Times New Roman" w:hAnsi="Times New Roman"/>
                <w:b/>
              </w:rPr>
            </w:pPr>
          </w:p>
        </w:tc>
      </w:tr>
      <w:tr w:rsidR="00873E1C" w:rsidRPr="007175D5" w:rsidTr="001B5B8A">
        <w:trPr>
          <w:cantSplit/>
          <w:trHeight w:val="3159"/>
        </w:trPr>
        <w:tc>
          <w:tcPr>
            <w:tcW w:w="534" w:type="dxa"/>
            <w:shd w:val="clear" w:color="auto" w:fill="auto"/>
          </w:tcPr>
          <w:p w:rsidR="00873E1C" w:rsidRPr="00873E1C" w:rsidRDefault="00873E1C" w:rsidP="00873E1C">
            <w:pPr>
              <w:widowControl w:val="0"/>
              <w:autoSpaceDE w:val="0"/>
              <w:autoSpaceDN w:val="0"/>
              <w:adjustRightInd w:val="0"/>
              <w:spacing w:after="0" w:line="240" w:lineRule="auto"/>
              <w:rPr>
                <w:rFonts w:ascii="Times New Roman" w:hAnsi="Times New Roman"/>
                <w:sz w:val="24"/>
                <w:szCs w:val="24"/>
              </w:rPr>
            </w:pPr>
            <w:r w:rsidRPr="00873E1C">
              <w:rPr>
                <w:rFonts w:ascii="Times New Roman" w:hAnsi="Times New Roman"/>
                <w:sz w:val="24"/>
                <w:szCs w:val="24"/>
              </w:rPr>
              <w:lastRenderedPageBreak/>
              <w:t>1.</w:t>
            </w:r>
          </w:p>
        </w:tc>
        <w:tc>
          <w:tcPr>
            <w:tcW w:w="874" w:type="dxa"/>
            <w:shd w:val="clear" w:color="auto" w:fill="auto"/>
            <w:textDirection w:val="btLr"/>
          </w:tcPr>
          <w:p w:rsidR="00873E1C" w:rsidRPr="00186E94" w:rsidRDefault="00873E1C" w:rsidP="00186E94">
            <w:pPr>
              <w:widowControl w:val="0"/>
              <w:autoSpaceDE w:val="0"/>
              <w:autoSpaceDN w:val="0"/>
              <w:adjustRightInd w:val="0"/>
              <w:spacing w:after="0" w:line="240" w:lineRule="auto"/>
              <w:ind w:left="113" w:right="113"/>
              <w:rPr>
                <w:rFonts w:ascii="Times New Roman" w:hAnsi="Times New Roman"/>
                <w:sz w:val="20"/>
                <w:szCs w:val="20"/>
              </w:rPr>
            </w:pPr>
            <w:r w:rsidRPr="00186E94">
              <w:rPr>
                <w:rFonts w:ascii="Times New Roman" w:hAnsi="Times New Roman"/>
                <w:sz w:val="20"/>
                <w:szCs w:val="20"/>
              </w:rPr>
              <w:t>Налоговые льготы по земельному налогу по ставке 1,5%</w:t>
            </w:r>
          </w:p>
        </w:tc>
        <w:tc>
          <w:tcPr>
            <w:tcW w:w="968" w:type="dxa"/>
            <w:textDirection w:val="btLr"/>
          </w:tcPr>
          <w:p w:rsidR="00873E1C" w:rsidRPr="00186E94" w:rsidRDefault="008B47DE" w:rsidP="00186E94">
            <w:pPr>
              <w:widowControl w:val="0"/>
              <w:autoSpaceDE w:val="0"/>
              <w:autoSpaceDN w:val="0"/>
              <w:adjustRightInd w:val="0"/>
              <w:spacing w:after="0" w:line="240" w:lineRule="auto"/>
              <w:ind w:left="113" w:right="113"/>
              <w:rPr>
                <w:rFonts w:ascii="Times New Roman" w:hAnsi="Times New Roman"/>
                <w:sz w:val="20"/>
                <w:szCs w:val="20"/>
              </w:rPr>
            </w:pPr>
            <w:r w:rsidRPr="00186E94">
              <w:rPr>
                <w:rFonts w:ascii="Times New Roman" w:hAnsi="Times New Roman"/>
                <w:sz w:val="20"/>
                <w:szCs w:val="20"/>
              </w:rPr>
              <w:t>Решение 57 сессии третьего созыва от 23.11.2012 №7</w:t>
            </w:r>
            <w:r w:rsidR="00755CF6" w:rsidRPr="00186E94">
              <w:rPr>
                <w:rFonts w:ascii="Times New Roman" w:hAnsi="Times New Roman"/>
                <w:sz w:val="20"/>
                <w:szCs w:val="20"/>
              </w:rPr>
              <w:t>09</w:t>
            </w:r>
          </w:p>
        </w:tc>
        <w:tc>
          <w:tcPr>
            <w:tcW w:w="1134" w:type="dxa"/>
            <w:shd w:val="clear" w:color="auto" w:fill="auto"/>
          </w:tcPr>
          <w:p w:rsidR="00873E1C" w:rsidRPr="00186E94" w:rsidRDefault="00873E1C" w:rsidP="00873E1C">
            <w:pPr>
              <w:widowControl w:val="0"/>
              <w:autoSpaceDE w:val="0"/>
              <w:autoSpaceDN w:val="0"/>
              <w:adjustRightInd w:val="0"/>
              <w:spacing w:after="0" w:line="240" w:lineRule="auto"/>
              <w:rPr>
                <w:rFonts w:ascii="Times New Roman" w:hAnsi="Times New Roman"/>
                <w:sz w:val="20"/>
                <w:szCs w:val="20"/>
              </w:rPr>
            </w:pPr>
            <w:r w:rsidRPr="00186E94">
              <w:rPr>
                <w:rFonts w:ascii="Times New Roman" w:hAnsi="Times New Roman"/>
                <w:sz w:val="20"/>
                <w:szCs w:val="20"/>
                <w:lang w:val="en-US"/>
              </w:rPr>
              <w:t>701 231</w:t>
            </w:r>
            <w:r w:rsidRPr="00186E94">
              <w:rPr>
                <w:rFonts w:ascii="Times New Roman" w:hAnsi="Times New Roman"/>
                <w:sz w:val="20"/>
                <w:szCs w:val="20"/>
              </w:rPr>
              <w:t>,</w:t>
            </w:r>
            <w:r w:rsidRPr="00186E94">
              <w:rPr>
                <w:rFonts w:ascii="Times New Roman" w:hAnsi="Times New Roman"/>
                <w:sz w:val="20"/>
                <w:szCs w:val="20"/>
                <w:lang w:val="en-US"/>
              </w:rPr>
              <w:t>76</w:t>
            </w:r>
          </w:p>
        </w:tc>
        <w:tc>
          <w:tcPr>
            <w:tcW w:w="1134" w:type="dxa"/>
            <w:shd w:val="clear" w:color="auto" w:fill="auto"/>
          </w:tcPr>
          <w:p w:rsidR="00873E1C" w:rsidRPr="00186E94" w:rsidRDefault="00873E1C" w:rsidP="00873E1C">
            <w:pPr>
              <w:widowControl w:val="0"/>
              <w:autoSpaceDE w:val="0"/>
              <w:autoSpaceDN w:val="0"/>
              <w:adjustRightInd w:val="0"/>
              <w:spacing w:after="0" w:line="240" w:lineRule="auto"/>
              <w:rPr>
                <w:rFonts w:ascii="Times New Roman" w:hAnsi="Times New Roman"/>
                <w:sz w:val="20"/>
                <w:szCs w:val="20"/>
              </w:rPr>
            </w:pPr>
            <w:r w:rsidRPr="00186E94">
              <w:rPr>
                <w:rFonts w:ascii="Times New Roman" w:hAnsi="Times New Roman"/>
                <w:sz w:val="20"/>
                <w:szCs w:val="20"/>
                <w:lang w:val="en-US"/>
              </w:rPr>
              <w:t>701 231</w:t>
            </w:r>
            <w:r w:rsidRPr="00186E94">
              <w:rPr>
                <w:rFonts w:ascii="Times New Roman" w:hAnsi="Times New Roman"/>
                <w:sz w:val="20"/>
                <w:szCs w:val="20"/>
              </w:rPr>
              <w:t>,</w:t>
            </w:r>
            <w:r w:rsidRPr="00186E94">
              <w:rPr>
                <w:rFonts w:ascii="Times New Roman" w:hAnsi="Times New Roman"/>
                <w:sz w:val="20"/>
                <w:szCs w:val="20"/>
                <w:lang w:val="en-US"/>
              </w:rPr>
              <w:t>76</w:t>
            </w:r>
          </w:p>
        </w:tc>
        <w:tc>
          <w:tcPr>
            <w:tcW w:w="993" w:type="dxa"/>
            <w:shd w:val="clear" w:color="auto" w:fill="auto"/>
          </w:tcPr>
          <w:p w:rsidR="00873E1C" w:rsidRPr="00186E94" w:rsidRDefault="00873E1C" w:rsidP="00873E1C">
            <w:pPr>
              <w:rPr>
                <w:sz w:val="20"/>
                <w:szCs w:val="20"/>
              </w:rPr>
            </w:pPr>
            <w:r w:rsidRPr="00186E94">
              <w:rPr>
                <w:rFonts w:ascii="Times New Roman" w:hAnsi="Times New Roman"/>
                <w:sz w:val="20"/>
                <w:szCs w:val="20"/>
                <w:lang w:val="en-US"/>
              </w:rPr>
              <w:t>701 231</w:t>
            </w:r>
            <w:r w:rsidRPr="00186E94">
              <w:rPr>
                <w:rFonts w:ascii="Times New Roman" w:hAnsi="Times New Roman"/>
                <w:sz w:val="20"/>
                <w:szCs w:val="20"/>
              </w:rPr>
              <w:t>,</w:t>
            </w:r>
            <w:r w:rsidRPr="00186E94">
              <w:rPr>
                <w:rFonts w:ascii="Times New Roman" w:hAnsi="Times New Roman"/>
                <w:sz w:val="20"/>
                <w:szCs w:val="20"/>
                <w:lang w:val="en-US"/>
              </w:rPr>
              <w:t>76</w:t>
            </w:r>
          </w:p>
        </w:tc>
        <w:tc>
          <w:tcPr>
            <w:tcW w:w="992" w:type="dxa"/>
            <w:shd w:val="clear" w:color="auto" w:fill="auto"/>
          </w:tcPr>
          <w:p w:rsidR="00873E1C" w:rsidRPr="00186E94" w:rsidRDefault="00873E1C" w:rsidP="00873E1C">
            <w:pPr>
              <w:rPr>
                <w:sz w:val="20"/>
                <w:szCs w:val="20"/>
              </w:rPr>
            </w:pPr>
            <w:r w:rsidRPr="00186E94">
              <w:rPr>
                <w:rFonts w:ascii="Times New Roman" w:hAnsi="Times New Roman"/>
                <w:sz w:val="20"/>
                <w:szCs w:val="20"/>
                <w:lang w:val="en-US"/>
              </w:rPr>
              <w:t>701 231</w:t>
            </w:r>
            <w:r w:rsidRPr="00186E94">
              <w:rPr>
                <w:rFonts w:ascii="Times New Roman" w:hAnsi="Times New Roman"/>
                <w:sz w:val="20"/>
                <w:szCs w:val="20"/>
              </w:rPr>
              <w:t>,</w:t>
            </w:r>
            <w:r w:rsidRPr="00186E94">
              <w:rPr>
                <w:rFonts w:ascii="Times New Roman" w:hAnsi="Times New Roman"/>
                <w:sz w:val="20"/>
                <w:szCs w:val="20"/>
                <w:lang w:val="en-US"/>
              </w:rPr>
              <w:t>76</w:t>
            </w:r>
          </w:p>
        </w:tc>
        <w:tc>
          <w:tcPr>
            <w:tcW w:w="567" w:type="dxa"/>
          </w:tcPr>
          <w:p w:rsidR="00873E1C" w:rsidRPr="00186E94" w:rsidRDefault="00873E1C" w:rsidP="00873E1C">
            <w:pPr>
              <w:rPr>
                <w:sz w:val="20"/>
                <w:szCs w:val="20"/>
              </w:rPr>
            </w:pPr>
            <w:r w:rsidRPr="00186E94">
              <w:rPr>
                <w:rFonts w:ascii="Times New Roman" w:hAnsi="Times New Roman"/>
                <w:sz w:val="20"/>
                <w:szCs w:val="20"/>
                <w:lang w:val="en-US"/>
              </w:rPr>
              <w:t>701 231</w:t>
            </w:r>
            <w:r w:rsidRPr="00186E94">
              <w:rPr>
                <w:rFonts w:ascii="Times New Roman" w:hAnsi="Times New Roman"/>
                <w:sz w:val="20"/>
                <w:szCs w:val="20"/>
              </w:rPr>
              <w:t>,</w:t>
            </w:r>
            <w:r w:rsidRPr="00186E94">
              <w:rPr>
                <w:rFonts w:ascii="Times New Roman" w:hAnsi="Times New Roman"/>
                <w:sz w:val="20"/>
                <w:szCs w:val="20"/>
                <w:lang w:val="en-US"/>
              </w:rPr>
              <w:t>76</w:t>
            </w:r>
          </w:p>
        </w:tc>
        <w:tc>
          <w:tcPr>
            <w:tcW w:w="596" w:type="dxa"/>
          </w:tcPr>
          <w:p w:rsidR="00873E1C" w:rsidRPr="00186E94" w:rsidRDefault="00873E1C" w:rsidP="00873E1C">
            <w:pPr>
              <w:rPr>
                <w:sz w:val="20"/>
                <w:szCs w:val="20"/>
              </w:rPr>
            </w:pPr>
            <w:r w:rsidRPr="00186E94">
              <w:rPr>
                <w:rFonts w:ascii="Times New Roman" w:hAnsi="Times New Roman"/>
                <w:sz w:val="20"/>
                <w:szCs w:val="20"/>
                <w:lang w:val="en-US"/>
              </w:rPr>
              <w:t>701 231</w:t>
            </w:r>
            <w:r w:rsidRPr="00186E94">
              <w:rPr>
                <w:rFonts w:ascii="Times New Roman" w:hAnsi="Times New Roman"/>
                <w:sz w:val="20"/>
                <w:szCs w:val="20"/>
              </w:rPr>
              <w:t>,</w:t>
            </w:r>
            <w:r w:rsidRPr="00186E94">
              <w:rPr>
                <w:rFonts w:ascii="Times New Roman" w:hAnsi="Times New Roman"/>
                <w:sz w:val="20"/>
                <w:szCs w:val="20"/>
                <w:lang w:val="en-US"/>
              </w:rPr>
              <w:t>76</w:t>
            </w:r>
          </w:p>
        </w:tc>
        <w:tc>
          <w:tcPr>
            <w:tcW w:w="2268" w:type="dxa"/>
            <w:shd w:val="clear" w:color="auto" w:fill="auto"/>
            <w:textDirection w:val="btLr"/>
          </w:tcPr>
          <w:p w:rsidR="00873E1C" w:rsidRPr="00EF781C" w:rsidRDefault="008B47DE" w:rsidP="00EF781C">
            <w:pPr>
              <w:widowControl w:val="0"/>
              <w:autoSpaceDE w:val="0"/>
              <w:autoSpaceDN w:val="0"/>
              <w:adjustRightInd w:val="0"/>
              <w:spacing w:after="0" w:line="240" w:lineRule="auto"/>
              <w:ind w:left="113" w:right="113"/>
              <w:rPr>
                <w:rFonts w:ascii="Times New Roman" w:hAnsi="Times New Roman"/>
                <w:sz w:val="20"/>
                <w:szCs w:val="20"/>
              </w:rPr>
            </w:pPr>
            <w:r w:rsidRPr="00EF781C">
              <w:rPr>
                <w:rFonts w:ascii="Times New Roman" w:hAnsi="Times New Roman"/>
                <w:sz w:val="20"/>
                <w:szCs w:val="20"/>
              </w:rPr>
              <w:t>Налоговый кодекс РФ, ст. 57 Федерального закона от 06.10.2003 №131-ФЗ «Об общих принципах организации местного самоуправления в Российской Федерации», ст. 24 Устава муниципального образования «город Десногорск» Смоленской области</w:t>
            </w:r>
          </w:p>
        </w:tc>
      </w:tr>
    </w:tbl>
    <w:p w:rsidR="001B5B8A" w:rsidRDefault="001B5B8A" w:rsidP="00FB4BBE">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1B5B8A" w:rsidRDefault="001B5B8A" w:rsidP="00FB4BBE">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FB4BBE" w:rsidRPr="006476E9" w:rsidRDefault="00FB4BBE" w:rsidP="00FB4BBE">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6476E9">
        <w:rPr>
          <w:rFonts w:ascii="Times New Roman" w:eastAsia="Times New Roman" w:hAnsi="Times New Roman"/>
          <w:b/>
          <w:sz w:val="24"/>
          <w:szCs w:val="24"/>
          <w:lang w:eastAsia="ru-RU"/>
        </w:rPr>
        <w:t>ПАСПОРТ</w:t>
      </w:r>
    </w:p>
    <w:p w:rsidR="00FB4BBE" w:rsidRPr="006476E9" w:rsidRDefault="00FB4BBE" w:rsidP="00FB4BBE">
      <w:pPr>
        <w:widowControl w:val="0"/>
        <w:tabs>
          <w:tab w:val="center" w:pos="4677"/>
          <w:tab w:val="right" w:pos="9355"/>
        </w:tabs>
        <w:autoSpaceDE w:val="0"/>
        <w:autoSpaceDN w:val="0"/>
        <w:adjustRightInd w:val="0"/>
        <w:spacing w:after="0" w:line="240" w:lineRule="auto"/>
        <w:contextualSpacing/>
        <w:rPr>
          <w:rFonts w:ascii="Times New Roman" w:eastAsia="Times New Roman" w:hAnsi="Times New Roman"/>
          <w:b/>
          <w:sz w:val="24"/>
          <w:szCs w:val="24"/>
          <w:lang w:eastAsia="ru-RU"/>
        </w:rPr>
      </w:pPr>
      <w:r w:rsidRPr="006476E9">
        <w:rPr>
          <w:rFonts w:ascii="Times New Roman" w:eastAsia="Times New Roman" w:hAnsi="Times New Roman"/>
          <w:b/>
          <w:sz w:val="24"/>
          <w:szCs w:val="24"/>
          <w:lang w:eastAsia="ru-RU"/>
        </w:rPr>
        <w:tab/>
        <w:t>подпрограммы 1 «Развитие дошкольного образования»</w:t>
      </w:r>
    </w:p>
    <w:p w:rsidR="00FB4BBE" w:rsidRPr="006476E9" w:rsidRDefault="00FB4BBE" w:rsidP="00FB4BBE">
      <w:pPr>
        <w:autoSpaceDE w:val="0"/>
        <w:autoSpaceDN w:val="0"/>
        <w:adjustRightInd w:val="0"/>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5103"/>
      </w:tblGrid>
      <w:tr w:rsidR="00FB4BBE" w:rsidRPr="006476E9" w:rsidTr="00DE2837">
        <w:trPr>
          <w:trHeight w:val="691"/>
        </w:trPr>
        <w:tc>
          <w:tcPr>
            <w:tcW w:w="4820" w:type="dxa"/>
          </w:tcPr>
          <w:p w:rsidR="00FB4BBE" w:rsidRPr="006476E9" w:rsidRDefault="00FB4BBE" w:rsidP="0092598C">
            <w:pPr>
              <w:spacing w:after="0" w:line="240" w:lineRule="auto"/>
              <w:contextualSpacing/>
              <w:rPr>
                <w:rFonts w:ascii="Times New Roman" w:eastAsia="Times New Roman" w:hAnsi="Times New Roman"/>
                <w:sz w:val="24"/>
                <w:szCs w:val="24"/>
                <w:lang w:eastAsia="ru-RU"/>
              </w:rPr>
            </w:pPr>
            <w:r w:rsidRPr="006476E9">
              <w:rPr>
                <w:rFonts w:ascii="Times New Roman" w:eastAsia="Times New Roman" w:hAnsi="Times New Roman"/>
                <w:sz w:val="24"/>
                <w:szCs w:val="24"/>
                <w:lang w:eastAsia="ru-RU"/>
              </w:rPr>
              <w:t xml:space="preserve">Ответственные исполнители подпрограммы </w:t>
            </w:r>
          </w:p>
        </w:tc>
        <w:tc>
          <w:tcPr>
            <w:tcW w:w="5103" w:type="dxa"/>
          </w:tcPr>
          <w:p w:rsidR="00FB4BBE" w:rsidRPr="006476E9" w:rsidRDefault="00FB4BBE" w:rsidP="0092598C">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476E9">
              <w:rPr>
                <w:rFonts w:ascii="Times New Roman" w:eastAsia="Times New Roman" w:hAnsi="Times New Roman"/>
                <w:sz w:val="24"/>
                <w:szCs w:val="24"/>
                <w:lang w:eastAsia="ru-RU"/>
              </w:rPr>
              <w:t xml:space="preserve">Комитет по образованию Администрации муниципального образования «город Десногорск» Смоленской области, </w:t>
            </w:r>
          </w:p>
        </w:tc>
      </w:tr>
      <w:tr w:rsidR="00FB4BBE" w:rsidRPr="006476E9" w:rsidTr="00DE2837">
        <w:tc>
          <w:tcPr>
            <w:tcW w:w="4820" w:type="dxa"/>
          </w:tcPr>
          <w:p w:rsidR="00FB4BBE" w:rsidRPr="006476E9" w:rsidRDefault="00FB4BBE" w:rsidP="0092598C">
            <w:pPr>
              <w:spacing w:after="0" w:line="240" w:lineRule="auto"/>
              <w:contextualSpacing/>
              <w:rPr>
                <w:rFonts w:ascii="Times New Roman" w:eastAsia="Times New Roman" w:hAnsi="Times New Roman"/>
                <w:sz w:val="24"/>
                <w:szCs w:val="24"/>
                <w:lang w:eastAsia="ru-RU"/>
              </w:rPr>
            </w:pPr>
            <w:r w:rsidRPr="006476E9">
              <w:rPr>
                <w:rFonts w:ascii="Times New Roman" w:eastAsia="Times New Roman" w:hAnsi="Times New Roman"/>
                <w:sz w:val="24"/>
                <w:szCs w:val="24"/>
                <w:lang w:eastAsia="ru-RU"/>
              </w:rPr>
              <w:t xml:space="preserve">Исполнители основных мероприятий подпрограммы </w:t>
            </w:r>
          </w:p>
        </w:tc>
        <w:tc>
          <w:tcPr>
            <w:tcW w:w="5103" w:type="dxa"/>
          </w:tcPr>
          <w:p w:rsidR="00FB4BBE" w:rsidRPr="006476E9" w:rsidRDefault="00851D4C" w:rsidP="00DE2837">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476E9">
              <w:rPr>
                <w:rFonts w:ascii="Times New Roman" w:hAnsi="Times New Roman"/>
                <w:sz w:val="24"/>
                <w:szCs w:val="24"/>
              </w:rPr>
              <w:t>Комитет по образованию Администрации муниципального образования «город Десногорск» Смоленской области, муниципальные бюджетные дошкольные организации, подведомственные Комитету по образованию Администрации муниципального образования «город Десногорск» Смоленской области</w:t>
            </w:r>
          </w:p>
        </w:tc>
      </w:tr>
      <w:tr w:rsidR="00FB4BBE" w:rsidRPr="006476E9" w:rsidTr="00DE2837">
        <w:tc>
          <w:tcPr>
            <w:tcW w:w="4820" w:type="dxa"/>
          </w:tcPr>
          <w:p w:rsidR="00FB4BBE" w:rsidRPr="006476E9" w:rsidRDefault="00FB4BBE" w:rsidP="0092598C">
            <w:pPr>
              <w:spacing w:after="0" w:line="240" w:lineRule="auto"/>
              <w:contextualSpacing/>
              <w:rPr>
                <w:rFonts w:ascii="Times New Roman" w:eastAsia="Times New Roman" w:hAnsi="Times New Roman"/>
                <w:sz w:val="24"/>
                <w:szCs w:val="24"/>
                <w:lang w:eastAsia="ru-RU"/>
              </w:rPr>
            </w:pPr>
            <w:r w:rsidRPr="006476E9">
              <w:rPr>
                <w:rFonts w:ascii="Times New Roman" w:eastAsia="Times New Roman" w:hAnsi="Times New Roman"/>
                <w:sz w:val="24"/>
                <w:szCs w:val="24"/>
                <w:lang w:eastAsia="ru-RU"/>
              </w:rPr>
              <w:t xml:space="preserve">Цель подпрограммы </w:t>
            </w:r>
          </w:p>
        </w:tc>
        <w:tc>
          <w:tcPr>
            <w:tcW w:w="5103" w:type="dxa"/>
          </w:tcPr>
          <w:p w:rsidR="00FB4BBE" w:rsidRPr="006476E9" w:rsidRDefault="00FB4BBE" w:rsidP="0092598C">
            <w:pPr>
              <w:autoSpaceDE w:val="0"/>
              <w:autoSpaceDN w:val="0"/>
              <w:adjustRightInd w:val="0"/>
              <w:spacing w:after="0" w:line="240" w:lineRule="auto"/>
              <w:rPr>
                <w:rFonts w:ascii="Times New Roman" w:hAnsi="Times New Roman"/>
                <w:sz w:val="24"/>
                <w:szCs w:val="24"/>
              </w:rPr>
            </w:pPr>
            <w:r w:rsidRPr="006476E9">
              <w:rPr>
                <w:rFonts w:ascii="Times New Roman" w:hAnsi="Times New Roman"/>
                <w:sz w:val="24"/>
                <w:szCs w:val="24"/>
              </w:rPr>
              <w:t>повышение доступности и качества дошкольного образования в муниципальном образовании «город Десногорск» Смоленской области</w:t>
            </w:r>
          </w:p>
        </w:tc>
      </w:tr>
      <w:tr w:rsidR="00FB4BBE" w:rsidRPr="006476E9" w:rsidTr="00DE2837">
        <w:tc>
          <w:tcPr>
            <w:tcW w:w="4820" w:type="dxa"/>
          </w:tcPr>
          <w:p w:rsidR="00FB4BBE" w:rsidRPr="006476E9" w:rsidRDefault="00FB4BBE" w:rsidP="0092598C">
            <w:pPr>
              <w:spacing w:after="0" w:line="240" w:lineRule="auto"/>
              <w:contextualSpacing/>
              <w:rPr>
                <w:rFonts w:ascii="Times New Roman" w:eastAsia="Times New Roman" w:hAnsi="Times New Roman"/>
                <w:sz w:val="24"/>
                <w:szCs w:val="24"/>
                <w:lang w:eastAsia="ru-RU"/>
              </w:rPr>
            </w:pPr>
            <w:r w:rsidRPr="006476E9">
              <w:rPr>
                <w:rFonts w:ascii="Times New Roman" w:eastAsia="Times New Roman" w:hAnsi="Times New Roman"/>
                <w:sz w:val="24"/>
                <w:szCs w:val="24"/>
                <w:lang w:eastAsia="ru-RU"/>
              </w:rPr>
              <w:t xml:space="preserve">Целевые показатели реализации подпрограммы </w:t>
            </w:r>
          </w:p>
        </w:tc>
        <w:tc>
          <w:tcPr>
            <w:tcW w:w="5103" w:type="dxa"/>
            <w:vAlign w:val="center"/>
          </w:tcPr>
          <w:p w:rsidR="00FB4BBE" w:rsidRPr="006476E9" w:rsidRDefault="00FB4BBE" w:rsidP="0092598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6476E9">
              <w:rPr>
                <w:rFonts w:ascii="Times New Roman" w:eastAsia="Times New Roman" w:hAnsi="Times New Roman"/>
                <w:sz w:val="24"/>
                <w:szCs w:val="24"/>
                <w:lang w:eastAsia="ru-RU"/>
              </w:rPr>
              <w:t xml:space="preserve">- численность детей в возрасте от 1 до 7 лет, </w:t>
            </w:r>
            <w:r w:rsidR="005D3463" w:rsidRPr="006476E9">
              <w:rPr>
                <w:rFonts w:ascii="Times New Roman" w:eastAsia="Times New Roman" w:hAnsi="Times New Roman"/>
                <w:sz w:val="24"/>
                <w:szCs w:val="24"/>
                <w:lang w:eastAsia="ru-RU"/>
              </w:rPr>
              <w:t>о</w:t>
            </w:r>
            <w:r w:rsidRPr="006476E9">
              <w:rPr>
                <w:rFonts w:ascii="Times New Roman" w:eastAsia="Times New Roman" w:hAnsi="Times New Roman"/>
                <w:sz w:val="24"/>
                <w:szCs w:val="24"/>
                <w:lang w:eastAsia="ru-RU"/>
              </w:rPr>
              <w:t>хваченных программами дошкольного образования;</w:t>
            </w:r>
          </w:p>
          <w:p w:rsidR="00FB4BBE" w:rsidRPr="006476E9" w:rsidRDefault="00FB4BBE" w:rsidP="0092598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6476E9">
              <w:rPr>
                <w:rFonts w:ascii="Times New Roman" w:eastAsia="Times New Roman" w:hAnsi="Times New Roman"/>
                <w:sz w:val="24"/>
                <w:szCs w:val="24"/>
                <w:lang w:eastAsia="ru-RU"/>
              </w:rPr>
              <w:t>- численность детей в возрасте от 3 до 7 лет, которым предоставлена возможность получать услуги дошкольного образования;</w:t>
            </w:r>
          </w:p>
          <w:p w:rsidR="00FB4BBE" w:rsidRPr="006476E9" w:rsidRDefault="00FB4BBE" w:rsidP="0092598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6476E9">
              <w:rPr>
                <w:rFonts w:ascii="Times New Roman" w:eastAsia="Times New Roman" w:hAnsi="Times New Roman"/>
                <w:sz w:val="24"/>
                <w:szCs w:val="24"/>
                <w:lang w:eastAsia="ru-RU"/>
              </w:rPr>
              <w:t>- число воспитанников дошкольных образовательных учреждений</w:t>
            </w:r>
            <w:r w:rsidR="00D85F0E">
              <w:rPr>
                <w:rFonts w:ascii="Times New Roman" w:eastAsia="Times New Roman" w:hAnsi="Times New Roman"/>
                <w:sz w:val="24"/>
                <w:szCs w:val="24"/>
                <w:lang w:eastAsia="ru-RU"/>
              </w:rPr>
              <w:t xml:space="preserve"> </w:t>
            </w:r>
            <w:r w:rsidRPr="006476E9">
              <w:rPr>
                <w:rFonts w:ascii="Times New Roman" w:eastAsia="Times New Roman" w:hAnsi="Times New Roman"/>
                <w:sz w:val="24"/>
                <w:szCs w:val="24"/>
                <w:lang w:eastAsia="ru-RU"/>
              </w:rPr>
              <w:t>в расчете на 1 педагогического работника;</w:t>
            </w:r>
          </w:p>
          <w:p w:rsidR="00FB4BBE" w:rsidRPr="006476E9" w:rsidRDefault="00FB4BBE" w:rsidP="0092598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6476E9">
              <w:rPr>
                <w:rFonts w:ascii="Times New Roman" w:eastAsia="Times New Roman" w:hAnsi="Times New Roman"/>
                <w:sz w:val="24"/>
                <w:szCs w:val="24"/>
                <w:lang w:eastAsia="ru-RU"/>
              </w:rPr>
              <w:t>- удельный вес численности дошкольников, обучающихся по образовательным программам дошкольного образования, соответствующих требованиям федерального государственного образовательного стандарта дошкольного образования, в общем числе дошкольников, обучающихся по образовательным программам дошкольного образования</w:t>
            </w:r>
          </w:p>
        </w:tc>
      </w:tr>
      <w:tr w:rsidR="00FB4BBE" w:rsidRPr="006476E9" w:rsidTr="00DE2837">
        <w:tc>
          <w:tcPr>
            <w:tcW w:w="4820" w:type="dxa"/>
          </w:tcPr>
          <w:p w:rsidR="00FB4BBE" w:rsidRPr="006476E9" w:rsidRDefault="00FB4BBE" w:rsidP="0092598C">
            <w:pPr>
              <w:spacing w:after="0" w:line="240" w:lineRule="auto"/>
              <w:contextualSpacing/>
              <w:rPr>
                <w:rFonts w:ascii="Times New Roman" w:eastAsia="Times New Roman" w:hAnsi="Times New Roman"/>
                <w:sz w:val="24"/>
                <w:szCs w:val="24"/>
                <w:lang w:eastAsia="ru-RU"/>
              </w:rPr>
            </w:pPr>
            <w:r w:rsidRPr="006476E9">
              <w:rPr>
                <w:rFonts w:ascii="Times New Roman" w:eastAsia="Times New Roman" w:hAnsi="Times New Roman"/>
                <w:sz w:val="24"/>
                <w:szCs w:val="24"/>
                <w:lang w:eastAsia="ru-RU"/>
              </w:rPr>
              <w:t xml:space="preserve">Сроки (этапы) реализации подпрограммы </w:t>
            </w:r>
          </w:p>
        </w:tc>
        <w:tc>
          <w:tcPr>
            <w:tcW w:w="5103" w:type="dxa"/>
          </w:tcPr>
          <w:p w:rsidR="00FB4BBE" w:rsidRPr="006476E9" w:rsidRDefault="00FB4BBE" w:rsidP="0092598C">
            <w:pPr>
              <w:spacing w:after="0" w:line="240" w:lineRule="auto"/>
              <w:jc w:val="both"/>
              <w:rPr>
                <w:rFonts w:ascii="Times New Roman" w:eastAsia="Times New Roman" w:hAnsi="Times New Roman"/>
                <w:sz w:val="24"/>
                <w:szCs w:val="24"/>
                <w:lang w:eastAsia="ru-RU"/>
              </w:rPr>
            </w:pPr>
            <w:r w:rsidRPr="006476E9">
              <w:rPr>
                <w:rFonts w:ascii="Times New Roman" w:eastAsia="Times New Roman" w:hAnsi="Times New Roman"/>
                <w:sz w:val="24"/>
                <w:szCs w:val="24"/>
                <w:lang w:eastAsia="ru-RU"/>
              </w:rPr>
              <w:t>2014-202</w:t>
            </w:r>
            <w:r w:rsidR="00DE2837">
              <w:rPr>
                <w:rFonts w:ascii="Times New Roman" w:eastAsia="Times New Roman" w:hAnsi="Times New Roman"/>
                <w:sz w:val="24"/>
                <w:szCs w:val="24"/>
                <w:lang w:eastAsia="ru-RU"/>
              </w:rPr>
              <w:t>1</w:t>
            </w:r>
            <w:r w:rsidRPr="006476E9">
              <w:rPr>
                <w:rFonts w:ascii="Times New Roman" w:eastAsia="Times New Roman" w:hAnsi="Times New Roman"/>
                <w:sz w:val="24"/>
                <w:szCs w:val="24"/>
                <w:lang w:eastAsia="ru-RU"/>
              </w:rPr>
              <w:t xml:space="preserve"> годы.</w:t>
            </w:r>
          </w:p>
          <w:p w:rsidR="00FB4BBE" w:rsidRPr="006476E9" w:rsidRDefault="00FB4BBE" w:rsidP="0092598C">
            <w:pPr>
              <w:autoSpaceDE w:val="0"/>
              <w:autoSpaceDN w:val="0"/>
              <w:adjustRightInd w:val="0"/>
              <w:spacing w:after="0" w:line="240" w:lineRule="auto"/>
              <w:jc w:val="both"/>
              <w:rPr>
                <w:rFonts w:ascii="Times New Roman" w:eastAsia="Times New Roman" w:hAnsi="Times New Roman"/>
                <w:sz w:val="24"/>
                <w:szCs w:val="24"/>
                <w:lang w:eastAsia="ru-RU"/>
              </w:rPr>
            </w:pPr>
          </w:p>
        </w:tc>
      </w:tr>
      <w:tr w:rsidR="00FB4BBE" w:rsidRPr="00883E10" w:rsidTr="00DE2837">
        <w:tc>
          <w:tcPr>
            <w:tcW w:w="4820" w:type="dxa"/>
          </w:tcPr>
          <w:p w:rsidR="00FB4BBE" w:rsidRPr="00883E10" w:rsidRDefault="00FB4BBE" w:rsidP="0092598C">
            <w:pPr>
              <w:spacing w:after="0" w:line="240" w:lineRule="auto"/>
              <w:contextualSpacing/>
              <w:rPr>
                <w:rFonts w:ascii="Times New Roman" w:eastAsia="Times New Roman" w:hAnsi="Times New Roman"/>
                <w:sz w:val="24"/>
                <w:szCs w:val="24"/>
                <w:lang w:eastAsia="ru-RU"/>
              </w:rPr>
            </w:pPr>
            <w:r w:rsidRPr="00883E10">
              <w:rPr>
                <w:rFonts w:ascii="Times New Roman" w:eastAsia="Times New Roman" w:hAnsi="Times New Roman"/>
                <w:sz w:val="24"/>
                <w:szCs w:val="24"/>
                <w:lang w:eastAsia="ru-RU"/>
              </w:rPr>
              <w:lastRenderedPageBreak/>
              <w:t>Объемы ассигнований подпрограммы (по годам реализации и в разрезе источников финансирования)</w:t>
            </w:r>
          </w:p>
        </w:tc>
        <w:tc>
          <w:tcPr>
            <w:tcW w:w="5103" w:type="dxa"/>
          </w:tcPr>
          <w:p w:rsidR="00A45295" w:rsidRPr="00883E10" w:rsidRDefault="00A45295" w:rsidP="00A45295">
            <w:pPr>
              <w:spacing w:after="0" w:line="240" w:lineRule="auto"/>
              <w:jc w:val="both"/>
              <w:rPr>
                <w:rFonts w:ascii="Times New Roman" w:eastAsia="Times New Roman" w:hAnsi="Times New Roman"/>
                <w:sz w:val="24"/>
                <w:szCs w:val="24"/>
                <w:lang w:eastAsia="ru-RU"/>
              </w:rPr>
            </w:pPr>
            <w:r w:rsidRPr="00883E10">
              <w:rPr>
                <w:rFonts w:ascii="Times New Roman" w:eastAsia="Times New Roman" w:hAnsi="Times New Roman"/>
                <w:sz w:val="24"/>
                <w:szCs w:val="24"/>
                <w:lang w:eastAsia="ru-RU"/>
              </w:rPr>
              <w:t xml:space="preserve">Общий объём финансирования подпрограммы </w:t>
            </w:r>
            <w:r>
              <w:rPr>
                <w:rFonts w:ascii="Times New Roman" w:eastAsia="Times New Roman" w:hAnsi="Times New Roman"/>
                <w:sz w:val="24"/>
                <w:szCs w:val="24"/>
                <w:lang w:eastAsia="ru-RU"/>
              </w:rPr>
              <w:t xml:space="preserve">составляет </w:t>
            </w:r>
            <w:r w:rsidR="00896A6C" w:rsidRPr="00896A6C">
              <w:rPr>
                <w:rFonts w:ascii="Times New Roman" w:eastAsia="Times New Roman" w:hAnsi="Times New Roman"/>
                <w:sz w:val="24"/>
                <w:szCs w:val="24"/>
                <w:lang w:eastAsia="ru-RU"/>
              </w:rPr>
              <w:t>1 032 924,8</w:t>
            </w:r>
            <w:r w:rsidR="00FA0084">
              <w:rPr>
                <w:rFonts w:ascii="Times New Roman" w:eastAsia="Times New Roman" w:hAnsi="Times New Roman"/>
                <w:sz w:val="24"/>
                <w:szCs w:val="24"/>
                <w:lang w:eastAsia="ru-RU"/>
              </w:rPr>
              <w:t xml:space="preserve">тыс. </w:t>
            </w:r>
            <w:r>
              <w:rPr>
                <w:rFonts w:ascii="Times New Roman" w:eastAsia="Times New Roman" w:hAnsi="Times New Roman"/>
                <w:sz w:val="24"/>
                <w:szCs w:val="24"/>
                <w:lang w:eastAsia="ru-RU"/>
              </w:rPr>
              <w:t xml:space="preserve">руб., средства областного бюджета </w:t>
            </w:r>
            <w:r w:rsidR="00896A6C" w:rsidRPr="00896A6C">
              <w:rPr>
                <w:rFonts w:ascii="Times New Roman" w:eastAsia="Times New Roman" w:hAnsi="Times New Roman"/>
                <w:sz w:val="24"/>
                <w:szCs w:val="24"/>
                <w:lang w:eastAsia="ru-RU"/>
              </w:rPr>
              <w:t>521 287,8</w:t>
            </w:r>
            <w:r w:rsidR="00FA0084">
              <w:rPr>
                <w:rFonts w:ascii="Times New Roman" w:eastAsia="Times New Roman" w:hAnsi="Times New Roman"/>
                <w:sz w:val="24"/>
                <w:szCs w:val="24"/>
                <w:lang w:eastAsia="ru-RU"/>
              </w:rPr>
              <w:t xml:space="preserve">тыс. </w:t>
            </w:r>
            <w:r>
              <w:rPr>
                <w:rFonts w:ascii="Times New Roman" w:eastAsia="Times New Roman" w:hAnsi="Times New Roman"/>
                <w:sz w:val="24"/>
                <w:szCs w:val="24"/>
                <w:lang w:eastAsia="ru-RU"/>
              </w:rPr>
              <w:t xml:space="preserve">руб., </w:t>
            </w:r>
            <w:r w:rsidRPr="00883E10">
              <w:rPr>
                <w:rFonts w:ascii="Times New Roman" w:eastAsia="Times New Roman" w:hAnsi="Times New Roman"/>
                <w:sz w:val="24"/>
                <w:szCs w:val="24"/>
                <w:lang w:eastAsia="ru-RU"/>
              </w:rPr>
              <w:t>в том числе по годам реализации:</w:t>
            </w:r>
          </w:p>
          <w:p w:rsidR="00A45295" w:rsidRPr="00883E10" w:rsidRDefault="00A45295" w:rsidP="00A45295">
            <w:pPr>
              <w:spacing w:after="0" w:line="240" w:lineRule="auto"/>
              <w:jc w:val="both"/>
              <w:rPr>
                <w:rFonts w:ascii="Times New Roman" w:eastAsia="Times New Roman" w:hAnsi="Times New Roman"/>
                <w:sz w:val="24"/>
                <w:szCs w:val="24"/>
                <w:lang w:eastAsia="ru-RU"/>
              </w:rPr>
            </w:pPr>
            <w:r w:rsidRPr="00883E10">
              <w:rPr>
                <w:rFonts w:ascii="Times New Roman" w:eastAsia="Times New Roman" w:hAnsi="Times New Roman"/>
                <w:sz w:val="24"/>
                <w:szCs w:val="24"/>
                <w:lang w:eastAsia="ru-RU"/>
              </w:rPr>
              <w:t>2014</w:t>
            </w:r>
            <w:r w:rsidR="00186E94">
              <w:rPr>
                <w:rFonts w:ascii="Times New Roman" w:eastAsia="Times New Roman" w:hAnsi="Times New Roman"/>
                <w:sz w:val="24"/>
                <w:szCs w:val="24"/>
                <w:lang w:eastAsia="ru-RU"/>
              </w:rPr>
              <w:t xml:space="preserve"> </w:t>
            </w:r>
            <w:r w:rsidR="00896A6C">
              <w:rPr>
                <w:rFonts w:ascii="Times New Roman" w:eastAsia="Times New Roman" w:hAnsi="Times New Roman"/>
                <w:sz w:val="24"/>
                <w:szCs w:val="24"/>
                <w:lang w:eastAsia="ru-RU"/>
              </w:rPr>
              <w:t xml:space="preserve">– </w:t>
            </w:r>
            <w:r w:rsidRPr="00883E10">
              <w:rPr>
                <w:rFonts w:ascii="Times New Roman" w:eastAsia="Times New Roman" w:hAnsi="Times New Roman"/>
                <w:sz w:val="24"/>
                <w:szCs w:val="24"/>
                <w:lang w:eastAsia="ru-RU"/>
              </w:rPr>
              <w:t>120</w:t>
            </w:r>
            <w:r>
              <w:rPr>
                <w:rFonts w:ascii="Times New Roman" w:eastAsia="Times New Roman" w:hAnsi="Times New Roman"/>
                <w:sz w:val="24"/>
                <w:szCs w:val="24"/>
                <w:lang w:eastAsia="ru-RU"/>
              </w:rPr>
              <w:t> </w:t>
            </w:r>
            <w:r w:rsidRPr="00883E10">
              <w:rPr>
                <w:rFonts w:ascii="Times New Roman" w:eastAsia="Times New Roman" w:hAnsi="Times New Roman"/>
                <w:sz w:val="24"/>
                <w:szCs w:val="24"/>
                <w:lang w:eastAsia="ru-RU"/>
              </w:rPr>
              <w:t>816</w:t>
            </w:r>
            <w:r>
              <w:rPr>
                <w:rFonts w:ascii="Times New Roman" w:eastAsia="Times New Roman" w:hAnsi="Times New Roman"/>
                <w:sz w:val="24"/>
                <w:szCs w:val="24"/>
                <w:lang w:eastAsia="ru-RU"/>
              </w:rPr>
              <w:t>,8</w:t>
            </w:r>
            <w:r w:rsidR="00FA0084">
              <w:rPr>
                <w:rFonts w:ascii="Times New Roman" w:eastAsia="Times New Roman" w:hAnsi="Times New Roman"/>
                <w:sz w:val="24"/>
                <w:szCs w:val="24"/>
                <w:lang w:eastAsia="ru-RU"/>
              </w:rPr>
              <w:t xml:space="preserve"> тыс.</w:t>
            </w:r>
            <w:r w:rsidRPr="00883E10">
              <w:rPr>
                <w:rFonts w:ascii="Times New Roman" w:eastAsia="Times New Roman" w:hAnsi="Times New Roman"/>
                <w:sz w:val="24"/>
                <w:szCs w:val="24"/>
                <w:lang w:eastAsia="ru-RU"/>
              </w:rPr>
              <w:t xml:space="preserve"> руб.</w:t>
            </w:r>
            <w:r>
              <w:rPr>
                <w:rFonts w:ascii="Times New Roman" w:eastAsia="Times New Roman" w:hAnsi="Times New Roman"/>
                <w:sz w:val="24"/>
                <w:szCs w:val="24"/>
                <w:lang w:eastAsia="ru-RU"/>
              </w:rPr>
              <w:t xml:space="preserve">, средства областного бюджета 68 786,4 </w:t>
            </w:r>
            <w:r w:rsidR="00FA0084">
              <w:rPr>
                <w:rFonts w:ascii="Times New Roman" w:eastAsia="Times New Roman" w:hAnsi="Times New Roman"/>
                <w:sz w:val="24"/>
                <w:szCs w:val="24"/>
                <w:lang w:eastAsia="ru-RU"/>
              </w:rPr>
              <w:t xml:space="preserve">тыс. </w:t>
            </w:r>
            <w:r>
              <w:rPr>
                <w:rFonts w:ascii="Times New Roman" w:eastAsia="Times New Roman" w:hAnsi="Times New Roman"/>
                <w:sz w:val="24"/>
                <w:szCs w:val="24"/>
                <w:lang w:eastAsia="ru-RU"/>
              </w:rPr>
              <w:t>руб.</w:t>
            </w:r>
            <w:r w:rsidRPr="00883E10">
              <w:rPr>
                <w:rFonts w:ascii="Times New Roman" w:eastAsia="Times New Roman" w:hAnsi="Times New Roman"/>
                <w:sz w:val="24"/>
                <w:szCs w:val="24"/>
                <w:lang w:eastAsia="ru-RU"/>
              </w:rPr>
              <w:t>;</w:t>
            </w:r>
          </w:p>
          <w:p w:rsidR="00A45295" w:rsidRPr="00883E10" w:rsidRDefault="00A45295" w:rsidP="00A45295">
            <w:pPr>
              <w:spacing w:after="0" w:line="240" w:lineRule="auto"/>
              <w:jc w:val="both"/>
              <w:rPr>
                <w:rFonts w:ascii="Times New Roman" w:eastAsia="Times New Roman" w:hAnsi="Times New Roman"/>
                <w:sz w:val="24"/>
                <w:szCs w:val="24"/>
                <w:lang w:eastAsia="ru-RU"/>
              </w:rPr>
            </w:pPr>
            <w:r w:rsidRPr="00883E10">
              <w:rPr>
                <w:rFonts w:ascii="Times New Roman" w:eastAsia="Times New Roman" w:hAnsi="Times New Roman"/>
                <w:sz w:val="24"/>
                <w:szCs w:val="24"/>
                <w:lang w:eastAsia="ru-RU"/>
              </w:rPr>
              <w:t>2015</w:t>
            </w:r>
            <w:r w:rsidR="00186E94">
              <w:rPr>
                <w:rFonts w:ascii="Times New Roman" w:eastAsia="Times New Roman" w:hAnsi="Times New Roman"/>
                <w:sz w:val="24"/>
                <w:szCs w:val="24"/>
                <w:lang w:eastAsia="ru-RU"/>
              </w:rPr>
              <w:t xml:space="preserve"> </w:t>
            </w:r>
            <w:r w:rsidR="00896A6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121 538,2</w:t>
            </w:r>
            <w:r w:rsidR="00FA0084">
              <w:rPr>
                <w:rFonts w:ascii="Times New Roman" w:eastAsia="Times New Roman" w:hAnsi="Times New Roman"/>
                <w:sz w:val="24"/>
                <w:szCs w:val="24"/>
                <w:lang w:eastAsia="ru-RU"/>
              </w:rPr>
              <w:t xml:space="preserve">тыс. </w:t>
            </w:r>
            <w:r w:rsidRPr="00883E10">
              <w:rPr>
                <w:rFonts w:ascii="Times New Roman" w:eastAsia="Times New Roman" w:hAnsi="Times New Roman"/>
                <w:sz w:val="24"/>
                <w:szCs w:val="24"/>
                <w:lang w:eastAsia="ru-RU"/>
              </w:rPr>
              <w:t>руб.</w:t>
            </w:r>
            <w:r>
              <w:rPr>
                <w:rFonts w:ascii="Times New Roman" w:eastAsia="Times New Roman" w:hAnsi="Times New Roman"/>
                <w:sz w:val="24"/>
                <w:szCs w:val="24"/>
                <w:lang w:eastAsia="ru-RU"/>
              </w:rPr>
              <w:t xml:space="preserve">, средства областного бюджета 60 304,0 </w:t>
            </w:r>
            <w:r w:rsidR="00FA0084">
              <w:rPr>
                <w:rFonts w:ascii="Times New Roman" w:eastAsia="Times New Roman" w:hAnsi="Times New Roman"/>
                <w:sz w:val="24"/>
                <w:szCs w:val="24"/>
                <w:lang w:eastAsia="ru-RU"/>
              </w:rPr>
              <w:t xml:space="preserve">тыс. </w:t>
            </w:r>
            <w:r>
              <w:rPr>
                <w:rFonts w:ascii="Times New Roman" w:eastAsia="Times New Roman" w:hAnsi="Times New Roman"/>
                <w:sz w:val="24"/>
                <w:szCs w:val="24"/>
                <w:lang w:eastAsia="ru-RU"/>
              </w:rPr>
              <w:t>руб.</w:t>
            </w:r>
            <w:r w:rsidRPr="00883E10">
              <w:rPr>
                <w:rFonts w:ascii="Times New Roman" w:eastAsia="Times New Roman" w:hAnsi="Times New Roman"/>
                <w:sz w:val="24"/>
                <w:szCs w:val="24"/>
                <w:lang w:eastAsia="ru-RU"/>
              </w:rPr>
              <w:t>;</w:t>
            </w:r>
          </w:p>
          <w:p w:rsidR="00A45295" w:rsidRPr="00883E10" w:rsidRDefault="00A45295" w:rsidP="00A45295">
            <w:pPr>
              <w:spacing w:after="0" w:line="240" w:lineRule="auto"/>
              <w:jc w:val="both"/>
              <w:rPr>
                <w:rFonts w:ascii="Times New Roman" w:eastAsia="Times New Roman" w:hAnsi="Times New Roman"/>
                <w:sz w:val="24"/>
                <w:szCs w:val="24"/>
                <w:lang w:eastAsia="ru-RU"/>
              </w:rPr>
            </w:pPr>
            <w:r w:rsidRPr="00883E10">
              <w:rPr>
                <w:rFonts w:ascii="Times New Roman" w:eastAsia="Times New Roman" w:hAnsi="Times New Roman"/>
                <w:sz w:val="24"/>
                <w:szCs w:val="24"/>
                <w:lang w:eastAsia="ru-RU"/>
              </w:rPr>
              <w:t>2016</w:t>
            </w:r>
            <w:r w:rsidR="00186E94">
              <w:rPr>
                <w:rFonts w:ascii="Times New Roman" w:eastAsia="Times New Roman" w:hAnsi="Times New Roman"/>
                <w:sz w:val="24"/>
                <w:szCs w:val="24"/>
                <w:lang w:eastAsia="ru-RU"/>
              </w:rPr>
              <w:t xml:space="preserve"> </w:t>
            </w:r>
            <w:r w:rsidR="00896A6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123 380,4</w:t>
            </w:r>
            <w:r w:rsidR="00186E94">
              <w:rPr>
                <w:rFonts w:ascii="Times New Roman" w:eastAsia="Times New Roman" w:hAnsi="Times New Roman"/>
                <w:sz w:val="24"/>
                <w:szCs w:val="24"/>
                <w:lang w:eastAsia="ru-RU"/>
              </w:rPr>
              <w:t xml:space="preserve"> </w:t>
            </w:r>
            <w:r w:rsidR="00FA0084">
              <w:rPr>
                <w:rFonts w:ascii="Times New Roman" w:eastAsia="Times New Roman" w:hAnsi="Times New Roman"/>
                <w:sz w:val="24"/>
                <w:szCs w:val="24"/>
                <w:lang w:eastAsia="ru-RU"/>
              </w:rPr>
              <w:t xml:space="preserve">тыс. </w:t>
            </w:r>
            <w:r w:rsidRPr="00883E10">
              <w:rPr>
                <w:rFonts w:ascii="Times New Roman" w:eastAsia="Times New Roman" w:hAnsi="Times New Roman"/>
                <w:sz w:val="24"/>
                <w:szCs w:val="24"/>
                <w:lang w:eastAsia="ru-RU"/>
              </w:rPr>
              <w:t>руб.</w:t>
            </w:r>
            <w:r>
              <w:rPr>
                <w:rFonts w:ascii="Times New Roman" w:eastAsia="Times New Roman" w:hAnsi="Times New Roman"/>
                <w:sz w:val="24"/>
                <w:szCs w:val="24"/>
                <w:lang w:eastAsia="ru-RU"/>
              </w:rPr>
              <w:t xml:space="preserve">, средства областного бюджета 59 846,1 </w:t>
            </w:r>
            <w:r w:rsidR="00FA0084">
              <w:rPr>
                <w:rFonts w:ascii="Times New Roman" w:eastAsia="Times New Roman" w:hAnsi="Times New Roman"/>
                <w:sz w:val="24"/>
                <w:szCs w:val="24"/>
                <w:lang w:eastAsia="ru-RU"/>
              </w:rPr>
              <w:t xml:space="preserve">тыс. </w:t>
            </w:r>
            <w:r>
              <w:rPr>
                <w:rFonts w:ascii="Times New Roman" w:eastAsia="Times New Roman" w:hAnsi="Times New Roman"/>
                <w:sz w:val="24"/>
                <w:szCs w:val="24"/>
                <w:lang w:eastAsia="ru-RU"/>
              </w:rPr>
              <w:t xml:space="preserve"> руб.</w:t>
            </w:r>
            <w:r w:rsidRPr="00883E10">
              <w:rPr>
                <w:rFonts w:ascii="Times New Roman" w:eastAsia="Times New Roman" w:hAnsi="Times New Roman"/>
                <w:sz w:val="24"/>
                <w:szCs w:val="24"/>
                <w:lang w:eastAsia="ru-RU"/>
              </w:rPr>
              <w:t>;</w:t>
            </w:r>
          </w:p>
          <w:p w:rsidR="00A45295" w:rsidRPr="00883E10" w:rsidRDefault="00A45295" w:rsidP="00A45295">
            <w:pPr>
              <w:spacing w:after="0" w:line="240" w:lineRule="auto"/>
              <w:jc w:val="both"/>
              <w:rPr>
                <w:rFonts w:ascii="Times New Roman" w:eastAsia="Times New Roman" w:hAnsi="Times New Roman"/>
                <w:sz w:val="24"/>
                <w:szCs w:val="24"/>
                <w:lang w:eastAsia="ru-RU"/>
              </w:rPr>
            </w:pPr>
            <w:r w:rsidRPr="00883E10">
              <w:rPr>
                <w:rFonts w:ascii="Times New Roman" w:eastAsia="Times New Roman" w:hAnsi="Times New Roman"/>
                <w:sz w:val="24"/>
                <w:szCs w:val="24"/>
                <w:lang w:eastAsia="ru-RU"/>
              </w:rPr>
              <w:t>2017</w:t>
            </w:r>
            <w:r>
              <w:rPr>
                <w:rFonts w:ascii="Times New Roman" w:eastAsia="Times New Roman" w:hAnsi="Times New Roman"/>
                <w:sz w:val="24"/>
                <w:szCs w:val="24"/>
                <w:lang w:eastAsia="ru-RU"/>
              </w:rPr>
              <w:t xml:space="preserve"> – 122 213,3 </w:t>
            </w:r>
            <w:r w:rsidR="00FA0084">
              <w:rPr>
                <w:rFonts w:ascii="Times New Roman" w:eastAsia="Times New Roman" w:hAnsi="Times New Roman"/>
                <w:sz w:val="24"/>
                <w:szCs w:val="24"/>
                <w:lang w:eastAsia="ru-RU"/>
              </w:rPr>
              <w:t xml:space="preserve">тыс. </w:t>
            </w:r>
            <w:r>
              <w:rPr>
                <w:rFonts w:ascii="Times New Roman" w:eastAsia="Times New Roman" w:hAnsi="Times New Roman"/>
                <w:sz w:val="24"/>
                <w:szCs w:val="24"/>
                <w:lang w:eastAsia="ru-RU"/>
              </w:rPr>
              <w:t xml:space="preserve">руб., средства областного бюджета 59 198,0 </w:t>
            </w:r>
            <w:r w:rsidR="00FA0084">
              <w:rPr>
                <w:rFonts w:ascii="Times New Roman" w:eastAsia="Times New Roman" w:hAnsi="Times New Roman"/>
                <w:sz w:val="24"/>
                <w:szCs w:val="24"/>
                <w:lang w:eastAsia="ru-RU"/>
              </w:rPr>
              <w:t xml:space="preserve">тыс. </w:t>
            </w:r>
            <w:r>
              <w:rPr>
                <w:rFonts w:ascii="Times New Roman" w:eastAsia="Times New Roman" w:hAnsi="Times New Roman"/>
                <w:sz w:val="24"/>
                <w:szCs w:val="24"/>
                <w:lang w:eastAsia="ru-RU"/>
              </w:rPr>
              <w:t xml:space="preserve"> руб.</w:t>
            </w:r>
            <w:r w:rsidRPr="00883E10">
              <w:rPr>
                <w:rFonts w:ascii="Times New Roman" w:eastAsia="Times New Roman" w:hAnsi="Times New Roman"/>
                <w:sz w:val="24"/>
                <w:szCs w:val="24"/>
                <w:lang w:eastAsia="ru-RU"/>
              </w:rPr>
              <w:t>;</w:t>
            </w:r>
          </w:p>
          <w:p w:rsidR="00A45295" w:rsidRPr="00C93F58" w:rsidRDefault="00A45295" w:rsidP="00A45295">
            <w:pPr>
              <w:spacing w:after="0" w:line="240" w:lineRule="auto"/>
              <w:jc w:val="both"/>
              <w:rPr>
                <w:rFonts w:ascii="Times New Roman" w:eastAsia="Times New Roman" w:hAnsi="Times New Roman"/>
                <w:sz w:val="24"/>
                <w:szCs w:val="24"/>
                <w:lang w:eastAsia="ru-RU"/>
              </w:rPr>
            </w:pPr>
            <w:r w:rsidRPr="00C93F58">
              <w:rPr>
                <w:rFonts w:ascii="Times New Roman" w:eastAsia="Times New Roman" w:hAnsi="Times New Roman"/>
                <w:sz w:val="24"/>
                <w:szCs w:val="24"/>
                <w:lang w:eastAsia="ru-RU"/>
              </w:rPr>
              <w:t xml:space="preserve">2018 – </w:t>
            </w:r>
            <w:r w:rsidR="00896A6C" w:rsidRPr="00896A6C">
              <w:rPr>
                <w:rFonts w:ascii="Times New Roman" w:eastAsia="Times New Roman" w:hAnsi="Times New Roman"/>
                <w:sz w:val="24"/>
                <w:szCs w:val="24"/>
                <w:lang w:eastAsia="ru-RU"/>
              </w:rPr>
              <w:t>138625,8</w:t>
            </w:r>
            <w:r w:rsidR="00186E94">
              <w:rPr>
                <w:rFonts w:ascii="Times New Roman" w:eastAsia="Times New Roman" w:hAnsi="Times New Roman"/>
                <w:sz w:val="24"/>
                <w:szCs w:val="24"/>
                <w:lang w:eastAsia="ru-RU"/>
              </w:rPr>
              <w:t xml:space="preserve"> </w:t>
            </w:r>
            <w:r w:rsidR="00FA0084" w:rsidRPr="00C93F58">
              <w:rPr>
                <w:rFonts w:ascii="Times New Roman" w:eastAsia="Times New Roman" w:hAnsi="Times New Roman"/>
                <w:sz w:val="24"/>
                <w:szCs w:val="24"/>
                <w:lang w:eastAsia="ru-RU"/>
              </w:rPr>
              <w:t xml:space="preserve">тыс. </w:t>
            </w:r>
            <w:r w:rsidRPr="00C93F58">
              <w:rPr>
                <w:rFonts w:ascii="Times New Roman" w:eastAsia="Times New Roman" w:hAnsi="Times New Roman"/>
                <w:sz w:val="24"/>
                <w:szCs w:val="24"/>
                <w:lang w:eastAsia="ru-RU"/>
              </w:rPr>
              <w:t xml:space="preserve">руб., средства областного бюджета </w:t>
            </w:r>
            <w:r w:rsidR="00896A6C" w:rsidRPr="00896A6C">
              <w:rPr>
                <w:rFonts w:ascii="Times New Roman" w:eastAsia="Times New Roman" w:hAnsi="Times New Roman"/>
                <w:sz w:val="24"/>
                <w:szCs w:val="24"/>
                <w:lang w:eastAsia="ru-RU"/>
              </w:rPr>
              <w:t>77261,4</w:t>
            </w:r>
            <w:r w:rsidR="00186E94">
              <w:rPr>
                <w:rFonts w:ascii="Times New Roman" w:eastAsia="Times New Roman" w:hAnsi="Times New Roman"/>
                <w:sz w:val="24"/>
                <w:szCs w:val="24"/>
                <w:lang w:eastAsia="ru-RU"/>
              </w:rPr>
              <w:t xml:space="preserve"> </w:t>
            </w:r>
            <w:r w:rsidR="00FA0084" w:rsidRPr="00C93F58">
              <w:rPr>
                <w:rFonts w:ascii="Times New Roman" w:eastAsia="Times New Roman" w:hAnsi="Times New Roman"/>
                <w:sz w:val="24"/>
                <w:szCs w:val="24"/>
                <w:lang w:eastAsia="ru-RU"/>
              </w:rPr>
              <w:t xml:space="preserve">тыс. </w:t>
            </w:r>
            <w:r w:rsidRPr="00C93F58">
              <w:rPr>
                <w:rFonts w:ascii="Times New Roman" w:eastAsia="Times New Roman" w:hAnsi="Times New Roman"/>
                <w:sz w:val="24"/>
                <w:szCs w:val="24"/>
                <w:lang w:eastAsia="ru-RU"/>
              </w:rPr>
              <w:t>руб.;</w:t>
            </w:r>
          </w:p>
          <w:p w:rsidR="00A45295" w:rsidRPr="00C93F58" w:rsidRDefault="00A45295" w:rsidP="00A45295">
            <w:pPr>
              <w:spacing w:after="0" w:line="240" w:lineRule="auto"/>
              <w:jc w:val="both"/>
              <w:rPr>
                <w:rFonts w:ascii="Times New Roman" w:eastAsia="Times New Roman" w:hAnsi="Times New Roman"/>
                <w:sz w:val="24"/>
                <w:szCs w:val="24"/>
                <w:lang w:eastAsia="ru-RU"/>
              </w:rPr>
            </w:pPr>
            <w:r w:rsidRPr="00C93F58">
              <w:rPr>
                <w:rFonts w:ascii="Times New Roman" w:eastAsia="Times New Roman" w:hAnsi="Times New Roman"/>
                <w:sz w:val="24"/>
                <w:szCs w:val="24"/>
                <w:lang w:eastAsia="ru-RU"/>
              </w:rPr>
              <w:t xml:space="preserve">2019 – </w:t>
            </w:r>
            <w:r w:rsidR="00896A6C" w:rsidRPr="00896A6C">
              <w:rPr>
                <w:rFonts w:ascii="Times New Roman" w:eastAsia="Times New Roman" w:hAnsi="Times New Roman"/>
                <w:sz w:val="24"/>
                <w:szCs w:val="24"/>
                <w:lang w:eastAsia="ru-RU"/>
              </w:rPr>
              <w:t>135013,1</w:t>
            </w:r>
            <w:r w:rsidR="00186E94">
              <w:rPr>
                <w:rFonts w:ascii="Times New Roman" w:eastAsia="Times New Roman" w:hAnsi="Times New Roman"/>
                <w:sz w:val="24"/>
                <w:szCs w:val="24"/>
                <w:lang w:eastAsia="ru-RU"/>
              </w:rPr>
              <w:t xml:space="preserve"> </w:t>
            </w:r>
            <w:r w:rsidR="00FA0084" w:rsidRPr="00C93F58">
              <w:rPr>
                <w:rFonts w:ascii="Times New Roman" w:eastAsia="Times New Roman" w:hAnsi="Times New Roman"/>
                <w:sz w:val="24"/>
                <w:szCs w:val="24"/>
                <w:lang w:eastAsia="ru-RU"/>
              </w:rPr>
              <w:t xml:space="preserve">тыс. </w:t>
            </w:r>
            <w:r w:rsidRPr="00C93F58">
              <w:rPr>
                <w:rFonts w:ascii="Times New Roman" w:eastAsia="Times New Roman" w:hAnsi="Times New Roman"/>
                <w:sz w:val="24"/>
                <w:szCs w:val="24"/>
                <w:lang w:eastAsia="ru-RU"/>
              </w:rPr>
              <w:t xml:space="preserve">руб., средства областного бюджета </w:t>
            </w:r>
            <w:r w:rsidR="00896A6C" w:rsidRPr="00896A6C">
              <w:rPr>
                <w:rFonts w:ascii="Times New Roman" w:eastAsia="Times New Roman" w:hAnsi="Times New Roman"/>
                <w:sz w:val="24"/>
                <w:szCs w:val="24"/>
                <w:lang w:eastAsia="ru-RU"/>
              </w:rPr>
              <w:t>62660,3</w:t>
            </w:r>
            <w:r w:rsidR="00186E94">
              <w:rPr>
                <w:rFonts w:ascii="Times New Roman" w:eastAsia="Times New Roman" w:hAnsi="Times New Roman"/>
                <w:sz w:val="24"/>
                <w:szCs w:val="24"/>
                <w:lang w:eastAsia="ru-RU"/>
              </w:rPr>
              <w:t xml:space="preserve"> </w:t>
            </w:r>
            <w:r w:rsidR="00FA0084" w:rsidRPr="00C93F58">
              <w:rPr>
                <w:rFonts w:ascii="Times New Roman" w:eastAsia="Times New Roman" w:hAnsi="Times New Roman"/>
                <w:sz w:val="24"/>
                <w:szCs w:val="24"/>
                <w:lang w:eastAsia="ru-RU"/>
              </w:rPr>
              <w:t>тыс.</w:t>
            </w:r>
            <w:r w:rsidRPr="00C93F58">
              <w:rPr>
                <w:rFonts w:ascii="Times New Roman" w:eastAsia="Times New Roman" w:hAnsi="Times New Roman"/>
                <w:sz w:val="24"/>
                <w:szCs w:val="24"/>
                <w:lang w:eastAsia="ru-RU"/>
              </w:rPr>
              <w:t xml:space="preserve"> руб.;</w:t>
            </w:r>
          </w:p>
          <w:p w:rsidR="00A45295" w:rsidRDefault="00A45295" w:rsidP="00A45295">
            <w:pPr>
              <w:spacing w:after="0" w:line="240" w:lineRule="auto"/>
              <w:jc w:val="both"/>
              <w:rPr>
                <w:rFonts w:ascii="Times New Roman" w:eastAsia="Times New Roman" w:hAnsi="Times New Roman"/>
                <w:sz w:val="24"/>
                <w:szCs w:val="24"/>
                <w:lang w:eastAsia="ru-RU"/>
              </w:rPr>
            </w:pPr>
            <w:r w:rsidRPr="00C93F58">
              <w:rPr>
                <w:rFonts w:ascii="Times New Roman" w:eastAsia="Times New Roman" w:hAnsi="Times New Roman"/>
                <w:sz w:val="24"/>
                <w:szCs w:val="24"/>
                <w:lang w:eastAsia="ru-RU"/>
              </w:rPr>
              <w:t xml:space="preserve">2020 – </w:t>
            </w:r>
            <w:r w:rsidR="00896A6C" w:rsidRPr="00896A6C">
              <w:rPr>
                <w:rFonts w:ascii="Times New Roman" w:eastAsia="Times New Roman" w:hAnsi="Times New Roman"/>
                <w:sz w:val="24"/>
                <w:szCs w:val="24"/>
                <w:lang w:eastAsia="ru-RU"/>
              </w:rPr>
              <w:t>134562,7</w:t>
            </w:r>
            <w:r w:rsidR="00186E94">
              <w:rPr>
                <w:rFonts w:ascii="Times New Roman" w:eastAsia="Times New Roman" w:hAnsi="Times New Roman"/>
                <w:sz w:val="24"/>
                <w:szCs w:val="24"/>
                <w:lang w:eastAsia="ru-RU"/>
              </w:rPr>
              <w:t xml:space="preserve"> </w:t>
            </w:r>
            <w:r w:rsidR="00FA0084">
              <w:rPr>
                <w:rFonts w:ascii="Times New Roman" w:eastAsia="Times New Roman" w:hAnsi="Times New Roman"/>
                <w:sz w:val="24"/>
                <w:szCs w:val="24"/>
                <w:lang w:eastAsia="ru-RU"/>
              </w:rPr>
              <w:t xml:space="preserve">тыс. </w:t>
            </w:r>
            <w:r>
              <w:rPr>
                <w:rFonts w:ascii="Times New Roman" w:eastAsia="Times New Roman" w:hAnsi="Times New Roman"/>
                <w:sz w:val="24"/>
                <w:szCs w:val="24"/>
                <w:lang w:eastAsia="ru-RU"/>
              </w:rPr>
              <w:t xml:space="preserve">руб., средства областного бюджета </w:t>
            </w:r>
            <w:r w:rsidR="00896A6C" w:rsidRPr="00896A6C">
              <w:rPr>
                <w:rFonts w:ascii="Times New Roman" w:eastAsia="Times New Roman" w:hAnsi="Times New Roman"/>
                <w:sz w:val="24"/>
                <w:szCs w:val="24"/>
                <w:lang w:eastAsia="ru-RU"/>
              </w:rPr>
              <w:t>65009,9</w:t>
            </w:r>
            <w:r w:rsidR="00186E94">
              <w:rPr>
                <w:rFonts w:ascii="Times New Roman" w:eastAsia="Times New Roman" w:hAnsi="Times New Roman"/>
                <w:sz w:val="24"/>
                <w:szCs w:val="24"/>
                <w:lang w:eastAsia="ru-RU"/>
              </w:rPr>
              <w:t xml:space="preserve"> </w:t>
            </w:r>
            <w:r w:rsidR="00FA0084">
              <w:rPr>
                <w:rFonts w:ascii="Times New Roman" w:eastAsia="Times New Roman" w:hAnsi="Times New Roman"/>
                <w:sz w:val="24"/>
                <w:szCs w:val="24"/>
                <w:lang w:eastAsia="ru-RU"/>
              </w:rPr>
              <w:t xml:space="preserve">тыс. </w:t>
            </w:r>
            <w:r w:rsidR="00896A6C">
              <w:rPr>
                <w:rFonts w:ascii="Times New Roman" w:eastAsia="Times New Roman" w:hAnsi="Times New Roman"/>
                <w:sz w:val="24"/>
                <w:szCs w:val="24"/>
                <w:lang w:eastAsia="ru-RU"/>
              </w:rPr>
              <w:t xml:space="preserve"> руб</w:t>
            </w:r>
            <w:r w:rsidR="000B36EE">
              <w:rPr>
                <w:rFonts w:ascii="Times New Roman" w:eastAsia="Times New Roman" w:hAnsi="Times New Roman"/>
                <w:sz w:val="24"/>
                <w:szCs w:val="24"/>
                <w:lang w:eastAsia="ru-RU"/>
              </w:rPr>
              <w:t>.</w:t>
            </w:r>
            <w:r w:rsidR="00896A6C">
              <w:rPr>
                <w:rFonts w:ascii="Times New Roman" w:eastAsia="Times New Roman" w:hAnsi="Times New Roman"/>
                <w:sz w:val="24"/>
                <w:szCs w:val="24"/>
                <w:lang w:eastAsia="ru-RU"/>
              </w:rPr>
              <w:t>;</w:t>
            </w:r>
          </w:p>
          <w:p w:rsidR="00896A6C" w:rsidRDefault="00896A6C" w:rsidP="00A45295">
            <w:pPr>
              <w:spacing w:after="0" w:line="240" w:lineRule="auto"/>
              <w:jc w:val="both"/>
              <w:rPr>
                <w:rFonts w:ascii="Times New Roman" w:eastAsia="Times New Roman" w:hAnsi="Times New Roman"/>
                <w:sz w:val="24"/>
                <w:szCs w:val="24"/>
                <w:lang w:eastAsia="ru-RU"/>
              </w:rPr>
            </w:pPr>
            <w:r w:rsidRPr="00C93F58">
              <w:rPr>
                <w:rFonts w:ascii="Times New Roman" w:eastAsia="Times New Roman" w:hAnsi="Times New Roman"/>
                <w:sz w:val="24"/>
                <w:szCs w:val="24"/>
                <w:lang w:eastAsia="ru-RU"/>
              </w:rPr>
              <w:t>202</w:t>
            </w:r>
            <w:r>
              <w:rPr>
                <w:rFonts w:ascii="Times New Roman" w:eastAsia="Times New Roman" w:hAnsi="Times New Roman"/>
                <w:sz w:val="24"/>
                <w:szCs w:val="24"/>
                <w:lang w:eastAsia="ru-RU"/>
              </w:rPr>
              <w:t>1</w:t>
            </w:r>
            <w:r w:rsidRPr="00C93F58">
              <w:rPr>
                <w:rFonts w:ascii="Times New Roman" w:eastAsia="Times New Roman" w:hAnsi="Times New Roman"/>
                <w:sz w:val="24"/>
                <w:szCs w:val="24"/>
                <w:lang w:eastAsia="ru-RU"/>
              </w:rPr>
              <w:t xml:space="preserve"> – </w:t>
            </w:r>
            <w:r w:rsidRPr="00896A6C">
              <w:rPr>
                <w:rFonts w:ascii="Times New Roman" w:eastAsia="Times New Roman" w:hAnsi="Times New Roman"/>
                <w:sz w:val="24"/>
                <w:szCs w:val="24"/>
                <w:lang w:eastAsia="ru-RU"/>
              </w:rPr>
              <w:t>136 774,5</w:t>
            </w:r>
            <w:r>
              <w:rPr>
                <w:rFonts w:ascii="Times New Roman" w:eastAsia="Times New Roman" w:hAnsi="Times New Roman"/>
                <w:sz w:val="24"/>
                <w:szCs w:val="24"/>
                <w:lang w:eastAsia="ru-RU"/>
              </w:rPr>
              <w:t xml:space="preserve"> тыс. руб., средства областного бюджета </w:t>
            </w:r>
            <w:r w:rsidRPr="00896A6C">
              <w:rPr>
                <w:rFonts w:ascii="Times New Roman" w:eastAsia="Times New Roman" w:hAnsi="Times New Roman"/>
                <w:sz w:val="24"/>
                <w:szCs w:val="24"/>
                <w:lang w:eastAsia="ru-RU"/>
              </w:rPr>
              <w:t xml:space="preserve">68 221,7 </w:t>
            </w:r>
            <w:r>
              <w:rPr>
                <w:rFonts w:ascii="Times New Roman" w:eastAsia="Times New Roman" w:hAnsi="Times New Roman"/>
                <w:sz w:val="24"/>
                <w:szCs w:val="24"/>
                <w:lang w:eastAsia="ru-RU"/>
              </w:rPr>
              <w:t>тыс.  руб.</w:t>
            </w:r>
          </w:p>
          <w:p w:rsidR="00FB4BBE" w:rsidRPr="006476E9" w:rsidRDefault="00A45295" w:rsidP="00A45295">
            <w:pPr>
              <w:spacing w:after="0" w:line="240" w:lineRule="auto"/>
              <w:jc w:val="both"/>
              <w:rPr>
                <w:rFonts w:ascii="Times New Roman" w:eastAsia="Times New Roman" w:hAnsi="Times New Roman"/>
                <w:color w:val="FF0000"/>
                <w:sz w:val="24"/>
                <w:szCs w:val="24"/>
                <w:lang w:eastAsia="ru-RU"/>
              </w:rPr>
            </w:pPr>
            <w:r w:rsidRPr="001E527F">
              <w:rPr>
                <w:rFonts w:ascii="Times New Roman" w:hAnsi="Times New Roman"/>
                <w:sz w:val="24"/>
                <w:szCs w:val="24"/>
              </w:rPr>
              <w:t xml:space="preserve">Объем финансирования </w:t>
            </w:r>
            <w:r>
              <w:rPr>
                <w:rFonts w:ascii="Times New Roman" w:hAnsi="Times New Roman"/>
                <w:sz w:val="24"/>
                <w:szCs w:val="24"/>
              </w:rPr>
              <w:t>подп</w:t>
            </w:r>
            <w:r w:rsidRPr="001E527F">
              <w:rPr>
                <w:rFonts w:ascii="Times New Roman" w:hAnsi="Times New Roman"/>
                <w:sz w:val="24"/>
                <w:szCs w:val="24"/>
              </w:rPr>
              <w:t>рограммы подлежит ежегодному уточнению</w:t>
            </w:r>
            <w:r>
              <w:rPr>
                <w:rFonts w:ascii="Times New Roman" w:hAnsi="Times New Roman"/>
                <w:sz w:val="24"/>
                <w:szCs w:val="24"/>
              </w:rPr>
              <w:t>.</w:t>
            </w:r>
          </w:p>
        </w:tc>
      </w:tr>
    </w:tbl>
    <w:p w:rsidR="00FB4BBE" w:rsidRDefault="00FB4BBE" w:rsidP="00FB4BBE">
      <w:pPr>
        <w:autoSpaceDE w:val="0"/>
        <w:autoSpaceDN w:val="0"/>
        <w:adjustRightInd w:val="0"/>
        <w:spacing w:after="0" w:line="240" w:lineRule="auto"/>
        <w:jc w:val="center"/>
        <w:outlineLvl w:val="0"/>
        <w:rPr>
          <w:rFonts w:ascii="Times New Roman" w:eastAsia="Times New Roman" w:hAnsi="Times New Roman"/>
          <w:b/>
          <w:sz w:val="24"/>
          <w:szCs w:val="24"/>
          <w:lang w:eastAsia="ru-RU"/>
        </w:rPr>
      </w:pPr>
    </w:p>
    <w:p w:rsidR="00FA0084" w:rsidRDefault="00FB4BBE" w:rsidP="00FB4BBE">
      <w:pPr>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6476E9">
        <w:rPr>
          <w:rFonts w:ascii="Times New Roman" w:eastAsia="Times New Roman" w:hAnsi="Times New Roman"/>
          <w:b/>
          <w:sz w:val="24"/>
          <w:szCs w:val="24"/>
          <w:lang w:eastAsia="ru-RU"/>
        </w:rPr>
        <w:t xml:space="preserve">Раздел 1. Общая характеристика социально-экономической сферы реализации </w:t>
      </w:r>
    </w:p>
    <w:p w:rsidR="00FB4BBE" w:rsidRPr="006476E9" w:rsidRDefault="00FB4BBE" w:rsidP="00FB4BBE">
      <w:pPr>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6476E9">
        <w:rPr>
          <w:rFonts w:ascii="Times New Roman" w:eastAsia="Times New Roman" w:hAnsi="Times New Roman"/>
          <w:b/>
          <w:sz w:val="24"/>
          <w:szCs w:val="24"/>
          <w:lang w:eastAsia="ru-RU"/>
        </w:rPr>
        <w:t>подпрограммы 1 муниципальной программы</w:t>
      </w:r>
    </w:p>
    <w:p w:rsidR="00FB4BBE" w:rsidRPr="006476E9" w:rsidRDefault="00FB4BBE" w:rsidP="00FB4BB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476E9">
        <w:rPr>
          <w:rFonts w:ascii="Times New Roman" w:eastAsia="Times New Roman" w:hAnsi="Times New Roman"/>
          <w:sz w:val="24"/>
          <w:szCs w:val="24"/>
          <w:lang w:eastAsia="ru-RU"/>
        </w:rPr>
        <w:t>В современных условиях развитие системы дошкольного образования на территории муниципального образования «город Десногорск» Смоленской области направлено на гармоничное, адекватное возрастным особенностям развитие детей дошкольного возраста. Это означает, что система дошкольного образования города Десногорска призвана обеспечить для любого ребенка дошкольного возраста тот уровень развития, который позволил бы ему быть успешным при обучении в начальной школе и на последующих ступенях.</w:t>
      </w:r>
    </w:p>
    <w:p w:rsidR="00FB4BBE" w:rsidRPr="006476E9" w:rsidRDefault="00FB4BBE" w:rsidP="00FB4BB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476E9">
        <w:rPr>
          <w:rFonts w:ascii="Times New Roman" w:eastAsia="Times New Roman" w:hAnsi="Times New Roman"/>
          <w:sz w:val="24"/>
          <w:szCs w:val="24"/>
          <w:lang w:eastAsia="ru-RU"/>
        </w:rPr>
        <w:t xml:space="preserve">Разработка подпрограммы 1 «Развитие дошкольного образования» вызвана необходимостью обеспечения гарантированных </w:t>
      </w:r>
      <w:hyperlink r:id="rId11" w:history="1">
        <w:r w:rsidRPr="006476E9">
          <w:rPr>
            <w:rFonts w:ascii="Times New Roman" w:eastAsia="Times New Roman" w:hAnsi="Times New Roman"/>
            <w:sz w:val="24"/>
            <w:szCs w:val="24"/>
            <w:lang w:eastAsia="ru-RU"/>
          </w:rPr>
          <w:t>Конституцией</w:t>
        </w:r>
      </w:hyperlink>
      <w:r w:rsidRPr="006476E9">
        <w:rPr>
          <w:rFonts w:ascii="Times New Roman" w:eastAsia="Times New Roman" w:hAnsi="Times New Roman"/>
          <w:sz w:val="24"/>
          <w:szCs w:val="24"/>
          <w:lang w:eastAsia="ru-RU"/>
        </w:rPr>
        <w:t xml:space="preserve"> Российской Федерации общедоступности и бесплатности</w:t>
      </w:r>
      <w:r w:rsidR="00D91F8C">
        <w:rPr>
          <w:rFonts w:ascii="Times New Roman" w:eastAsia="Times New Roman" w:hAnsi="Times New Roman"/>
          <w:sz w:val="24"/>
          <w:szCs w:val="24"/>
          <w:lang w:eastAsia="ru-RU"/>
        </w:rPr>
        <w:t xml:space="preserve"> дошкольного образования.</w:t>
      </w:r>
    </w:p>
    <w:p w:rsidR="00607E4A" w:rsidRPr="00607E4A" w:rsidRDefault="00607E4A" w:rsidP="00607E4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07E4A">
        <w:rPr>
          <w:rFonts w:ascii="Times New Roman" w:eastAsia="Times New Roman" w:hAnsi="Times New Roman"/>
          <w:sz w:val="24"/>
          <w:szCs w:val="24"/>
          <w:lang w:eastAsia="ru-RU"/>
        </w:rPr>
        <w:t xml:space="preserve">В 2018 году численность </w:t>
      </w:r>
      <w:r w:rsidR="00E57528" w:rsidRPr="00607E4A">
        <w:rPr>
          <w:rFonts w:ascii="Times New Roman" w:eastAsia="Times New Roman" w:hAnsi="Times New Roman"/>
          <w:sz w:val="24"/>
          <w:szCs w:val="24"/>
          <w:lang w:eastAsia="ru-RU"/>
        </w:rPr>
        <w:t>воспитанников, посещающих</w:t>
      </w:r>
      <w:r w:rsidRPr="00607E4A">
        <w:rPr>
          <w:rFonts w:ascii="Times New Roman" w:eastAsia="Times New Roman" w:hAnsi="Times New Roman"/>
          <w:sz w:val="24"/>
          <w:szCs w:val="24"/>
          <w:lang w:eastAsia="ru-RU"/>
        </w:rPr>
        <w:t xml:space="preserve"> 8 муниципальных дошкольных </w:t>
      </w:r>
      <w:r w:rsidR="00E57528" w:rsidRPr="00607E4A">
        <w:rPr>
          <w:rFonts w:ascii="Times New Roman" w:eastAsia="Times New Roman" w:hAnsi="Times New Roman"/>
          <w:sz w:val="24"/>
          <w:szCs w:val="24"/>
          <w:lang w:eastAsia="ru-RU"/>
        </w:rPr>
        <w:t>образовательных организаций, составила</w:t>
      </w:r>
      <w:r w:rsidRPr="00607E4A">
        <w:rPr>
          <w:rFonts w:ascii="Times New Roman" w:eastAsia="Times New Roman" w:hAnsi="Times New Roman"/>
          <w:sz w:val="24"/>
          <w:szCs w:val="24"/>
          <w:lang w:eastAsia="ru-RU"/>
        </w:rPr>
        <w:t xml:space="preserve"> 1775 детей в возрасте от 1 года до 7 лет, что на 58 человек больше относительно 2017 </w:t>
      </w:r>
      <w:r w:rsidR="00E57528" w:rsidRPr="00607E4A">
        <w:rPr>
          <w:rFonts w:ascii="Times New Roman" w:eastAsia="Times New Roman" w:hAnsi="Times New Roman"/>
          <w:sz w:val="24"/>
          <w:szCs w:val="24"/>
          <w:lang w:eastAsia="ru-RU"/>
        </w:rPr>
        <w:t>года и</w:t>
      </w:r>
      <w:r w:rsidRPr="00607E4A">
        <w:rPr>
          <w:rFonts w:ascii="Times New Roman" w:eastAsia="Times New Roman" w:hAnsi="Times New Roman"/>
          <w:sz w:val="24"/>
          <w:szCs w:val="24"/>
          <w:lang w:eastAsia="ru-RU"/>
        </w:rPr>
        <w:t xml:space="preserve"> на 95 дете</w:t>
      </w:r>
      <w:r w:rsidR="009C4420">
        <w:rPr>
          <w:rFonts w:ascii="Times New Roman" w:eastAsia="Times New Roman" w:hAnsi="Times New Roman"/>
          <w:sz w:val="24"/>
          <w:szCs w:val="24"/>
          <w:lang w:eastAsia="ru-RU"/>
        </w:rPr>
        <w:t>й больше относительно 2012 года</w:t>
      </w:r>
      <w:r w:rsidRPr="00607E4A">
        <w:rPr>
          <w:rFonts w:ascii="Times New Roman" w:eastAsia="Times New Roman" w:hAnsi="Times New Roman"/>
          <w:sz w:val="24"/>
          <w:szCs w:val="24"/>
          <w:lang w:eastAsia="ru-RU"/>
        </w:rPr>
        <w:t xml:space="preserve"> (</w:t>
      </w:r>
      <w:r w:rsidR="001B5B8A">
        <w:rPr>
          <w:rFonts w:ascii="Times New Roman" w:eastAsia="Times New Roman" w:hAnsi="Times New Roman"/>
          <w:sz w:val="24"/>
          <w:szCs w:val="24"/>
          <w:lang w:eastAsia="ru-RU"/>
        </w:rPr>
        <w:t>Диаграмма</w:t>
      </w:r>
      <w:r w:rsidRPr="00607E4A">
        <w:rPr>
          <w:rFonts w:ascii="Times New Roman" w:eastAsia="Times New Roman" w:hAnsi="Times New Roman"/>
          <w:sz w:val="24"/>
          <w:szCs w:val="24"/>
          <w:lang w:eastAsia="ru-RU"/>
        </w:rPr>
        <w:t>). Новые места создавались за счет оптимизации помещений в соответствии с нормами  СанПиН.</w:t>
      </w:r>
    </w:p>
    <w:p w:rsidR="00186E94" w:rsidRDefault="00D85F0E" w:rsidP="00607E4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07E4A">
        <w:rPr>
          <w:rFonts w:ascii="Times New Roman" w:eastAsia="Times New Roman" w:hAnsi="Times New Roman"/>
          <w:noProof/>
          <w:sz w:val="24"/>
          <w:szCs w:val="24"/>
          <w:lang w:eastAsia="ru-RU"/>
        </w:rPr>
        <w:drawing>
          <wp:anchor distT="0" distB="0" distL="114300" distR="114300" simplePos="0" relativeHeight="251658240" behindDoc="0" locked="0" layoutInCell="1" allowOverlap="1" wp14:anchorId="1B89D35B" wp14:editId="117E0ACD">
            <wp:simplePos x="0" y="0"/>
            <wp:positionH relativeFrom="column">
              <wp:posOffset>166370</wp:posOffset>
            </wp:positionH>
            <wp:positionV relativeFrom="paragraph">
              <wp:posOffset>145415</wp:posOffset>
            </wp:positionV>
            <wp:extent cx="5991149" cy="1565452"/>
            <wp:effectExtent l="0" t="0" r="10160" b="15875"/>
            <wp:wrapThrough wrapText="bothSides">
              <wp:wrapPolygon edited="0">
                <wp:start x="0" y="0"/>
                <wp:lineTo x="0" y="21556"/>
                <wp:lineTo x="21568" y="21556"/>
                <wp:lineTo x="21568" y="0"/>
                <wp:lineTo x="0" y="0"/>
              </wp:wrapPolygon>
            </wp:wrapThrough>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607E4A" w:rsidRDefault="001B5B8A" w:rsidP="00607E4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Диаграмма</w:t>
      </w:r>
      <w:r w:rsidR="008A1238">
        <w:rPr>
          <w:rFonts w:ascii="Times New Roman" w:eastAsia="Times New Roman" w:hAnsi="Times New Roman"/>
          <w:sz w:val="24"/>
          <w:szCs w:val="24"/>
          <w:lang w:eastAsia="ru-RU"/>
        </w:rPr>
        <w:t xml:space="preserve"> </w:t>
      </w:r>
      <w:r w:rsidR="00607E4A" w:rsidRPr="00607E4A">
        <w:rPr>
          <w:rFonts w:ascii="Times New Roman" w:eastAsia="Times New Roman" w:hAnsi="Times New Roman"/>
          <w:sz w:val="24"/>
          <w:szCs w:val="24"/>
          <w:lang w:eastAsia="ru-RU"/>
        </w:rPr>
        <w:t xml:space="preserve">– Численность воспитанников образовательных организаций, </w:t>
      </w:r>
      <w:r w:rsidR="00607E4A" w:rsidRPr="00607E4A">
        <w:rPr>
          <w:rFonts w:ascii="Times New Roman" w:eastAsia="Times New Roman" w:hAnsi="Times New Roman"/>
          <w:sz w:val="24"/>
          <w:szCs w:val="24"/>
          <w:lang w:eastAsia="ru-RU"/>
        </w:rPr>
        <w:lastRenderedPageBreak/>
        <w:t>осуществляющих образовательную деятельность по образовательным программам дошкольного образования, в чел.</w:t>
      </w:r>
    </w:p>
    <w:p w:rsidR="00D85F0E" w:rsidRPr="00607E4A" w:rsidRDefault="00D85F0E" w:rsidP="00607E4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607E4A" w:rsidRPr="00607E4A" w:rsidRDefault="00607E4A" w:rsidP="00607E4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607E4A">
        <w:rPr>
          <w:rFonts w:ascii="Times New Roman" w:eastAsia="Times New Roman" w:hAnsi="Times New Roman"/>
          <w:sz w:val="24"/>
          <w:szCs w:val="24"/>
          <w:lang w:eastAsia="ru-RU"/>
        </w:rPr>
        <w:t xml:space="preserve">По результатам </w:t>
      </w:r>
      <w:r w:rsidR="003B5BD7" w:rsidRPr="00607E4A">
        <w:rPr>
          <w:rFonts w:ascii="Times New Roman" w:eastAsia="Times New Roman" w:hAnsi="Times New Roman"/>
          <w:sz w:val="24"/>
          <w:szCs w:val="24"/>
          <w:lang w:eastAsia="ru-RU"/>
        </w:rPr>
        <w:t>комплектования к</w:t>
      </w:r>
      <w:r w:rsidR="0018293E">
        <w:rPr>
          <w:rFonts w:ascii="Times New Roman" w:eastAsia="Times New Roman" w:hAnsi="Times New Roman"/>
          <w:sz w:val="24"/>
          <w:szCs w:val="24"/>
          <w:lang w:eastAsia="ru-RU"/>
        </w:rPr>
        <w:t xml:space="preserve"> 01.09.2018 </w:t>
      </w:r>
      <w:r w:rsidRPr="00607E4A">
        <w:rPr>
          <w:rFonts w:ascii="Times New Roman" w:eastAsia="Times New Roman" w:hAnsi="Times New Roman"/>
          <w:sz w:val="24"/>
          <w:szCs w:val="24"/>
          <w:lang w:eastAsia="ru-RU"/>
        </w:rPr>
        <w:t xml:space="preserve"> открыто 6 групп детей 2016 года рождения (с 2 до 3 лет), 6 групп детей 2017 года рождения (с 1,6 до 2 лет), 2 </w:t>
      </w:r>
      <w:r w:rsidR="003B5BD7" w:rsidRPr="00607E4A">
        <w:rPr>
          <w:rFonts w:ascii="Times New Roman" w:eastAsia="Times New Roman" w:hAnsi="Times New Roman"/>
          <w:sz w:val="24"/>
          <w:szCs w:val="24"/>
          <w:lang w:eastAsia="ru-RU"/>
        </w:rPr>
        <w:t>группы для</w:t>
      </w:r>
      <w:r w:rsidRPr="00607E4A">
        <w:rPr>
          <w:rFonts w:ascii="Times New Roman" w:eastAsia="Times New Roman" w:hAnsi="Times New Roman"/>
          <w:sz w:val="24"/>
          <w:szCs w:val="24"/>
          <w:lang w:eastAsia="ru-RU"/>
        </w:rPr>
        <w:t xml:space="preserve"> детей с 1,6 до 3 лет.</w:t>
      </w:r>
      <w:proofErr w:type="gramEnd"/>
      <w:r w:rsidRPr="00607E4A">
        <w:rPr>
          <w:rFonts w:ascii="Times New Roman" w:eastAsia="Times New Roman" w:hAnsi="Times New Roman"/>
          <w:sz w:val="24"/>
          <w:szCs w:val="24"/>
          <w:lang w:eastAsia="ru-RU"/>
        </w:rPr>
        <w:t xml:space="preserve"> Всего 476 детей в возрасте от 1 года до 7 лет получили направление в течение 2018 года в дошкольные образовательные организации. В течение 2018 года услуги по дошкольному образованию в г. Десногорске были предоставлены 100 % детей в возрасте от 1 г. 6 мес. до 7 лет с актуальным спросом. Муниципальная «дорожная карта» по ликвидации очередности детей от 1 года 6 мес. до 7 лет в дошкольные образовательные организации выполнена на 100 %. </w:t>
      </w:r>
    </w:p>
    <w:p w:rsidR="00FB4BBE" w:rsidRPr="006476E9" w:rsidRDefault="00FB4BBE" w:rsidP="00E2367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476E9">
        <w:rPr>
          <w:rFonts w:ascii="Times New Roman" w:eastAsia="Times New Roman" w:hAnsi="Times New Roman"/>
          <w:sz w:val="24"/>
          <w:szCs w:val="24"/>
          <w:lang w:eastAsia="ru-RU"/>
        </w:rPr>
        <w:t>Приоритетом в сфере обеспечения доступности дошкольного образования является увеличение охвата детей дошкольным образованием и повышение качества дошкольного образования в целях обеспечения равных стартовых возможностей при поступлении детей в школу.</w:t>
      </w:r>
    </w:p>
    <w:p w:rsidR="00FB4BBE" w:rsidRPr="006476E9" w:rsidRDefault="00FB4BBE" w:rsidP="00E2367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476E9">
        <w:rPr>
          <w:rFonts w:ascii="Times New Roman" w:eastAsia="Times New Roman" w:hAnsi="Times New Roman"/>
          <w:sz w:val="24"/>
          <w:szCs w:val="24"/>
          <w:lang w:eastAsia="ru-RU"/>
        </w:rPr>
        <w:t>В условиях повышения качества дошкольного образования необходимо развитие кадрового потенциала ДОУ. Вопрос профессионального роста работников образования является одним из ключевых в системе государственной политики в области образования. Недостаточность профессионализма и компетентности современных педагогов тормозит решение задач модернизации образования. В этой связи необходима поддержка развития системы повышения квалификации, самообразования и переподготовки педагогов, направленной на изучение специфики дошкольного возраста, возможностей амплификации детского развития, основных принципов дошкольного образования, освоение различных образовательных программ, в том числе инновационных; переподготовку руководителей и педагогов для сети дошкольного образования, работающих в условиях реализации ФГОС ДО.</w:t>
      </w:r>
    </w:p>
    <w:p w:rsidR="00FB4BBE" w:rsidRPr="006476E9" w:rsidRDefault="00FB4BBE" w:rsidP="00E2367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476E9">
        <w:rPr>
          <w:rFonts w:ascii="Times New Roman" w:eastAsia="Times New Roman" w:hAnsi="Times New Roman"/>
          <w:sz w:val="24"/>
          <w:szCs w:val="24"/>
          <w:lang w:eastAsia="ru-RU"/>
        </w:rPr>
        <w:t xml:space="preserve">Обновление содержания дошкольного образования влечет за собой обновление программно-методического и дидактического обеспечения реализации образовательной деятельности в Детских садах. </w:t>
      </w:r>
    </w:p>
    <w:p w:rsidR="00FB4BBE" w:rsidRPr="006476E9" w:rsidRDefault="00FB4BBE" w:rsidP="00E2367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476E9">
        <w:rPr>
          <w:rFonts w:ascii="Times New Roman" w:eastAsia="Times New Roman" w:hAnsi="Times New Roman"/>
          <w:sz w:val="24"/>
          <w:szCs w:val="24"/>
          <w:lang w:eastAsia="ru-RU"/>
        </w:rPr>
        <w:t>Повышение эффективности деятельности Детских садов обеспечивается информационной открытостью и доступностью предос</w:t>
      </w:r>
      <w:r w:rsidR="00186E94">
        <w:rPr>
          <w:rFonts w:ascii="Times New Roman" w:eastAsia="Times New Roman" w:hAnsi="Times New Roman"/>
          <w:sz w:val="24"/>
          <w:szCs w:val="24"/>
          <w:lang w:eastAsia="ru-RU"/>
        </w:rPr>
        <w:t>тавления информации. Оснащение д</w:t>
      </w:r>
      <w:r w:rsidRPr="006476E9">
        <w:rPr>
          <w:rFonts w:ascii="Times New Roman" w:eastAsia="Times New Roman" w:hAnsi="Times New Roman"/>
          <w:sz w:val="24"/>
          <w:szCs w:val="24"/>
          <w:lang w:eastAsia="ru-RU"/>
        </w:rPr>
        <w:t xml:space="preserve">етских садов современным компьютерным оборудованием, программным обеспечением и доступом в Интернет позволяет использовать инновационные технологии во всех сферах деятельности дошкольного учреждения. </w:t>
      </w:r>
    </w:p>
    <w:p w:rsidR="00FB4BBE" w:rsidRPr="006476E9" w:rsidRDefault="00FB4BBE" w:rsidP="00E2367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476E9">
        <w:rPr>
          <w:rFonts w:ascii="Times New Roman" w:eastAsia="Times New Roman" w:hAnsi="Times New Roman"/>
          <w:sz w:val="24"/>
          <w:szCs w:val="24"/>
          <w:lang w:eastAsia="ru-RU"/>
        </w:rPr>
        <w:t>Поэтому проблемы обеспечения дошкольным образованием, повышения качества услуг, обеспечения условий содержания и комплексной безопасности</w:t>
      </w:r>
      <w:r w:rsidR="00186E94">
        <w:rPr>
          <w:rFonts w:ascii="Times New Roman" w:eastAsia="Times New Roman" w:hAnsi="Times New Roman"/>
          <w:sz w:val="24"/>
          <w:szCs w:val="24"/>
          <w:lang w:eastAsia="ru-RU"/>
        </w:rPr>
        <w:t xml:space="preserve"> </w:t>
      </w:r>
      <w:r w:rsidRPr="006476E9">
        <w:rPr>
          <w:rFonts w:ascii="Times New Roman" w:eastAsia="Times New Roman" w:hAnsi="Times New Roman"/>
          <w:sz w:val="24"/>
          <w:szCs w:val="24"/>
          <w:lang w:eastAsia="ru-RU"/>
        </w:rPr>
        <w:t>обучающихся в г. Десногорске остаются достаточно актуальными. В связи с этим остро стоит вопрос об их решении программно-целевым методом.</w:t>
      </w:r>
    </w:p>
    <w:p w:rsidR="00FB4BBE" w:rsidRPr="006476E9" w:rsidRDefault="00FB4BBE" w:rsidP="00FB4BBE">
      <w:pPr>
        <w:autoSpaceDE w:val="0"/>
        <w:autoSpaceDN w:val="0"/>
        <w:adjustRightInd w:val="0"/>
        <w:spacing w:after="0" w:line="240" w:lineRule="auto"/>
        <w:outlineLvl w:val="0"/>
        <w:rPr>
          <w:rFonts w:ascii="Times New Roman" w:eastAsia="Times New Roman" w:hAnsi="Times New Roman"/>
          <w:sz w:val="24"/>
          <w:szCs w:val="24"/>
          <w:lang w:eastAsia="ru-RU"/>
        </w:rPr>
      </w:pPr>
    </w:p>
    <w:p w:rsidR="00FB4BBE" w:rsidRDefault="00FB4BBE" w:rsidP="00FB4BBE">
      <w:pPr>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6476E9">
        <w:rPr>
          <w:rFonts w:ascii="Times New Roman" w:eastAsia="Times New Roman" w:hAnsi="Times New Roman"/>
          <w:b/>
          <w:sz w:val="24"/>
          <w:szCs w:val="24"/>
          <w:lang w:eastAsia="ru-RU"/>
        </w:rPr>
        <w:t>Раздел 2. Цели и целевые показатели реализации подпрограммы 1 муниципальной программы</w:t>
      </w:r>
    </w:p>
    <w:p w:rsidR="00D85F0E" w:rsidRPr="006476E9" w:rsidRDefault="00D85F0E" w:rsidP="00FB4BBE">
      <w:pPr>
        <w:autoSpaceDE w:val="0"/>
        <w:autoSpaceDN w:val="0"/>
        <w:adjustRightInd w:val="0"/>
        <w:spacing w:after="0" w:line="240" w:lineRule="auto"/>
        <w:jc w:val="center"/>
        <w:outlineLvl w:val="0"/>
        <w:rPr>
          <w:rFonts w:ascii="Times New Roman" w:eastAsia="Times New Roman" w:hAnsi="Times New Roman"/>
          <w:b/>
          <w:sz w:val="24"/>
          <w:szCs w:val="24"/>
          <w:lang w:eastAsia="ru-RU"/>
        </w:rPr>
      </w:pPr>
    </w:p>
    <w:p w:rsidR="00FB4BBE" w:rsidRPr="006476E9" w:rsidRDefault="00FB4BBE" w:rsidP="00D85F0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476E9">
        <w:rPr>
          <w:rFonts w:ascii="Times New Roman" w:hAnsi="Times New Roman"/>
          <w:sz w:val="24"/>
          <w:szCs w:val="24"/>
          <w:lang w:eastAsia="ru-RU"/>
        </w:rPr>
        <w:t xml:space="preserve">Целью реализации подпрограммы 1 муниципальной программы является </w:t>
      </w:r>
      <w:r w:rsidRPr="006476E9">
        <w:rPr>
          <w:rFonts w:ascii="Times New Roman" w:eastAsia="Times New Roman" w:hAnsi="Times New Roman"/>
          <w:sz w:val="24"/>
          <w:szCs w:val="24"/>
          <w:lang w:eastAsia="ru-RU"/>
        </w:rPr>
        <w:t>повышение доступности и качества дошкольного образования в муниципальном образовании «город Десногорск» Смоленской области.</w:t>
      </w:r>
    </w:p>
    <w:p w:rsidR="00FB4BBE" w:rsidRPr="006476E9" w:rsidRDefault="00FB4BBE" w:rsidP="00D85F0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476E9">
        <w:rPr>
          <w:rFonts w:ascii="Times New Roman" w:eastAsia="Times New Roman" w:hAnsi="Times New Roman"/>
          <w:sz w:val="24"/>
          <w:szCs w:val="24"/>
          <w:lang w:eastAsia="ru-RU"/>
        </w:rPr>
        <w:t>Целевыми показателями подпрограммы 1 являются:</w:t>
      </w:r>
    </w:p>
    <w:p w:rsidR="00FB4BBE" w:rsidRPr="006476E9" w:rsidRDefault="00FB4BBE" w:rsidP="00D85F0E">
      <w:pPr>
        <w:autoSpaceDE w:val="0"/>
        <w:autoSpaceDN w:val="0"/>
        <w:adjustRightInd w:val="0"/>
        <w:spacing w:after="0" w:line="240" w:lineRule="auto"/>
        <w:ind w:firstLine="709"/>
        <w:jc w:val="both"/>
        <w:rPr>
          <w:rFonts w:ascii="Times New Roman" w:hAnsi="Times New Roman"/>
          <w:sz w:val="24"/>
          <w:szCs w:val="24"/>
          <w:lang w:eastAsia="ru-RU"/>
        </w:rPr>
      </w:pPr>
      <w:r w:rsidRPr="006476E9">
        <w:rPr>
          <w:rFonts w:ascii="Times New Roman" w:hAnsi="Times New Roman"/>
          <w:sz w:val="24"/>
          <w:szCs w:val="24"/>
          <w:lang w:eastAsia="ru-RU"/>
        </w:rPr>
        <w:t>- численность детей в возрасте от 1 до 7 лет, охваченных программами дошкольного образования;</w:t>
      </w:r>
    </w:p>
    <w:p w:rsidR="00FB4BBE" w:rsidRPr="006476E9" w:rsidRDefault="00FB4BBE" w:rsidP="00D85F0E">
      <w:pPr>
        <w:autoSpaceDE w:val="0"/>
        <w:autoSpaceDN w:val="0"/>
        <w:adjustRightInd w:val="0"/>
        <w:spacing w:after="0" w:line="240" w:lineRule="auto"/>
        <w:ind w:firstLine="709"/>
        <w:jc w:val="both"/>
        <w:rPr>
          <w:rFonts w:ascii="Times New Roman" w:hAnsi="Times New Roman"/>
          <w:sz w:val="24"/>
          <w:szCs w:val="24"/>
          <w:lang w:eastAsia="ru-RU"/>
        </w:rPr>
      </w:pPr>
      <w:r w:rsidRPr="006476E9">
        <w:rPr>
          <w:rFonts w:ascii="Times New Roman" w:hAnsi="Times New Roman"/>
          <w:sz w:val="24"/>
          <w:szCs w:val="24"/>
          <w:lang w:eastAsia="ru-RU"/>
        </w:rPr>
        <w:t>- численность детей от 3 до 7 лет, которым предоставлена возможность получать услуги дошкольного образования;</w:t>
      </w:r>
    </w:p>
    <w:p w:rsidR="00FB4BBE" w:rsidRPr="006476E9" w:rsidRDefault="00FB4BBE" w:rsidP="00D85F0E">
      <w:pPr>
        <w:autoSpaceDE w:val="0"/>
        <w:autoSpaceDN w:val="0"/>
        <w:adjustRightInd w:val="0"/>
        <w:spacing w:after="0" w:line="240" w:lineRule="auto"/>
        <w:ind w:firstLine="709"/>
        <w:jc w:val="both"/>
        <w:rPr>
          <w:rFonts w:ascii="Times New Roman" w:hAnsi="Times New Roman"/>
          <w:sz w:val="24"/>
          <w:szCs w:val="24"/>
          <w:lang w:eastAsia="ru-RU"/>
        </w:rPr>
      </w:pPr>
      <w:r w:rsidRPr="006476E9">
        <w:rPr>
          <w:rFonts w:ascii="Times New Roman" w:hAnsi="Times New Roman"/>
          <w:sz w:val="24"/>
          <w:szCs w:val="24"/>
          <w:lang w:eastAsia="ru-RU"/>
        </w:rPr>
        <w:t>- число воспитанников ДОУ в расчете на 1 педагогического работника;</w:t>
      </w:r>
    </w:p>
    <w:p w:rsidR="00FB4BBE" w:rsidRPr="006476E9" w:rsidRDefault="00FB4BBE" w:rsidP="00D85F0E">
      <w:pPr>
        <w:autoSpaceDE w:val="0"/>
        <w:autoSpaceDN w:val="0"/>
        <w:adjustRightInd w:val="0"/>
        <w:spacing w:after="0" w:line="240" w:lineRule="auto"/>
        <w:ind w:firstLine="709"/>
        <w:jc w:val="both"/>
        <w:rPr>
          <w:rFonts w:ascii="Times New Roman" w:hAnsi="Times New Roman"/>
          <w:sz w:val="24"/>
          <w:szCs w:val="24"/>
          <w:lang w:eastAsia="ru-RU"/>
        </w:rPr>
      </w:pPr>
      <w:r w:rsidRPr="006476E9">
        <w:rPr>
          <w:rFonts w:ascii="Times New Roman" w:hAnsi="Times New Roman"/>
          <w:sz w:val="24"/>
          <w:szCs w:val="24"/>
          <w:lang w:eastAsia="ru-RU"/>
        </w:rPr>
        <w:t xml:space="preserve">- удельный вес численности дошкольников, обучающихся по образовательным программам дошкольного образования, соответствующим требованиям федерального </w:t>
      </w:r>
      <w:r w:rsidRPr="006476E9">
        <w:rPr>
          <w:rFonts w:ascii="Times New Roman" w:hAnsi="Times New Roman"/>
          <w:sz w:val="24"/>
          <w:szCs w:val="24"/>
          <w:lang w:eastAsia="ru-RU"/>
        </w:rPr>
        <w:lastRenderedPageBreak/>
        <w:t>государственного образовательного стандарта дошкольного образования, в общем числе дошкольников, обучающихся по образовательным программам дошкольного образования</w:t>
      </w:r>
      <w:r w:rsidR="00186E94">
        <w:rPr>
          <w:rFonts w:ascii="Times New Roman" w:hAnsi="Times New Roman"/>
          <w:sz w:val="24"/>
          <w:szCs w:val="24"/>
          <w:lang w:eastAsia="ru-RU"/>
        </w:rPr>
        <w:t>.</w:t>
      </w:r>
    </w:p>
    <w:p w:rsidR="00FB4BBE" w:rsidRPr="006476E9" w:rsidRDefault="00FB4BBE" w:rsidP="00D85F0E">
      <w:pPr>
        <w:tabs>
          <w:tab w:val="left" w:pos="709"/>
        </w:tabs>
        <w:spacing w:after="0" w:line="240" w:lineRule="auto"/>
        <w:ind w:firstLine="709"/>
        <w:jc w:val="both"/>
        <w:rPr>
          <w:rFonts w:ascii="Times New Roman" w:eastAsia="Times New Roman" w:hAnsi="Times New Roman"/>
          <w:sz w:val="24"/>
          <w:szCs w:val="24"/>
          <w:lang w:eastAsia="ru-RU"/>
        </w:rPr>
      </w:pPr>
      <w:r w:rsidRPr="006476E9">
        <w:rPr>
          <w:rFonts w:ascii="Times New Roman" w:eastAsia="Times New Roman" w:hAnsi="Times New Roman"/>
          <w:sz w:val="24"/>
          <w:szCs w:val="24"/>
          <w:lang w:eastAsia="ru-RU"/>
        </w:rPr>
        <w:t>Целевые показатели подпрограммы № 1 муниципальной программы приведены в Приложении № 1</w:t>
      </w:r>
      <w:r w:rsidR="00186E94">
        <w:rPr>
          <w:rFonts w:ascii="Times New Roman" w:eastAsia="Times New Roman" w:hAnsi="Times New Roman"/>
          <w:sz w:val="24"/>
          <w:szCs w:val="24"/>
          <w:lang w:eastAsia="ru-RU"/>
        </w:rPr>
        <w:t xml:space="preserve"> </w:t>
      </w:r>
      <w:r w:rsidRPr="006476E9">
        <w:rPr>
          <w:rFonts w:ascii="Times New Roman" w:eastAsia="Times New Roman" w:hAnsi="Times New Roman"/>
          <w:sz w:val="24"/>
          <w:szCs w:val="24"/>
          <w:lang w:eastAsia="ru-RU"/>
        </w:rPr>
        <w:t>к муниципальной программе.</w:t>
      </w:r>
    </w:p>
    <w:p w:rsidR="00FB4BBE" w:rsidRPr="006476E9" w:rsidRDefault="00FB4BBE" w:rsidP="00FB4BBE">
      <w:pPr>
        <w:spacing w:after="0" w:line="240" w:lineRule="auto"/>
        <w:jc w:val="both"/>
        <w:rPr>
          <w:rFonts w:ascii="Times New Roman" w:eastAsia="Times New Roman" w:hAnsi="Times New Roman"/>
          <w:sz w:val="24"/>
          <w:szCs w:val="24"/>
          <w:lang w:eastAsia="ru-RU"/>
        </w:rPr>
      </w:pPr>
    </w:p>
    <w:p w:rsidR="00FB4BBE" w:rsidRDefault="00FB4BBE" w:rsidP="00FB4BBE">
      <w:pPr>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6476E9">
        <w:rPr>
          <w:rFonts w:ascii="Times New Roman" w:hAnsi="Times New Roman"/>
          <w:b/>
          <w:sz w:val="24"/>
          <w:szCs w:val="24"/>
        </w:rPr>
        <w:t>Раздел 3. Перечень основных мероприятий подпрограммы 1</w:t>
      </w:r>
      <w:r w:rsidR="00186E94">
        <w:rPr>
          <w:rFonts w:ascii="Times New Roman" w:hAnsi="Times New Roman"/>
          <w:b/>
          <w:sz w:val="24"/>
          <w:szCs w:val="24"/>
        </w:rPr>
        <w:t xml:space="preserve"> </w:t>
      </w:r>
      <w:r w:rsidRPr="006476E9">
        <w:rPr>
          <w:rFonts w:ascii="Times New Roman" w:eastAsia="Times New Roman" w:hAnsi="Times New Roman"/>
          <w:b/>
          <w:sz w:val="24"/>
          <w:szCs w:val="24"/>
          <w:lang w:eastAsia="ru-RU"/>
        </w:rPr>
        <w:t>муниципальной программы</w:t>
      </w:r>
    </w:p>
    <w:p w:rsidR="00D85F0E" w:rsidRPr="006476E9" w:rsidRDefault="00D85F0E" w:rsidP="00FB4BBE">
      <w:pPr>
        <w:autoSpaceDE w:val="0"/>
        <w:autoSpaceDN w:val="0"/>
        <w:adjustRightInd w:val="0"/>
        <w:spacing w:after="0" w:line="240" w:lineRule="auto"/>
        <w:jc w:val="center"/>
        <w:outlineLvl w:val="0"/>
        <w:rPr>
          <w:rFonts w:ascii="Times New Roman" w:hAnsi="Times New Roman"/>
          <w:b/>
          <w:sz w:val="24"/>
          <w:szCs w:val="24"/>
        </w:rPr>
      </w:pPr>
    </w:p>
    <w:p w:rsidR="00FB4BBE" w:rsidRPr="006476E9" w:rsidRDefault="00FB4BBE" w:rsidP="00E2367F">
      <w:pPr>
        <w:autoSpaceDE w:val="0"/>
        <w:autoSpaceDN w:val="0"/>
        <w:adjustRightInd w:val="0"/>
        <w:spacing w:after="0" w:line="240" w:lineRule="auto"/>
        <w:ind w:firstLine="709"/>
        <w:jc w:val="both"/>
        <w:rPr>
          <w:rFonts w:ascii="Times New Roman" w:hAnsi="Times New Roman"/>
          <w:sz w:val="24"/>
          <w:szCs w:val="24"/>
        </w:rPr>
      </w:pPr>
      <w:r w:rsidRPr="006476E9">
        <w:rPr>
          <w:rFonts w:ascii="Times New Roman" w:hAnsi="Times New Roman"/>
          <w:sz w:val="24"/>
          <w:szCs w:val="24"/>
        </w:rPr>
        <w:t>Подпрограмма 1 «Развитие дошкольного образования» содержит мероприятие, направлен</w:t>
      </w:r>
      <w:r w:rsidR="00896A6C">
        <w:rPr>
          <w:rFonts w:ascii="Times New Roman" w:hAnsi="Times New Roman"/>
          <w:sz w:val="24"/>
          <w:szCs w:val="24"/>
        </w:rPr>
        <w:t xml:space="preserve">ное на повышение доступности и </w:t>
      </w:r>
      <w:r w:rsidRPr="006476E9">
        <w:rPr>
          <w:rFonts w:ascii="Times New Roman" w:hAnsi="Times New Roman"/>
          <w:sz w:val="24"/>
          <w:szCs w:val="24"/>
        </w:rPr>
        <w:t>качества дошкольного образования.</w:t>
      </w:r>
    </w:p>
    <w:p w:rsidR="00D85F0E" w:rsidRDefault="00D85F0E" w:rsidP="00FB4BBE">
      <w:pPr>
        <w:autoSpaceDE w:val="0"/>
        <w:autoSpaceDN w:val="0"/>
        <w:adjustRightInd w:val="0"/>
        <w:spacing w:after="0" w:line="240" w:lineRule="auto"/>
        <w:jc w:val="center"/>
        <w:outlineLvl w:val="1"/>
        <w:rPr>
          <w:rFonts w:ascii="Times New Roman" w:hAnsi="Times New Roman"/>
          <w:sz w:val="24"/>
          <w:szCs w:val="24"/>
        </w:rPr>
      </w:pPr>
    </w:p>
    <w:p w:rsidR="00FB4BBE" w:rsidRPr="006476E9" w:rsidRDefault="00FB4BBE" w:rsidP="00FB4BBE">
      <w:pPr>
        <w:autoSpaceDE w:val="0"/>
        <w:autoSpaceDN w:val="0"/>
        <w:adjustRightInd w:val="0"/>
        <w:spacing w:after="0" w:line="240" w:lineRule="auto"/>
        <w:jc w:val="center"/>
        <w:outlineLvl w:val="1"/>
        <w:rPr>
          <w:rFonts w:ascii="Times New Roman" w:hAnsi="Times New Roman"/>
          <w:sz w:val="24"/>
          <w:szCs w:val="24"/>
        </w:rPr>
      </w:pPr>
      <w:r w:rsidRPr="006476E9">
        <w:rPr>
          <w:rFonts w:ascii="Times New Roman" w:hAnsi="Times New Roman"/>
          <w:sz w:val="24"/>
          <w:szCs w:val="24"/>
        </w:rPr>
        <w:t>Основное мероприятие 1 подпрограммы 1</w:t>
      </w:r>
    </w:p>
    <w:p w:rsidR="00FB4BBE" w:rsidRPr="006476E9" w:rsidRDefault="00FB4BBE" w:rsidP="00FB4BBE">
      <w:pPr>
        <w:autoSpaceDE w:val="0"/>
        <w:autoSpaceDN w:val="0"/>
        <w:adjustRightInd w:val="0"/>
        <w:spacing w:after="0" w:line="240" w:lineRule="auto"/>
        <w:ind w:firstLine="540"/>
        <w:jc w:val="both"/>
        <w:rPr>
          <w:rFonts w:ascii="Times New Roman" w:hAnsi="Times New Roman"/>
          <w:sz w:val="24"/>
          <w:szCs w:val="24"/>
        </w:rPr>
      </w:pPr>
    </w:p>
    <w:p w:rsidR="00FB4BBE" w:rsidRPr="006476E9" w:rsidRDefault="00FB4BBE" w:rsidP="00E2367F">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476E9">
        <w:rPr>
          <w:rFonts w:ascii="Times New Roman" w:hAnsi="Times New Roman"/>
          <w:sz w:val="24"/>
          <w:szCs w:val="24"/>
        </w:rPr>
        <w:t>Основное мероприятие 1 подпрограммы 1 - обеспечение государственных гарантий доступности дошкольного образования - направлено на удовлетворение в полном объеме потребности населения города Десногорска в у</w:t>
      </w:r>
      <w:bookmarkStart w:id="1" w:name="Par1"/>
      <w:bookmarkEnd w:id="1"/>
      <w:r w:rsidRPr="006476E9">
        <w:rPr>
          <w:rFonts w:ascii="Times New Roman" w:hAnsi="Times New Roman"/>
          <w:sz w:val="24"/>
          <w:szCs w:val="24"/>
        </w:rPr>
        <w:t>слугах по дошкольному образованию.</w:t>
      </w:r>
    </w:p>
    <w:p w:rsidR="00FB4BBE" w:rsidRDefault="00FB4BBE" w:rsidP="00186E94">
      <w:pPr>
        <w:autoSpaceDE w:val="0"/>
        <w:autoSpaceDN w:val="0"/>
        <w:adjustRightInd w:val="0"/>
        <w:spacing w:after="0" w:line="240" w:lineRule="auto"/>
        <w:ind w:firstLine="709"/>
        <w:jc w:val="both"/>
        <w:rPr>
          <w:rFonts w:ascii="Times New Roman" w:hAnsi="Times New Roman"/>
          <w:sz w:val="24"/>
          <w:szCs w:val="24"/>
        </w:rPr>
      </w:pPr>
      <w:r w:rsidRPr="006476E9">
        <w:rPr>
          <w:rFonts w:ascii="Times New Roman" w:hAnsi="Times New Roman"/>
          <w:sz w:val="24"/>
          <w:szCs w:val="24"/>
        </w:rPr>
        <w:t>В рам</w:t>
      </w:r>
      <w:r w:rsidR="00186E94">
        <w:rPr>
          <w:rFonts w:ascii="Times New Roman" w:hAnsi="Times New Roman"/>
          <w:sz w:val="24"/>
          <w:szCs w:val="24"/>
        </w:rPr>
        <w:t>ках основного мероприятия 1 буде</w:t>
      </w:r>
      <w:r w:rsidRPr="006476E9">
        <w:rPr>
          <w:rFonts w:ascii="Times New Roman" w:hAnsi="Times New Roman"/>
          <w:sz w:val="24"/>
          <w:szCs w:val="24"/>
        </w:rPr>
        <w:t xml:space="preserve">т </w:t>
      </w:r>
      <w:r w:rsidR="00186E94">
        <w:rPr>
          <w:rFonts w:ascii="Times New Roman" w:hAnsi="Times New Roman"/>
          <w:sz w:val="24"/>
          <w:szCs w:val="24"/>
        </w:rPr>
        <w:t>осуществлено:</w:t>
      </w:r>
    </w:p>
    <w:p w:rsidR="00186E94" w:rsidRPr="006476E9" w:rsidRDefault="00186E94" w:rsidP="00186E9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проведение ремонтных работ в детских садах;</w:t>
      </w:r>
    </w:p>
    <w:p w:rsidR="00FB4BBE" w:rsidRPr="006476E9" w:rsidRDefault="00FB4BBE" w:rsidP="00E2367F">
      <w:pPr>
        <w:autoSpaceDE w:val="0"/>
        <w:autoSpaceDN w:val="0"/>
        <w:adjustRightInd w:val="0"/>
        <w:spacing w:after="0" w:line="240" w:lineRule="auto"/>
        <w:ind w:firstLine="709"/>
        <w:jc w:val="both"/>
        <w:rPr>
          <w:rFonts w:ascii="Times New Roman" w:hAnsi="Times New Roman"/>
          <w:sz w:val="24"/>
          <w:szCs w:val="24"/>
        </w:rPr>
      </w:pPr>
      <w:r w:rsidRPr="006476E9">
        <w:rPr>
          <w:rFonts w:ascii="Times New Roman" w:hAnsi="Times New Roman"/>
          <w:sz w:val="24"/>
          <w:szCs w:val="24"/>
        </w:rPr>
        <w:t>- приобретение, ремонт и оснащение</w:t>
      </w:r>
      <w:r w:rsidR="00932777">
        <w:rPr>
          <w:rFonts w:ascii="Times New Roman" w:hAnsi="Times New Roman"/>
          <w:sz w:val="24"/>
          <w:szCs w:val="24"/>
        </w:rPr>
        <w:t xml:space="preserve"> детских </w:t>
      </w:r>
      <w:r w:rsidR="003E5442">
        <w:rPr>
          <w:rFonts w:ascii="Times New Roman" w:hAnsi="Times New Roman"/>
          <w:sz w:val="24"/>
          <w:szCs w:val="24"/>
        </w:rPr>
        <w:t xml:space="preserve">садов </w:t>
      </w:r>
      <w:r w:rsidR="003E5442" w:rsidRPr="006476E9">
        <w:rPr>
          <w:rFonts w:ascii="Times New Roman" w:hAnsi="Times New Roman"/>
          <w:sz w:val="24"/>
          <w:szCs w:val="24"/>
        </w:rPr>
        <w:t>современным</w:t>
      </w:r>
      <w:r w:rsidR="00932777">
        <w:rPr>
          <w:rFonts w:ascii="Times New Roman" w:hAnsi="Times New Roman"/>
          <w:sz w:val="24"/>
          <w:szCs w:val="24"/>
        </w:rPr>
        <w:t xml:space="preserve"> оборудованием.</w:t>
      </w:r>
    </w:p>
    <w:p w:rsidR="00FB4BBE" w:rsidRPr="006476E9" w:rsidRDefault="00FB4BBE" w:rsidP="00E2367F">
      <w:pPr>
        <w:autoSpaceDE w:val="0"/>
        <w:autoSpaceDN w:val="0"/>
        <w:adjustRightInd w:val="0"/>
        <w:spacing w:after="0" w:line="240" w:lineRule="auto"/>
        <w:ind w:firstLine="709"/>
        <w:jc w:val="both"/>
        <w:rPr>
          <w:rFonts w:ascii="Times New Roman" w:hAnsi="Times New Roman"/>
          <w:sz w:val="24"/>
          <w:szCs w:val="24"/>
        </w:rPr>
      </w:pPr>
      <w:r w:rsidRPr="006476E9">
        <w:rPr>
          <w:rFonts w:ascii="Times New Roman" w:hAnsi="Times New Roman"/>
          <w:sz w:val="24"/>
          <w:szCs w:val="24"/>
        </w:rPr>
        <w:t>Основное мероприятие направлено на достижение показателей:</w:t>
      </w:r>
    </w:p>
    <w:p w:rsidR="00FB4BBE" w:rsidRPr="006476E9" w:rsidRDefault="00FB4BBE" w:rsidP="00E2367F">
      <w:pPr>
        <w:autoSpaceDE w:val="0"/>
        <w:autoSpaceDN w:val="0"/>
        <w:adjustRightInd w:val="0"/>
        <w:spacing w:after="0" w:line="240" w:lineRule="auto"/>
        <w:ind w:firstLine="709"/>
        <w:jc w:val="both"/>
        <w:rPr>
          <w:rFonts w:ascii="Times New Roman" w:hAnsi="Times New Roman"/>
          <w:sz w:val="24"/>
          <w:szCs w:val="24"/>
          <w:lang w:eastAsia="ru-RU"/>
        </w:rPr>
      </w:pPr>
      <w:r w:rsidRPr="006476E9">
        <w:rPr>
          <w:rFonts w:ascii="Times New Roman" w:hAnsi="Times New Roman"/>
          <w:sz w:val="24"/>
          <w:szCs w:val="24"/>
          <w:lang w:eastAsia="ru-RU"/>
        </w:rPr>
        <w:t>а) Программы:</w:t>
      </w:r>
    </w:p>
    <w:p w:rsidR="00FB4BBE" w:rsidRPr="006476E9" w:rsidRDefault="00FB4BBE" w:rsidP="00E2367F">
      <w:pPr>
        <w:autoSpaceDE w:val="0"/>
        <w:autoSpaceDN w:val="0"/>
        <w:adjustRightInd w:val="0"/>
        <w:spacing w:after="0" w:line="240" w:lineRule="auto"/>
        <w:ind w:firstLine="709"/>
        <w:jc w:val="both"/>
        <w:rPr>
          <w:rFonts w:ascii="Times New Roman" w:hAnsi="Times New Roman"/>
          <w:sz w:val="24"/>
          <w:szCs w:val="24"/>
          <w:lang w:eastAsia="ru-RU"/>
        </w:rPr>
      </w:pPr>
      <w:r w:rsidRPr="006476E9">
        <w:rPr>
          <w:rFonts w:ascii="Times New Roman" w:hAnsi="Times New Roman"/>
          <w:sz w:val="24"/>
          <w:szCs w:val="24"/>
          <w:lang w:eastAsia="ru-RU"/>
        </w:rPr>
        <w:t>- численность детей в возрасте от 1 до 7 лет, охваченных программами дошкольного образования;</w:t>
      </w:r>
    </w:p>
    <w:p w:rsidR="00FB4BBE" w:rsidRPr="006476E9" w:rsidRDefault="00FB4BBE" w:rsidP="00E2367F">
      <w:pPr>
        <w:autoSpaceDE w:val="0"/>
        <w:autoSpaceDN w:val="0"/>
        <w:adjustRightInd w:val="0"/>
        <w:spacing w:after="0" w:line="240" w:lineRule="auto"/>
        <w:ind w:firstLine="709"/>
        <w:jc w:val="both"/>
        <w:rPr>
          <w:rFonts w:ascii="Times New Roman" w:hAnsi="Times New Roman"/>
          <w:sz w:val="24"/>
          <w:szCs w:val="24"/>
          <w:lang w:eastAsia="ru-RU"/>
        </w:rPr>
      </w:pPr>
      <w:r w:rsidRPr="006476E9">
        <w:rPr>
          <w:rFonts w:ascii="Times New Roman" w:hAnsi="Times New Roman"/>
          <w:sz w:val="24"/>
          <w:szCs w:val="24"/>
          <w:lang w:eastAsia="ru-RU"/>
        </w:rPr>
        <w:t>б) подпрограммы 1:</w:t>
      </w:r>
    </w:p>
    <w:p w:rsidR="00FB4BBE" w:rsidRPr="006476E9" w:rsidRDefault="00FB4BBE" w:rsidP="00E2367F">
      <w:pPr>
        <w:autoSpaceDE w:val="0"/>
        <w:autoSpaceDN w:val="0"/>
        <w:adjustRightInd w:val="0"/>
        <w:spacing w:after="0" w:line="240" w:lineRule="auto"/>
        <w:ind w:firstLine="709"/>
        <w:jc w:val="both"/>
        <w:rPr>
          <w:rFonts w:ascii="Times New Roman" w:hAnsi="Times New Roman"/>
          <w:sz w:val="24"/>
          <w:szCs w:val="24"/>
        </w:rPr>
      </w:pPr>
      <w:r w:rsidRPr="006476E9">
        <w:rPr>
          <w:rFonts w:ascii="Times New Roman" w:hAnsi="Times New Roman"/>
          <w:sz w:val="24"/>
          <w:szCs w:val="24"/>
        </w:rPr>
        <w:t>-численность детей в возрасте от 3 до 7 лет, которым пре</w:t>
      </w:r>
      <w:r w:rsidR="00D85F0E">
        <w:rPr>
          <w:rFonts w:ascii="Times New Roman" w:hAnsi="Times New Roman"/>
          <w:sz w:val="24"/>
          <w:szCs w:val="24"/>
        </w:rPr>
        <w:t>доставлена возможность получать</w:t>
      </w:r>
      <w:r w:rsidRPr="006476E9">
        <w:rPr>
          <w:rFonts w:ascii="Times New Roman" w:hAnsi="Times New Roman"/>
          <w:sz w:val="24"/>
          <w:szCs w:val="24"/>
        </w:rPr>
        <w:t xml:space="preserve"> услуги дошкольного образования;</w:t>
      </w:r>
    </w:p>
    <w:p w:rsidR="00FB4BBE" w:rsidRPr="006476E9" w:rsidRDefault="00FB4BBE" w:rsidP="00E2367F">
      <w:pPr>
        <w:autoSpaceDE w:val="0"/>
        <w:autoSpaceDN w:val="0"/>
        <w:adjustRightInd w:val="0"/>
        <w:spacing w:after="0" w:line="240" w:lineRule="auto"/>
        <w:ind w:firstLine="709"/>
        <w:jc w:val="both"/>
        <w:rPr>
          <w:rFonts w:ascii="Times New Roman" w:hAnsi="Times New Roman"/>
          <w:sz w:val="24"/>
          <w:szCs w:val="24"/>
        </w:rPr>
      </w:pPr>
      <w:r w:rsidRPr="006476E9">
        <w:rPr>
          <w:rFonts w:ascii="Times New Roman" w:hAnsi="Times New Roman"/>
          <w:sz w:val="24"/>
          <w:szCs w:val="24"/>
        </w:rPr>
        <w:t>-число воспитанников дошкольных образовательных учреждений в расчете на 1 педагогического работника;</w:t>
      </w:r>
    </w:p>
    <w:p w:rsidR="00FB4BBE" w:rsidRPr="006476E9" w:rsidRDefault="00FB4BBE" w:rsidP="00E2367F">
      <w:pPr>
        <w:autoSpaceDE w:val="0"/>
        <w:autoSpaceDN w:val="0"/>
        <w:adjustRightInd w:val="0"/>
        <w:spacing w:after="0" w:line="240" w:lineRule="auto"/>
        <w:ind w:firstLine="709"/>
        <w:jc w:val="both"/>
        <w:rPr>
          <w:rFonts w:ascii="Times New Roman" w:hAnsi="Times New Roman"/>
          <w:sz w:val="24"/>
          <w:szCs w:val="24"/>
        </w:rPr>
      </w:pPr>
      <w:r w:rsidRPr="006476E9">
        <w:rPr>
          <w:rFonts w:ascii="Times New Roman" w:hAnsi="Times New Roman"/>
          <w:sz w:val="24"/>
          <w:szCs w:val="24"/>
        </w:rPr>
        <w:t>-</w:t>
      </w:r>
      <w:r w:rsidRPr="006476E9">
        <w:rPr>
          <w:rFonts w:ascii="Times New Roman" w:eastAsia="Times New Roman" w:hAnsi="Times New Roman"/>
          <w:sz w:val="24"/>
          <w:szCs w:val="24"/>
          <w:lang w:eastAsia="ru-RU"/>
        </w:rPr>
        <w:t>удельный вес численности дошкольников, обучающихся по образовательным программам дошкольного образования, соответствующим требованиям федерального государственного образовательного стандарта дошкольного образования, в общем числе дошкольников, обучающихся по образовательным программам дошкольного образования</w:t>
      </w:r>
      <w:r w:rsidRPr="006476E9">
        <w:rPr>
          <w:rFonts w:ascii="Times New Roman" w:hAnsi="Times New Roman"/>
          <w:sz w:val="24"/>
          <w:szCs w:val="24"/>
        </w:rPr>
        <w:t>.</w:t>
      </w:r>
    </w:p>
    <w:p w:rsidR="00FB4BBE" w:rsidRPr="006476E9" w:rsidRDefault="00FB4BBE" w:rsidP="00E2367F">
      <w:pPr>
        <w:autoSpaceDE w:val="0"/>
        <w:autoSpaceDN w:val="0"/>
        <w:adjustRightInd w:val="0"/>
        <w:spacing w:after="0" w:line="240" w:lineRule="auto"/>
        <w:ind w:firstLine="709"/>
        <w:jc w:val="both"/>
        <w:rPr>
          <w:rFonts w:ascii="Times New Roman" w:hAnsi="Times New Roman"/>
          <w:sz w:val="24"/>
          <w:szCs w:val="24"/>
        </w:rPr>
      </w:pPr>
      <w:r w:rsidRPr="006476E9">
        <w:rPr>
          <w:rFonts w:ascii="Times New Roman" w:hAnsi="Times New Roman"/>
          <w:sz w:val="24"/>
          <w:szCs w:val="24"/>
        </w:rPr>
        <w:t>В ходе реализации данного основного мероприятия будут достигнуты следующие результаты:</w:t>
      </w:r>
    </w:p>
    <w:p w:rsidR="00FB4BBE" w:rsidRPr="006476E9" w:rsidRDefault="00FB4BBE" w:rsidP="00E2367F">
      <w:pPr>
        <w:autoSpaceDE w:val="0"/>
        <w:autoSpaceDN w:val="0"/>
        <w:adjustRightInd w:val="0"/>
        <w:spacing w:after="0" w:line="240" w:lineRule="auto"/>
        <w:ind w:firstLine="709"/>
        <w:jc w:val="both"/>
        <w:rPr>
          <w:rFonts w:ascii="Times New Roman" w:hAnsi="Times New Roman"/>
          <w:sz w:val="24"/>
          <w:szCs w:val="24"/>
        </w:rPr>
      </w:pPr>
      <w:r w:rsidRPr="006476E9">
        <w:rPr>
          <w:rFonts w:ascii="Times New Roman" w:hAnsi="Times New Roman"/>
          <w:sz w:val="24"/>
          <w:szCs w:val="24"/>
        </w:rPr>
        <w:t xml:space="preserve">- в 2020 году количество детей в возрасте от 1 до 7 лет, охваченных программами дошкольного образования, </w:t>
      </w:r>
      <w:r w:rsidR="001A4197">
        <w:rPr>
          <w:rFonts w:ascii="Times New Roman" w:hAnsi="Times New Roman"/>
          <w:sz w:val="24"/>
          <w:szCs w:val="24"/>
        </w:rPr>
        <w:t xml:space="preserve">составит 1675 </w:t>
      </w:r>
      <w:r w:rsidR="001A4197" w:rsidRPr="006476E9">
        <w:rPr>
          <w:rFonts w:ascii="Times New Roman" w:hAnsi="Times New Roman"/>
          <w:sz w:val="24"/>
          <w:szCs w:val="24"/>
        </w:rPr>
        <w:t>человек</w:t>
      </w:r>
      <w:r w:rsidRPr="006476E9">
        <w:rPr>
          <w:rFonts w:ascii="Times New Roman" w:hAnsi="Times New Roman"/>
          <w:sz w:val="24"/>
          <w:szCs w:val="24"/>
        </w:rPr>
        <w:t>;</w:t>
      </w:r>
    </w:p>
    <w:p w:rsidR="00FB4BBE" w:rsidRPr="006476E9" w:rsidRDefault="00FB4BBE" w:rsidP="00E2367F">
      <w:pPr>
        <w:autoSpaceDE w:val="0"/>
        <w:autoSpaceDN w:val="0"/>
        <w:adjustRightInd w:val="0"/>
        <w:spacing w:after="0" w:line="240" w:lineRule="auto"/>
        <w:ind w:firstLine="709"/>
        <w:jc w:val="both"/>
        <w:rPr>
          <w:rFonts w:ascii="Times New Roman" w:hAnsi="Times New Roman"/>
          <w:sz w:val="24"/>
          <w:szCs w:val="24"/>
        </w:rPr>
      </w:pPr>
      <w:r w:rsidRPr="006476E9">
        <w:rPr>
          <w:rFonts w:ascii="Times New Roman" w:hAnsi="Times New Roman"/>
          <w:sz w:val="24"/>
          <w:szCs w:val="24"/>
        </w:rPr>
        <w:t>- в 2020 году количество</w:t>
      </w:r>
      <w:r w:rsidR="00932777">
        <w:rPr>
          <w:rFonts w:ascii="Times New Roman" w:hAnsi="Times New Roman"/>
          <w:sz w:val="24"/>
          <w:szCs w:val="24"/>
        </w:rPr>
        <w:t xml:space="preserve"> </w:t>
      </w:r>
      <w:r w:rsidRPr="006476E9">
        <w:rPr>
          <w:rFonts w:ascii="Times New Roman" w:hAnsi="Times New Roman"/>
          <w:sz w:val="24"/>
          <w:szCs w:val="24"/>
        </w:rPr>
        <w:t xml:space="preserve">детей от 3 до 7 лет, которым предоставлена возможность получать услуги дошкольного </w:t>
      </w:r>
      <w:r w:rsidR="001A4197" w:rsidRPr="006476E9">
        <w:rPr>
          <w:rFonts w:ascii="Times New Roman" w:hAnsi="Times New Roman"/>
          <w:sz w:val="24"/>
          <w:szCs w:val="24"/>
        </w:rPr>
        <w:t xml:space="preserve">образования, </w:t>
      </w:r>
      <w:r w:rsidR="001A4197">
        <w:rPr>
          <w:rFonts w:ascii="Times New Roman" w:hAnsi="Times New Roman"/>
          <w:sz w:val="24"/>
          <w:szCs w:val="24"/>
        </w:rPr>
        <w:t xml:space="preserve">составит </w:t>
      </w:r>
      <w:r w:rsidR="00811483">
        <w:rPr>
          <w:rFonts w:ascii="Times New Roman" w:hAnsi="Times New Roman"/>
          <w:sz w:val="24"/>
          <w:szCs w:val="24"/>
        </w:rPr>
        <w:t>до 1321</w:t>
      </w:r>
      <w:r w:rsidRPr="006476E9">
        <w:rPr>
          <w:rFonts w:ascii="Times New Roman" w:hAnsi="Times New Roman"/>
          <w:sz w:val="24"/>
          <w:szCs w:val="24"/>
        </w:rPr>
        <w:t xml:space="preserve"> человек;</w:t>
      </w:r>
    </w:p>
    <w:p w:rsidR="00FB4BBE" w:rsidRPr="006476E9" w:rsidRDefault="00FB4BBE" w:rsidP="00E2367F">
      <w:pPr>
        <w:autoSpaceDE w:val="0"/>
        <w:autoSpaceDN w:val="0"/>
        <w:adjustRightInd w:val="0"/>
        <w:spacing w:after="0" w:line="240" w:lineRule="auto"/>
        <w:ind w:firstLine="709"/>
        <w:jc w:val="both"/>
        <w:rPr>
          <w:rFonts w:ascii="Times New Roman" w:hAnsi="Times New Roman"/>
          <w:sz w:val="24"/>
          <w:szCs w:val="24"/>
        </w:rPr>
      </w:pPr>
      <w:r w:rsidRPr="006476E9">
        <w:rPr>
          <w:rFonts w:ascii="Times New Roman" w:hAnsi="Times New Roman"/>
          <w:sz w:val="24"/>
          <w:szCs w:val="24"/>
        </w:rPr>
        <w:t xml:space="preserve">- </w:t>
      </w:r>
      <w:r w:rsidR="00932777">
        <w:rPr>
          <w:rFonts w:ascii="Times New Roman" w:hAnsi="Times New Roman"/>
          <w:sz w:val="24"/>
          <w:szCs w:val="24"/>
        </w:rPr>
        <w:t xml:space="preserve">останется стабильным </w:t>
      </w:r>
      <w:r w:rsidRPr="006476E9">
        <w:rPr>
          <w:rFonts w:ascii="Times New Roman" w:hAnsi="Times New Roman"/>
          <w:sz w:val="24"/>
          <w:szCs w:val="24"/>
        </w:rPr>
        <w:t xml:space="preserve">число воспитанников дошкольных образовательных учреждений в расчете на 1 педагогического </w:t>
      </w:r>
      <w:r w:rsidR="003E5442" w:rsidRPr="006476E9">
        <w:rPr>
          <w:rFonts w:ascii="Times New Roman" w:hAnsi="Times New Roman"/>
          <w:sz w:val="24"/>
          <w:szCs w:val="24"/>
        </w:rPr>
        <w:t xml:space="preserve">работника </w:t>
      </w:r>
      <w:r w:rsidR="003E5442">
        <w:rPr>
          <w:rFonts w:ascii="Times New Roman" w:hAnsi="Times New Roman"/>
          <w:sz w:val="24"/>
          <w:szCs w:val="24"/>
        </w:rPr>
        <w:t>-</w:t>
      </w:r>
      <w:r w:rsidR="00932777">
        <w:rPr>
          <w:rFonts w:ascii="Times New Roman" w:hAnsi="Times New Roman"/>
          <w:sz w:val="24"/>
          <w:szCs w:val="24"/>
        </w:rPr>
        <w:t xml:space="preserve"> </w:t>
      </w:r>
      <w:r w:rsidR="00031988" w:rsidRPr="006476E9">
        <w:rPr>
          <w:rFonts w:ascii="Times New Roman" w:hAnsi="Times New Roman"/>
          <w:sz w:val="24"/>
          <w:szCs w:val="24"/>
        </w:rPr>
        <w:t>9,</w:t>
      </w:r>
      <w:r w:rsidR="00932777">
        <w:rPr>
          <w:rFonts w:ascii="Times New Roman" w:hAnsi="Times New Roman"/>
          <w:sz w:val="24"/>
          <w:szCs w:val="24"/>
        </w:rPr>
        <w:t>3</w:t>
      </w:r>
      <w:r w:rsidRPr="006476E9">
        <w:rPr>
          <w:rFonts w:ascii="Times New Roman" w:hAnsi="Times New Roman"/>
          <w:sz w:val="24"/>
          <w:szCs w:val="24"/>
        </w:rPr>
        <w:t xml:space="preserve"> человек</w:t>
      </w:r>
      <w:r w:rsidR="00932777">
        <w:rPr>
          <w:rFonts w:ascii="Times New Roman" w:hAnsi="Times New Roman"/>
          <w:sz w:val="24"/>
          <w:szCs w:val="24"/>
        </w:rPr>
        <w:t>а</w:t>
      </w:r>
      <w:r w:rsidRPr="006476E9">
        <w:rPr>
          <w:rFonts w:ascii="Times New Roman" w:hAnsi="Times New Roman"/>
          <w:sz w:val="24"/>
          <w:szCs w:val="24"/>
        </w:rPr>
        <w:t>;</w:t>
      </w:r>
    </w:p>
    <w:p w:rsidR="00FB4BBE" w:rsidRPr="006476E9" w:rsidRDefault="00FB4BBE" w:rsidP="00E2367F">
      <w:pPr>
        <w:autoSpaceDE w:val="0"/>
        <w:autoSpaceDN w:val="0"/>
        <w:adjustRightInd w:val="0"/>
        <w:spacing w:after="0" w:line="240" w:lineRule="auto"/>
        <w:ind w:firstLine="709"/>
        <w:jc w:val="both"/>
        <w:rPr>
          <w:rFonts w:ascii="Times New Roman" w:hAnsi="Times New Roman"/>
          <w:sz w:val="24"/>
          <w:szCs w:val="24"/>
        </w:rPr>
      </w:pPr>
      <w:r w:rsidRPr="006476E9">
        <w:rPr>
          <w:rFonts w:ascii="Times New Roman" w:hAnsi="Times New Roman"/>
          <w:sz w:val="24"/>
          <w:szCs w:val="24"/>
        </w:rPr>
        <w:t>-</w:t>
      </w:r>
      <w:r w:rsidR="009A1308">
        <w:rPr>
          <w:rFonts w:ascii="Times New Roman" w:hAnsi="Times New Roman"/>
          <w:sz w:val="24"/>
          <w:szCs w:val="24"/>
        </w:rPr>
        <w:t xml:space="preserve"> </w:t>
      </w:r>
      <w:r w:rsidRPr="006476E9">
        <w:rPr>
          <w:rFonts w:ascii="Times New Roman" w:eastAsia="Times New Roman" w:hAnsi="Times New Roman"/>
          <w:sz w:val="24"/>
          <w:szCs w:val="24"/>
          <w:lang w:eastAsia="ru-RU"/>
        </w:rPr>
        <w:t>удельный вес численности дошкольников, обучающихся по образовательным программам дошкольного образования, соответствующим требованиям федерального государственного образовательного стандарта дошкольного образования, в общем числе дошкольников, обучающихся по образовательным программам дошкольного образования, составит 100 %</w:t>
      </w:r>
      <w:r w:rsidRPr="006476E9">
        <w:rPr>
          <w:rFonts w:ascii="Times New Roman" w:hAnsi="Times New Roman"/>
          <w:sz w:val="24"/>
          <w:szCs w:val="24"/>
        </w:rPr>
        <w:t>;</w:t>
      </w:r>
    </w:p>
    <w:p w:rsidR="00FB4BBE" w:rsidRPr="006476E9" w:rsidRDefault="00FB4BBE" w:rsidP="00E2367F">
      <w:pPr>
        <w:autoSpaceDE w:val="0"/>
        <w:autoSpaceDN w:val="0"/>
        <w:adjustRightInd w:val="0"/>
        <w:spacing w:after="0" w:line="240" w:lineRule="auto"/>
        <w:ind w:firstLine="709"/>
        <w:jc w:val="both"/>
        <w:rPr>
          <w:rFonts w:ascii="Times New Roman" w:hAnsi="Times New Roman"/>
          <w:sz w:val="24"/>
          <w:szCs w:val="24"/>
        </w:rPr>
      </w:pPr>
      <w:r w:rsidRPr="006476E9">
        <w:rPr>
          <w:rFonts w:ascii="Times New Roman" w:hAnsi="Times New Roman"/>
          <w:sz w:val="24"/>
          <w:szCs w:val="24"/>
        </w:rPr>
        <w:t>- 100 % детей в возрасте от 3 до 7 лет буд</w:t>
      </w:r>
      <w:r w:rsidR="00BC7810" w:rsidRPr="006476E9">
        <w:rPr>
          <w:rFonts w:ascii="Times New Roman" w:hAnsi="Times New Roman"/>
          <w:sz w:val="24"/>
          <w:szCs w:val="24"/>
        </w:rPr>
        <w:t>у</w:t>
      </w:r>
      <w:r w:rsidRPr="006476E9">
        <w:rPr>
          <w:rFonts w:ascii="Times New Roman" w:hAnsi="Times New Roman"/>
          <w:sz w:val="24"/>
          <w:szCs w:val="24"/>
        </w:rPr>
        <w:t>т иметь возможность получать услуги дошкольного образования.</w:t>
      </w:r>
    </w:p>
    <w:p w:rsidR="003E5442" w:rsidRPr="006476E9" w:rsidRDefault="003E5442" w:rsidP="00FB4BBE">
      <w:pPr>
        <w:autoSpaceDE w:val="0"/>
        <w:autoSpaceDN w:val="0"/>
        <w:adjustRightInd w:val="0"/>
        <w:spacing w:after="0" w:line="240" w:lineRule="auto"/>
        <w:jc w:val="center"/>
        <w:outlineLvl w:val="0"/>
        <w:rPr>
          <w:rFonts w:ascii="Times New Roman" w:hAnsi="Times New Roman"/>
          <w:sz w:val="24"/>
          <w:szCs w:val="24"/>
          <w:lang w:eastAsia="ru-RU"/>
        </w:rPr>
      </w:pPr>
    </w:p>
    <w:p w:rsidR="00FB4BBE" w:rsidRPr="00A45295" w:rsidRDefault="00FB4BBE" w:rsidP="00FB4BBE">
      <w:pPr>
        <w:autoSpaceDE w:val="0"/>
        <w:autoSpaceDN w:val="0"/>
        <w:adjustRightInd w:val="0"/>
        <w:spacing w:after="0" w:line="240" w:lineRule="auto"/>
        <w:jc w:val="center"/>
        <w:outlineLvl w:val="0"/>
        <w:rPr>
          <w:rFonts w:ascii="Times New Roman" w:eastAsia="Times New Roman" w:hAnsi="Times New Roman"/>
          <w:b/>
          <w:color w:val="000000" w:themeColor="text1"/>
          <w:sz w:val="24"/>
          <w:szCs w:val="24"/>
          <w:lang w:eastAsia="ru-RU"/>
        </w:rPr>
      </w:pPr>
      <w:r w:rsidRPr="00A45295">
        <w:rPr>
          <w:rFonts w:ascii="Times New Roman" w:eastAsia="Times New Roman" w:hAnsi="Times New Roman"/>
          <w:b/>
          <w:color w:val="000000" w:themeColor="text1"/>
          <w:sz w:val="24"/>
          <w:szCs w:val="24"/>
          <w:lang w:eastAsia="ru-RU"/>
        </w:rPr>
        <w:t>Раздел 4. Обоснование ресурсного обеспечения подпрограммы 1</w:t>
      </w:r>
    </w:p>
    <w:p w:rsidR="00FB4BBE" w:rsidRDefault="00FB4BBE" w:rsidP="00FB4BBE">
      <w:pPr>
        <w:autoSpaceDE w:val="0"/>
        <w:autoSpaceDN w:val="0"/>
        <w:adjustRightInd w:val="0"/>
        <w:spacing w:after="0" w:line="240" w:lineRule="auto"/>
        <w:jc w:val="center"/>
        <w:outlineLvl w:val="0"/>
        <w:rPr>
          <w:rFonts w:ascii="Times New Roman" w:eastAsia="Times New Roman" w:hAnsi="Times New Roman"/>
          <w:b/>
          <w:color w:val="000000" w:themeColor="text1"/>
          <w:sz w:val="24"/>
          <w:szCs w:val="24"/>
          <w:lang w:eastAsia="ru-RU"/>
        </w:rPr>
      </w:pPr>
      <w:r w:rsidRPr="00A45295">
        <w:rPr>
          <w:rFonts w:ascii="Times New Roman" w:eastAsia="Times New Roman" w:hAnsi="Times New Roman"/>
          <w:b/>
          <w:color w:val="000000" w:themeColor="text1"/>
          <w:sz w:val="24"/>
          <w:szCs w:val="24"/>
          <w:lang w:eastAsia="ru-RU"/>
        </w:rPr>
        <w:t>муниципальной программы</w:t>
      </w:r>
    </w:p>
    <w:p w:rsidR="00D85F0E" w:rsidRPr="00A45295" w:rsidRDefault="00D85F0E" w:rsidP="00FB4BBE">
      <w:pPr>
        <w:autoSpaceDE w:val="0"/>
        <w:autoSpaceDN w:val="0"/>
        <w:adjustRightInd w:val="0"/>
        <w:spacing w:after="0" w:line="240" w:lineRule="auto"/>
        <w:jc w:val="center"/>
        <w:outlineLvl w:val="0"/>
        <w:rPr>
          <w:rFonts w:ascii="Times New Roman" w:eastAsia="Times New Roman" w:hAnsi="Times New Roman"/>
          <w:b/>
          <w:color w:val="000000" w:themeColor="text1"/>
          <w:sz w:val="24"/>
          <w:szCs w:val="24"/>
          <w:lang w:eastAsia="ru-RU"/>
        </w:rPr>
      </w:pPr>
    </w:p>
    <w:p w:rsidR="00FB4BBE" w:rsidRPr="00A45295" w:rsidRDefault="00FB4BBE" w:rsidP="00D85F0E">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A45295">
        <w:rPr>
          <w:rFonts w:ascii="Times New Roman" w:hAnsi="Times New Roman"/>
          <w:color w:val="000000" w:themeColor="text1"/>
          <w:sz w:val="24"/>
          <w:szCs w:val="24"/>
          <w:lang w:eastAsia="ru-RU"/>
        </w:rPr>
        <w:lastRenderedPageBreak/>
        <w:t>Ресурсное обеспечение реализации основных мероприятий подпрограммы 1 муниципальной программы осуществляется из средств местного и областного бюджетов.</w:t>
      </w:r>
    </w:p>
    <w:p w:rsidR="00896A6C" w:rsidRPr="00883E10" w:rsidRDefault="00A45295" w:rsidP="00D85F0E">
      <w:pPr>
        <w:spacing w:after="0" w:line="240" w:lineRule="auto"/>
        <w:ind w:firstLine="709"/>
        <w:jc w:val="both"/>
        <w:rPr>
          <w:rFonts w:ascii="Times New Roman" w:eastAsia="Times New Roman" w:hAnsi="Times New Roman"/>
          <w:sz w:val="24"/>
          <w:szCs w:val="24"/>
          <w:lang w:eastAsia="ru-RU"/>
        </w:rPr>
      </w:pPr>
      <w:r w:rsidRPr="00A45295">
        <w:rPr>
          <w:rFonts w:ascii="Times New Roman" w:eastAsia="Times New Roman" w:hAnsi="Times New Roman"/>
          <w:color w:val="000000" w:themeColor="text1"/>
          <w:sz w:val="24"/>
          <w:szCs w:val="24"/>
          <w:lang w:eastAsia="ru-RU"/>
        </w:rPr>
        <w:t xml:space="preserve">Общий объём финансирования подпрограммы составляет </w:t>
      </w:r>
      <w:r w:rsidR="00896A6C" w:rsidRPr="00896A6C">
        <w:rPr>
          <w:rFonts w:ascii="Times New Roman" w:eastAsia="Times New Roman" w:hAnsi="Times New Roman"/>
          <w:sz w:val="24"/>
          <w:szCs w:val="24"/>
          <w:lang w:eastAsia="ru-RU"/>
        </w:rPr>
        <w:t>1 032 924,8</w:t>
      </w:r>
      <w:r w:rsidR="00896A6C">
        <w:rPr>
          <w:rFonts w:ascii="Times New Roman" w:eastAsia="Times New Roman" w:hAnsi="Times New Roman"/>
          <w:sz w:val="24"/>
          <w:szCs w:val="24"/>
          <w:lang w:eastAsia="ru-RU"/>
        </w:rPr>
        <w:t xml:space="preserve"> тыс. руб., средства областного бюджета </w:t>
      </w:r>
      <w:r w:rsidR="00896A6C" w:rsidRPr="00896A6C">
        <w:rPr>
          <w:rFonts w:ascii="Times New Roman" w:eastAsia="Times New Roman" w:hAnsi="Times New Roman"/>
          <w:sz w:val="24"/>
          <w:szCs w:val="24"/>
          <w:lang w:eastAsia="ru-RU"/>
        </w:rPr>
        <w:t>521 287,8</w:t>
      </w:r>
      <w:r w:rsidR="00896A6C">
        <w:rPr>
          <w:rFonts w:ascii="Times New Roman" w:eastAsia="Times New Roman" w:hAnsi="Times New Roman"/>
          <w:sz w:val="24"/>
          <w:szCs w:val="24"/>
          <w:lang w:eastAsia="ru-RU"/>
        </w:rPr>
        <w:t xml:space="preserve"> тыс. руб., </w:t>
      </w:r>
      <w:r w:rsidR="00896A6C" w:rsidRPr="00883E10">
        <w:rPr>
          <w:rFonts w:ascii="Times New Roman" w:eastAsia="Times New Roman" w:hAnsi="Times New Roman"/>
          <w:sz w:val="24"/>
          <w:szCs w:val="24"/>
          <w:lang w:eastAsia="ru-RU"/>
        </w:rPr>
        <w:t>в том числе по годам реализации:</w:t>
      </w:r>
    </w:p>
    <w:p w:rsidR="00896A6C" w:rsidRPr="00883E10" w:rsidRDefault="00896A6C" w:rsidP="00D85F0E">
      <w:pPr>
        <w:spacing w:after="0" w:line="240" w:lineRule="auto"/>
        <w:ind w:firstLine="709"/>
        <w:jc w:val="both"/>
        <w:rPr>
          <w:rFonts w:ascii="Times New Roman" w:eastAsia="Times New Roman" w:hAnsi="Times New Roman"/>
          <w:sz w:val="24"/>
          <w:szCs w:val="24"/>
          <w:lang w:eastAsia="ru-RU"/>
        </w:rPr>
      </w:pPr>
      <w:r w:rsidRPr="00883E10">
        <w:rPr>
          <w:rFonts w:ascii="Times New Roman" w:eastAsia="Times New Roman" w:hAnsi="Times New Roman"/>
          <w:sz w:val="24"/>
          <w:szCs w:val="24"/>
          <w:lang w:eastAsia="ru-RU"/>
        </w:rPr>
        <w:t>2014</w:t>
      </w:r>
      <w:r>
        <w:rPr>
          <w:rFonts w:ascii="Times New Roman" w:eastAsia="Times New Roman" w:hAnsi="Times New Roman"/>
          <w:sz w:val="24"/>
          <w:szCs w:val="24"/>
          <w:lang w:eastAsia="ru-RU"/>
        </w:rPr>
        <w:t xml:space="preserve"> – </w:t>
      </w:r>
      <w:r w:rsidRPr="00883E10">
        <w:rPr>
          <w:rFonts w:ascii="Times New Roman" w:eastAsia="Times New Roman" w:hAnsi="Times New Roman"/>
          <w:sz w:val="24"/>
          <w:szCs w:val="24"/>
          <w:lang w:eastAsia="ru-RU"/>
        </w:rPr>
        <w:t>120</w:t>
      </w:r>
      <w:r>
        <w:rPr>
          <w:rFonts w:ascii="Times New Roman" w:eastAsia="Times New Roman" w:hAnsi="Times New Roman"/>
          <w:sz w:val="24"/>
          <w:szCs w:val="24"/>
          <w:lang w:eastAsia="ru-RU"/>
        </w:rPr>
        <w:t> </w:t>
      </w:r>
      <w:r w:rsidRPr="00883E10">
        <w:rPr>
          <w:rFonts w:ascii="Times New Roman" w:eastAsia="Times New Roman" w:hAnsi="Times New Roman"/>
          <w:sz w:val="24"/>
          <w:szCs w:val="24"/>
          <w:lang w:eastAsia="ru-RU"/>
        </w:rPr>
        <w:t>816</w:t>
      </w:r>
      <w:r>
        <w:rPr>
          <w:rFonts w:ascii="Times New Roman" w:eastAsia="Times New Roman" w:hAnsi="Times New Roman"/>
          <w:sz w:val="24"/>
          <w:szCs w:val="24"/>
          <w:lang w:eastAsia="ru-RU"/>
        </w:rPr>
        <w:t>,8 тыс.</w:t>
      </w:r>
      <w:r w:rsidRPr="00883E10">
        <w:rPr>
          <w:rFonts w:ascii="Times New Roman" w:eastAsia="Times New Roman" w:hAnsi="Times New Roman"/>
          <w:sz w:val="24"/>
          <w:szCs w:val="24"/>
          <w:lang w:eastAsia="ru-RU"/>
        </w:rPr>
        <w:t xml:space="preserve"> руб.</w:t>
      </w:r>
      <w:r>
        <w:rPr>
          <w:rFonts w:ascii="Times New Roman" w:eastAsia="Times New Roman" w:hAnsi="Times New Roman"/>
          <w:sz w:val="24"/>
          <w:szCs w:val="24"/>
          <w:lang w:eastAsia="ru-RU"/>
        </w:rPr>
        <w:t>, средства областного бюджета 68 786,4 тыс. руб.</w:t>
      </w:r>
      <w:r w:rsidRPr="00883E10">
        <w:rPr>
          <w:rFonts w:ascii="Times New Roman" w:eastAsia="Times New Roman" w:hAnsi="Times New Roman"/>
          <w:sz w:val="24"/>
          <w:szCs w:val="24"/>
          <w:lang w:eastAsia="ru-RU"/>
        </w:rPr>
        <w:t>;</w:t>
      </w:r>
    </w:p>
    <w:p w:rsidR="00896A6C" w:rsidRPr="00883E10" w:rsidRDefault="00896A6C" w:rsidP="00D85F0E">
      <w:pPr>
        <w:spacing w:after="0" w:line="240" w:lineRule="auto"/>
        <w:ind w:firstLine="709"/>
        <w:jc w:val="both"/>
        <w:rPr>
          <w:rFonts w:ascii="Times New Roman" w:eastAsia="Times New Roman" w:hAnsi="Times New Roman"/>
          <w:sz w:val="24"/>
          <w:szCs w:val="24"/>
          <w:lang w:eastAsia="ru-RU"/>
        </w:rPr>
      </w:pPr>
      <w:r w:rsidRPr="00883E10">
        <w:rPr>
          <w:rFonts w:ascii="Times New Roman" w:eastAsia="Times New Roman" w:hAnsi="Times New Roman"/>
          <w:sz w:val="24"/>
          <w:szCs w:val="24"/>
          <w:lang w:eastAsia="ru-RU"/>
        </w:rPr>
        <w:t>2015</w:t>
      </w:r>
      <w:r>
        <w:rPr>
          <w:rFonts w:ascii="Times New Roman" w:eastAsia="Times New Roman" w:hAnsi="Times New Roman"/>
          <w:sz w:val="24"/>
          <w:szCs w:val="24"/>
          <w:lang w:eastAsia="ru-RU"/>
        </w:rPr>
        <w:t xml:space="preserve"> – 121 538,2 тыс. </w:t>
      </w:r>
      <w:r w:rsidRPr="00883E10">
        <w:rPr>
          <w:rFonts w:ascii="Times New Roman" w:eastAsia="Times New Roman" w:hAnsi="Times New Roman"/>
          <w:sz w:val="24"/>
          <w:szCs w:val="24"/>
          <w:lang w:eastAsia="ru-RU"/>
        </w:rPr>
        <w:t>руб.</w:t>
      </w:r>
      <w:r>
        <w:rPr>
          <w:rFonts w:ascii="Times New Roman" w:eastAsia="Times New Roman" w:hAnsi="Times New Roman"/>
          <w:sz w:val="24"/>
          <w:szCs w:val="24"/>
          <w:lang w:eastAsia="ru-RU"/>
        </w:rPr>
        <w:t>, средства о</w:t>
      </w:r>
      <w:r w:rsidR="001A4197">
        <w:rPr>
          <w:rFonts w:ascii="Times New Roman" w:eastAsia="Times New Roman" w:hAnsi="Times New Roman"/>
          <w:sz w:val="24"/>
          <w:szCs w:val="24"/>
          <w:lang w:eastAsia="ru-RU"/>
        </w:rPr>
        <w:t xml:space="preserve">бластного бюджета 60 304,0 тыс. </w:t>
      </w:r>
      <w:r>
        <w:rPr>
          <w:rFonts w:ascii="Times New Roman" w:eastAsia="Times New Roman" w:hAnsi="Times New Roman"/>
          <w:sz w:val="24"/>
          <w:szCs w:val="24"/>
          <w:lang w:eastAsia="ru-RU"/>
        </w:rPr>
        <w:t>руб.</w:t>
      </w:r>
      <w:r w:rsidRPr="00883E10">
        <w:rPr>
          <w:rFonts w:ascii="Times New Roman" w:eastAsia="Times New Roman" w:hAnsi="Times New Roman"/>
          <w:sz w:val="24"/>
          <w:szCs w:val="24"/>
          <w:lang w:eastAsia="ru-RU"/>
        </w:rPr>
        <w:t>;</w:t>
      </w:r>
    </w:p>
    <w:p w:rsidR="00896A6C" w:rsidRPr="00883E10" w:rsidRDefault="00896A6C" w:rsidP="00D85F0E">
      <w:pPr>
        <w:spacing w:after="0" w:line="240" w:lineRule="auto"/>
        <w:ind w:firstLine="709"/>
        <w:jc w:val="both"/>
        <w:rPr>
          <w:rFonts w:ascii="Times New Roman" w:eastAsia="Times New Roman" w:hAnsi="Times New Roman"/>
          <w:sz w:val="24"/>
          <w:szCs w:val="24"/>
          <w:lang w:eastAsia="ru-RU"/>
        </w:rPr>
      </w:pPr>
      <w:r w:rsidRPr="00883E10">
        <w:rPr>
          <w:rFonts w:ascii="Times New Roman" w:eastAsia="Times New Roman" w:hAnsi="Times New Roman"/>
          <w:sz w:val="24"/>
          <w:szCs w:val="24"/>
          <w:lang w:eastAsia="ru-RU"/>
        </w:rPr>
        <w:t>2016</w:t>
      </w:r>
      <w:r>
        <w:rPr>
          <w:rFonts w:ascii="Times New Roman" w:eastAsia="Times New Roman" w:hAnsi="Times New Roman"/>
          <w:sz w:val="24"/>
          <w:szCs w:val="24"/>
          <w:lang w:eastAsia="ru-RU"/>
        </w:rPr>
        <w:t xml:space="preserve"> – 123 380,4 тыс. </w:t>
      </w:r>
      <w:r w:rsidRPr="00883E10">
        <w:rPr>
          <w:rFonts w:ascii="Times New Roman" w:eastAsia="Times New Roman" w:hAnsi="Times New Roman"/>
          <w:sz w:val="24"/>
          <w:szCs w:val="24"/>
          <w:lang w:eastAsia="ru-RU"/>
        </w:rPr>
        <w:t>руб.</w:t>
      </w:r>
      <w:r>
        <w:rPr>
          <w:rFonts w:ascii="Times New Roman" w:eastAsia="Times New Roman" w:hAnsi="Times New Roman"/>
          <w:sz w:val="24"/>
          <w:szCs w:val="24"/>
          <w:lang w:eastAsia="ru-RU"/>
        </w:rPr>
        <w:t>, средства об</w:t>
      </w:r>
      <w:r w:rsidR="001A4197">
        <w:rPr>
          <w:rFonts w:ascii="Times New Roman" w:eastAsia="Times New Roman" w:hAnsi="Times New Roman"/>
          <w:sz w:val="24"/>
          <w:szCs w:val="24"/>
          <w:lang w:eastAsia="ru-RU"/>
        </w:rPr>
        <w:t xml:space="preserve">ластного бюджета 59 846,1 тыс. </w:t>
      </w:r>
      <w:r>
        <w:rPr>
          <w:rFonts w:ascii="Times New Roman" w:eastAsia="Times New Roman" w:hAnsi="Times New Roman"/>
          <w:sz w:val="24"/>
          <w:szCs w:val="24"/>
          <w:lang w:eastAsia="ru-RU"/>
        </w:rPr>
        <w:t>руб.</w:t>
      </w:r>
      <w:r w:rsidRPr="00883E10">
        <w:rPr>
          <w:rFonts w:ascii="Times New Roman" w:eastAsia="Times New Roman" w:hAnsi="Times New Roman"/>
          <w:sz w:val="24"/>
          <w:szCs w:val="24"/>
          <w:lang w:eastAsia="ru-RU"/>
        </w:rPr>
        <w:t>;</w:t>
      </w:r>
    </w:p>
    <w:p w:rsidR="00896A6C" w:rsidRPr="00883E10" w:rsidRDefault="00896A6C" w:rsidP="00D85F0E">
      <w:pPr>
        <w:spacing w:after="0" w:line="240" w:lineRule="auto"/>
        <w:ind w:firstLine="709"/>
        <w:jc w:val="both"/>
        <w:rPr>
          <w:rFonts w:ascii="Times New Roman" w:eastAsia="Times New Roman" w:hAnsi="Times New Roman"/>
          <w:sz w:val="24"/>
          <w:szCs w:val="24"/>
          <w:lang w:eastAsia="ru-RU"/>
        </w:rPr>
      </w:pPr>
      <w:r w:rsidRPr="00883E10">
        <w:rPr>
          <w:rFonts w:ascii="Times New Roman" w:eastAsia="Times New Roman" w:hAnsi="Times New Roman"/>
          <w:sz w:val="24"/>
          <w:szCs w:val="24"/>
          <w:lang w:eastAsia="ru-RU"/>
        </w:rPr>
        <w:t>2017</w:t>
      </w:r>
      <w:r>
        <w:rPr>
          <w:rFonts w:ascii="Times New Roman" w:eastAsia="Times New Roman" w:hAnsi="Times New Roman"/>
          <w:sz w:val="24"/>
          <w:szCs w:val="24"/>
          <w:lang w:eastAsia="ru-RU"/>
        </w:rPr>
        <w:t xml:space="preserve"> – 122 213,3 тыс. руб., средства об</w:t>
      </w:r>
      <w:r w:rsidR="001A4197">
        <w:rPr>
          <w:rFonts w:ascii="Times New Roman" w:eastAsia="Times New Roman" w:hAnsi="Times New Roman"/>
          <w:sz w:val="24"/>
          <w:szCs w:val="24"/>
          <w:lang w:eastAsia="ru-RU"/>
        </w:rPr>
        <w:t xml:space="preserve">ластного бюджета 59 198,0 тыс. </w:t>
      </w:r>
      <w:r>
        <w:rPr>
          <w:rFonts w:ascii="Times New Roman" w:eastAsia="Times New Roman" w:hAnsi="Times New Roman"/>
          <w:sz w:val="24"/>
          <w:szCs w:val="24"/>
          <w:lang w:eastAsia="ru-RU"/>
        </w:rPr>
        <w:t>руб.</w:t>
      </w:r>
      <w:r w:rsidRPr="00883E10">
        <w:rPr>
          <w:rFonts w:ascii="Times New Roman" w:eastAsia="Times New Roman" w:hAnsi="Times New Roman"/>
          <w:sz w:val="24"/>
          <w:szCs w:val="24"/>
          <w:lang w:eastAsia="ru-RU"/>
        </w:rPr>
        <w:t>;</w:t>
      </w:r>
    </w:p>
    <w:p w:rsidR="00896A6C" w:rsidRPr="00C93F58" w:rsidRDefault="00896A6C" w:rsidP="00D85F0E">
      <w:pPr>
        <w:spacing w:after="0" w:line="240" w:lineRule="auto"/>
        <w:ind w:firstLine="709"/>
        <w:jc w:val="both"/>
        <w:rPr>
          <w:rFonts w:ascii="Times New Roman" w:eastAsia="Times New Roman" w:hAnsi="Times New Roman"/>
          <w:sz w:val="24"/>
          <w:szCs w:val="24"/>
          <w:lang w:eastAsia="ru-RU"/>
        </w:rPr>
      </w:pPr>
      <w:r w:rsidRPr="00C93F58">
        <w:rPr>
          <w:rFonts w:ascii="Times New Roman" w:eastAsia="Times New Roman" w:hAnsi="Times New Roman"/>
          <w:sz w:val="24"/>
          <w:szCs w:val="24"/>
          <w:lang w:eastAsia="ru-RU"/>
        </w:rPr>
        <w:t xml:space="preserve">2018 – </w:t>
      </w:r>
      <w:r w:rsidRPr="00896A6C">
        <w:rPr>
          <w:rFonts w:ascii="Times New Roman" w:eastAsia="Times New Roman" w:hAnsi="Times New Roman"/>
          <w:sz w:val="24"/>
          <w:szCs w:val="24"/>
          <w:lang w:eastAsia="ru-RU"/>
        </w:rPr>
        <w:t>138625,8</w:t>
      </w:r>
      <w:r w:rsidR="00E474DA">
        <w:rPr>
          <w:rFonts w:ascii="Times New Roman" w:eastAsia="Times New Roman" w:hAnsi="Times New Roman"/>
          <w:sz w:val="24"/>
          <w:szCs w:val="24"/>
          <w:lang w:eastAsia="ru-RU"/>
        </w:rPr>
        <w:t xml:space="preserve"> </w:t>
      </w:r>
      <w:r w:rsidRPr="00C93F58">
        <w:rPr>
          <w:rFonts w:ascii="Times New Roman" w:eastAsia="Times New Roman" w:hAnsi="Times New Roman"/>
          <w:sz w:val="24"/>
          <w:szCs w:val="24"/>
          <w:lang w:eastAsia="ru-RU"/>
        </w:rPr>
        <w:t xml:space="preserve">тыс. руб., средства областного бюджета </w:t>
      </w:r>
      <w:r w:rsidRPr="00896A6C">
        <w:rPr>
          <w:rFonts w:ascii="Times New Roman" w:eastAsia="Times New Roman" w:hAnsi="Times New Roman"/>
          <w:sz w:val="24"/>
          <w:szCs w:val="24"/>
          <w:lang w:eastAsia="ru-RU"/>
        </w:rPr>
        <w:t>77261,4</w:t>
      </w:r>
      <w:r w:rsidR="00E474DA">
        <w:rPr>
          <w:rFonts w:ascii="Times New Roman" w:eastAsia="Times New Roman" w:hAnsi="Times New Roman"/>
          <w:sz w:val="24"/>
          <w:szCs w:val="24"/>
          <w:lang w:eastAsia="ru-RU"/>
        </w:rPr>
        <w:t xml:space="preserve"> </w:t>
      </w:r>
      <w:r w:rsidRPr="00C93F58">
        <w:rPr>
          <w:rFonts w:ascii="Times New Roman" w:eastAsia="Times New Roman" w:hAnsi="Times New Roman"/>
          <w:sz w:val="24"/>
          <w:szCs w:val="24"/>
          <w:lang w:eastAsia="ru-RU"/>
        </w:rPr>
        <w:t>тыс. руб.;</w:t>
      </w:r>
    </w:p>
    <w:p w:rsidR="00896A6C" w:rsidRPr="00C93F58" w:rsidRDefault="00896A6C" w:rsidP="00D85F0E">
      <w:pPr>
        <w:spacing w:after="0" w:line="240" w:lineRule="auto"/>
        <w:ind w:firstLine="709"/>
        <w:jc w:val="both"/>
        <w:rPr>
          <w:rFonts w:ascii="Times New Roman" w:eastAsia="Times New Roman" w:hAnsi="Times New Roman"/>
          <w:sz w:val="24"/>
          <w:szCs w:val="24"/>
          <w:lang w:eastAsia="ru-RU"/>
        </w:rPr>
      </w:pPr>
      <w:r w:rsidRPr="00C93F58">
        <w:rPr>
          <w:rFonts w:ascii="Times New Roman" w:eastAsia="Times New Roman" w:hAnsi="Times New Roman"/>
          <w:sz w:val="24"/>
          <w:szCs w:val="24"/>
          <w:lang w:eastAsia="ru-RU"/>
        </w:rPr>
        <w:t xml:space="preserve">2019 – </w:t>
      </w:r>
      <w:r w:rsidRPr="00896A6C">
        <w:rPr>
          <w:rFonts w:ascii="Times New Roman" w:eastAsia="Times New Roman" w:hAnsi="Times New Roman"/>
          <w:sz w:val="24"/>
          <w:szCs w:val="24"/>
          <w:lang w:eastAsia="ru-RU"/>
        </w:rPr>
        <w:t>135013,1</w:t>
      </w:r>
      <w:r w:rsidR="00E474DA">
        <w:rPr>
          <w:rFonts w:ascii="Times New Roman" w:eastAsia="Times New Roman" w:hAnsi="Times New Roman"/>
          <w:sz w:val="24"/>
          <w:szCs w:val="24"/>
          <w:lang w:eastAsia="ru-RU"/>
        </w:rPr>
        <w:t xml:space="preserve"> </w:t>
      </w:r>
      <w:r w:rsidRPr="00C93F58">
        <w:rPr>
          <w:rFonts w:ascii="Times New Roman" w:eastAsia="Times New Roman" w:hAnsi="Times New Roman"/>
          <w:sz w:val="24"/>
          <w:szCs w:val="24"/>
          <w:lang w:eastAsia="ru-RU"/>
        </w:rPr>
        <w:t xml:space="preserve">тыс. руб., средства областного бюджета </w:t>
      </w:r>
      <w:r w:rsidRPr="00896A6C">
        <w:rPr>
          <w:rFonts w:ascii="Times New Roman" w:eastAsia="Times New Roman" w:hAnsi="Times New Roman"/>
          <w:sz w:val="24"/>
          <w:szCs w:val="24"/>
          <w:lang w:eastAsia="ru-RU"/>
        </w:rPr>
        <w:t>62660,3</w:t>
      </w:r>
      <w:r w:rsidR="00E474DA">
        <w:rPr>
          <w:rFonts w:ascii="Times New Roman" w:eastAsia="Times New Roman" w:hAnsi="Times New Roman"/>
          <w:sz w:val="24"/>
          <w:szCs w:val="24"/>
          <w:lang w:eastAsia="ru-RU"/>
        </w:rPr>
        <w:t xml:space="preserve"> </w:t>
      </w:r>
      <w:r w:rsidRPr="00C93F58">
        <w:rPr>
          <w:rFonts w:ascii="Times New Roman" w:eastAsia="Times New Roman" w:hAnsi="Times New Roman"/>
          <w:sz w:val="24"/>
          <w:szCs w:val="24"/>
          <w:lang w:eastAsia="ru-RU"/>
        </w:rPr>
        <w:t>тыс. руб.;</w:t>
      </w:r>
    </w:p>
    <w:p w:rsidR="00896A6C" w:rsidRDefault="00896A6C" w:rsidP="00D85F0E">
      <w:pPr>
        <w:spacing w:after="0" w:line="240" w:lineRule="auto"/>
        <w:ind w:firstLine="709"/>
        <w:jc w:val="both"/>
        <w:rPr>
          <w:rFonts w:ascii="Times New Roman" w:eastAsia="Times New Roman" w:hAnsi="Times New Roman"/>
          <w:sz w:val="24"/>
          <w:szCs w:val="24"/>
          <w:lang w:eastAsia="ru-RU"/>
        </w:rPr>
      </w:pPr>
      <w:r w:rsidRPr="00C93F58">
        <w:rPr>
          <w:rFonts w:ascii="Times New Roman" w:eastAsia="Times New Roman" w:hAnsi="Times New Roman"/>
          <w:sz w:val="24"/>
          <w:szCs w:val="24"/>
          <w:lang w:eastAsia="ru-RU"/>
        </w:rPr>
        <w:t xml:space="preserve">2020 – </w:t>
      </w:r>
      <w:r w:rsidRPr="00896A6C">
        <w:rPr>
          <w:rFonts w:ascii="Times New Roman" w:eastAsia="Times New Roman" w:hAnsi="Times New Roman"/>
          <w:sz w:val="24"/>
          <w:szCs w:val="24"/>
          <w:lang w:eastAsia="ru-RU"/>
        </w:rPr>
        <w:t>134562,7</w:t>
      </w:r>
      <w:r>
        <w:rPr>
          <w:rFonts w:ascii="Times New Roman" w:eastAsia="Times New Roman" w:hAnsi="Times New Roman"/>
          <w:sz w:val="24"/>
          <w:szCs w:val="24"/>
          <w:lang w:eastAsia="ru-RU"/>
        </w:rPr>
        <w:t xml:space="preserve"> тыс. руб., средства областного бюджета </w:t>
      </w:r>
      <w:r w:rsidRPr="00896A6C">
        <w:rPr>
          <w:rFonts w:ascii="Times New Roman" w:eastAsia="Times New Roman" w:hAnsi="Times New Roman"/>
          <w:sz w:val="24"/>
          <w:szCs w:val="24"/>
          <w:lang w:eastAsia="ru-RU"/>
        </w:rPr>
        <w:t>65009,9</w:t>
      </w:r>
      <w:r w:rsidR="001A4197">
        <w:rPr>
          <w:rFonts w:ascii="Times New Roman" w:eastAsia="Times New Roman" w:hAnsi="Times New Roman"/>
          <w:sz w:val="24"/>
          <w:szCs w:val="24"/>
          <w:lang w:eastAsia="ru-RU"/>
        </w:rPr>
        <w:t xml:space="preserve"> тыс. </w:t>
      </w:r>
      <w:r>
        <w:rPr>
          <w:rFonts w:ascii="Times New Roman" w:eastAsia="Times New Roman" w:hAnsi="Times New Roman"/>
          <w:sz w:val="24"/>
          <w:szCs w:val="24"/>
          <w:lang w:eastAsia="ru-RU"/>
        </w:rPr>
        <w:t>руб</w:t>
      </w:r>
      <w:r w:rsidR="000B36EE">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rsidR="00A45295" w:rsidRPr="00C93F58" w:rsidRDefault="00896A6C" w:rsidP="00D85F0E">
      <w:pPr>
        <w:spacing w:after="0" w:line="240" w:lineRule="auto"/>
        <w:ind w:firstLine="709"/>
        <w:jc w:val="both"/>
        <w:rPr>
          <w:rFonts w:ascii="Times New Roman" w:eastAsia="Times New Roman" w:hAnsi="Times New Roman"/>
          <w:color w:val="000000" w:themeColor="text1"/>
          <w:sz w:val="24"/>
          <w:szCs w:val="24"/>
          <w:lang w:eastAsia="ru-RU"/>
        </w:rPr>
      </w:pPr>
      <w:r w:rsidRPr="00C93F58">
        <w:rPr>
          <w:rFonts w:ascii="Times New Roman" w:eastAsia="Times New Roman" w:hAnsi="Times New Roman"/>
          <w:sz w:val="24"/>
          <w:szCs w:val="24"/>
          <w:lang w:eastAsia="ru-RU"/>
        </w:rPr>
        <w:t>202</w:t>
      </w:r>
      <w:r>
        <w:rPr>
          <w:rFonts w:ascii="Times New Roman" w:eastAsia="Times New Roman" w:hAnsi="Times New Roman"/>
          <w:sz w:val="24"/>
          <w:szCs w:val="24"/>
          <w:lang w:eastAsia="ru-RU"/>
        </w:rPr>
        <w:t>1</w:t>
      </w:r>
      <w:r w:rsidRPr="00C93F58">
        <w:rPr>
          <w:rFonts w:ascii="Times New Roman" w:eastAsia="Times New Roman" w:hAnsi="Times New Roman"/>
          <w:sz w:val="24"/>
          <w:szCs w:val="24"/>
          <w:lang w:eastAsia="ru-RU"/>
        </w:rPr>
        <w:t xml:space="preserve"> – </w:t>
      </w:r>
      <w:r w:rsidRPr="00896A6C">
        <w:rPr>
          <w:rFonts w:ascii="Times New Roman" w:eastAsia="Times New Roman" w:hAnsi="Times New Roman"/>
          <w:sz w:val="24"/>
          <w:szCs w:val="24"/>
          <w:lang w:eastAsia="ru-RU"/>
        </w:rPr>
        <w:t>136 774,5</w:t>
      </w:r>
      <w:r>
        <w:rPr>
          <w:rFonts w:ascii="Times New Roman" w:eastAsia="Times New Roman" w:hAnsi="Times New Roman"/>
          <w:sz w:val="24"/>
          <w:szCs w:val="24"/>
          <w:lang w:eastAsia="ru-RU"/>
        </w:rPr>
        <w:t xml:space="preserve"> тыс. руб., средства областного бюджета </w:t>
      </w:r>
      <w:r w:rsidRPr="00896A6C">
        <w:rPr>
          <w:rFonts w:ascii="Times New Roman" w:eastAsia="Times New Roman" w:hAnsi="Times New Roman"/>
          <w:sz w:val="24"/>
          <w:szCs w:val="24"/>
          <w:lang w:eastAsia="ru-RU"/>
        </w:rPr>
        <w:t xml:space="preserve">68 221,7 </w:t>
      </w:r>
      <w:r w:rsidR="001A4197">
        <w:rPr>
          <w:rFonts w:ascii="Times New Roman" w:eastAsia="Times New Roman" w:hAnsi="Times New Roman"/>
          <w:sz w:val="24"/>
          <w:szCs w:val="24"/>
          <w:lang w:eastAsia="ru-RU"/>
        </w:rPr>
        <w:t xml:space="preserve">тыс. </w:t>
      </w:r>
      <w:r>
        <w:rPr>
          <w:rFonts w:ascii="Times New Roman" w:eastAsia="Times New Roman" w:hAnsi="Times New Roman"/>
          <w:sz w:val="24"/>
          <w:szCs w:val="24"/>
          <w:lang w:eastAsia="ru-RU"/>
        </w:rPr>
        <w:t>руб.</w:t>
      </w:r>
    </w:p>
    <w:p w:rsidR="00FB4BBE" w:rsidRPr="00A45295" w:rsidRDefault="00A45295" w:rsidP="00D85F0E">
      <w:pPr>
        <w:spacing w:after="0" w:line="240" w:lineRule="auto"/>
        <w:ind w:firstLine="709"/>
        <w:jc w:val="both"/>
        <w:rPr>
          <w:rFonts w:ascii="Times New Roman" w:hAnsi="Times New Roman"/>
          <w:color w:val="000000" w:themeColor="text1"/>
          <w:sz w:val="24"/>
          <w:szCs w:val="24"/>
        </w:rPr>
      </w:pPr>
      <w:r w:rsidRPr="00C93F58">
        <w:rPr>
          <w:rFonts w:ascii="Times New Roman" w:hAnsi="Times New Roman"/>
          <w:color w:val="000000" w:themeColor="text1"/>
          <w:sz w:val="24"/>
          <w:szCs w:val="24"/>
        </w:rPr>
        <w:t>Объем финансирования</w:t>
      </w:r>
      <w:r w:rsidRPr="00A45295">
        <w:rPr>
          <w:rFonts w:ascii="Times New Roman" w:hAnsi="Times New Roman"/>
          <w:color w:val="000000" w:themeColor="text1"/>
          <w:sz w:val="24"/>
          <w:szCs w:val="24"/>
        </w:rPr>
        <w:t xml:space="preserve"> подпрограммы подлежит ежегодному уточнению.</w:t>
      </w:r>
    </w:p>
    <w:p w:rsidR="00FB4BBE" w:rsidRPr="00A45295" w:rsidRDefault="00FB4BBE" w:rsidP="007F5C74">
      <w:pPr>
        <w:widowControl w:val="0"/>
        <w:autoSpaceDE w:val="0"/>
        <w:autoSpaceDN w:val="0"/>
        <w:adjustRightInd w:val="0"/>
        <w:spacing w:after="0" w:line="240" w:lineRule="auto"/>
        <w:ind w:firstLine="709"/>
        <w:rPr>
          <w:rFonts w:ascii="Times New Roman" w:hAnsi="Times New Roman"/>
          <w:color w:val="000000" w:themeColor="text1"/>
          <w:sz w:val="24"/>
          <w:szCs w:val="24"/>
        </w:rPr>
      </w:pPr>
    </w:p>
    <w:p w:rsidR="00413259" w:rsidRPr="006476E9" w:rsidRDefault="00413259" w:rsidP="00C92CF8">
      <w:pPr>
        <w:widowControl w:val="0"/>
        <w:autoSpaceDE w:val="0"/>
        <w:autoSpaceDN w:val="0"/>
        <w:adjustRightInd w:val="0"/>
        <w:spacing w:after="0" w:line="240" w:lineRule="auto"/>
        <w:jc w:val="center"/>
        <w:rPr>
          <w:rFonts w:ascii="Times New Roman" w:hAnsi="Times New Roman"/>
          <w:b/>
          <w:sz w:val="24"/>
          <w:szCs w:val="24"/>
        </w:rPr>
      </w:pPr>
      <w:r w:rsidRPr="006476E9">
        <w:rPr>
          <w:rFonts w:ascii="Times New Roman" w:hAnsi="Times New Roman"/>
          <w:b/>
          <w:sz w:val="24"/>
          <w:szCs w:val="24"/>
        </w:rPr>
        <w:t>ПАСПОРТ</w:t>
      </w:r>
    </w:p>
    <w:p w:rsidR="00413259" w:rsidRPr="006476E9" w:rsidRDefault="00413259" w:rsidP="00413259">
      <w:pPr>
        <w:pStyle w:val="ConsPlusNonformat"/>
        <w:widowControl/>
        <w:jc w:val="center"/>
        <w:rPr>
          <w:rFonts w:ascii="Times New Roman" w:hAnsi="Times New Roman"/>
          <w:b/>
          <w:sz w:val="24"/>
          <w:szCs w:val="24"/>
        </w:rPr>
      </w:pPr>
      <w:r w:rsidRPr="006476E9">
        <w:rPr>
          <w:rFonts w:ascii="Times New Roman" w:hAnsi="Times New Roman"/>
          <w:b/>
          <w:sz w:val="24"/>
          <w:szCs w:val="24"/>
        </w:rPr>
        <w:t>подпрограммы 2 «Развитие общего образования»</w:t>
      </w:r>
    </w:p>
    <w:tbl>
      <w:tblPr>
        <w:tblpPr w:leftFromText="180" w:rightFromText="180" w:vertAnchor="text" w:horzAnchor="margin"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954"/>
      </w:tblGrid>
      <w:tr w:rsidR="00413259" w:rsidRPr="006476E9" w:rsidTr="001A4197">
        <w:trPr>
          <w:trHeight w:val="691"/>
        </w:trPr>
        <w:tc>
          <w:tcPr>
            <w:tcW w:w="4077" w:type="dxa"/>
          </w:tcPr>
          <w:p w:rsidR="00413259" w:rsidRPr="006476E9" w:rsidRDefault="00413259" w:rsidP="00896A6C">
            <w:pPr>
              <w:spacing w:after="0" w:line="240" w:lineRule="auto"/>
              <w:contextualSpacing/>
              <w:rPr>
                <w:rFonts w:ascii="Times New Roman" w:hAnsi="Times New Roman"/>
                <w:sz w:val="24"/>
                <w:szCs w:val="24"/>
              </w:rPr>
            </w:pPr>
            <w:r w:rsidRPr="006476E9">
              <w:rPr>
                <w:rFonts w:ascii="Times New Roman" w:hAnsi="Times New Roman"/>
                <w:sz w:val="24"/>
                <w:szCs w:val="24"/>
              </w:rPr>
              <w:t>Ответственные исполнители подпрограммы</w:t>
            </w:r>
          </w:p>
        </w:tc>
        <w:tc>
          <w:tcPr>
            <w:tcW w:w="5954" w:type="dxa"/>
          </w:tcPr>
          <w:p w:rsidR="00413259" w:rsidRPr="006476E9" w:rsidRDefault="00413259" w:rsidP="001A4197">
            <w:pPr>
              <w:widowControl w:val="0"/>
              <w:autoSpaceDE w:val="0"/>
              <w:autoSpaceDN w:val="0"/>
              <w:adjustRightInd w:val="0"/>
              <w:spacing w:after="0" w:line="240" w:lineRule="auto"/>
              <w:contextualSpacing/>
              <w:jc w:val="both"/>
              <w:rPr>
                <w:rFonts w:ascii="Times New Roman" w:hAnsi="Times New Roman"/>
                <w:sz w:val="24"/>
                <w:szCs w:val="24"/>
              </w:rPr>
            </w:pPr>
            <w:r w:rsidRPr="006476E9">
              <w:rPr>
                <w:rFonts w:ascii="Times New Roman" w:hAnsi="Times New Roman"/>
                <w:sz w:val="24"/>
                <w:szCs w:val="24"/>
              </w:rPr>
              <w:t>Комитет по образованию Администрации муниципального образования «город Десногорск» Смоленской области</w:t>
            </w:r>
          </w:p>
        </w:tc>
      </w:tr>
      <w:tr w:rsidR="00413259" w:rsidRPr="006476E9" w:rsidTr="001A4197">
        <w:tc>
          <w:tcPr>
            <w:tcW w:w="4077" w:type="dxa"/>
          </w:tcPr>
          <w:p w:rsidR="00413259" w:rsidRPr="006476E9" w:rsidRDefault="00413259" w:rsidP="00413259">
            <w:pPr>
              <w:spacing w:after="0" w:line="240" w:lineRule="auto"/>
              <w:contextualSpacing/>
              <w:rPr>
                <w:rFonts w:ascii="Times New Roman" w:hAnsi="Times New Roman"/>
                <w:sz w:val="24"/>
                <w:szCs w:val="24"/>
              </w:rPr>
            </w:pPr>
            <w:r w:rsidRPr="006476E9">
              <w:rPr>
                <w:rFonts w:ascii="Times New Roman" w:hAnsi="Times New Roman"/>
                <w:sz w:val="24"/>
                <w:szCs w:val="24"/>
              </w:rPr>
              <w:t>Исполнители основных мероприятий подпрограммы</w:t>
            </w:r>
          </w:p>
        </w:tc>
        <w:tc>
          <w:tcPr>
            <w:tcW w:w="5954" w:type="dxa"/>
          </w:tcPr>
          <w:p w:rsidR="00413259" w:rsidRPr="006476E9" w:rsidRDefault="00851D4C" w:rsidP="001A4197">
            <w:pPr>
              <w:widowControl w:val="0"/>
              <w:autoSpaceDE w:val="0"/>
              <w:autoSpaceDN w:val="0"/>
              <w:adjustRightInd w:val="0"/>
              <w:spacing w:after="0" w:line="240" w:lineRule="auto"/>
              <w:contextualSpacing/>
              <w:jc w:val="both"/>
              <w:rPr>
                <w:rFonts w:ascii="Times New Roman" w:hAnsi="Times New Roman"/>
                <w:sz w:val="24"/>
                <w:szCs w:val="24"/>
              </w:rPr>
            </w:pPr>
            <w:r w:rsidRPr="006476E9">
              <w:rPr>
                <w:rFonts w:ascii="Times New Roman" w:hAnsi="Times New Roman"/>
                <w:sz w:val="24"/>
                <w:szCs w:val="24"/>
              </w:rPr>
              <w:t>Комитет по образованию Администрации муниципального образования «город Десногорск» Смоленской области, муниципальные бюджетные общеобразовательные организации, подведомственные Комитету по образованию Администрации муниципального образования «город Десногорск» Смоленской области</w:t>
            </w:r>
          </w:p>
        </w:tc>
      </w:tr>
      <w:tr w:rsidR="00413259" w:rsidRPr="006476E9" w:rsidTr="001A4197">
        <w:tc>
          <w:tcPr>
            <w:tcW w:w="4077" w:type="dxa"/>
          </w:tcPr>
          <w:p w:rsidR="00413259" w:rsidRPr="006476E9" w:rsidRDefault="00413259" w:rsidP="00413259">
            <w:pPr>
              <w:spacing w:after="0" w:line="240" w:lineRule="auto"/>
              <w:contextualSpacing/>
              <w:rPr>
                <w:rFonts w:ascii="Times New Roman" w:hAnsi="Times New Roman"/>
                <w:sz w:val="24"/>
                <w:szCs w:val="24"/>
              </w:rPr>
            </w:pPr>
            <w:r w:rsidRPr="006476E9">
              <w:rPr>
                <w:rFonts w:ascii="Times New Roman" w:hAnsi="Times New Roman"/>
                <w:sz w:val="24"/>
                <w:szCs w:val="24"/>
              </w:rPr>
              <w:t xml:space="preserve">Цель подпрограммы </w:t>
            </w:r>
          </w:p>
        </w:tc>
        <w:tc>
          <w:tcPr>
            <w:tcW w:w="5954" w:type="dxa"/>
          </w:tcPr>
          <w:p w:rsidR="00413259" w:rsidRPr="006476E9" w:rsidRDefault="00413259" w:rsidP="001A4197">
            <w:pPr>
              <w:autoSpaceDE w:val="0"/>
              <w:autoSpaceDN w:val="0"/>
              <w:adjustRightInd w:val="0"/>
              <w:spacing w:after="0" w:line="240" w:lineRule="auto"/>
              <w:jc w:val="both"/>
              <w:rPr>
                <w:rFonts w:ascii="Times New Roman" w:hAnsi="Times New Roman"/>
                <w:sz w:val="24"/>
                <w:szCs w:val="24"/>
              </w:rPr>
            </w:pPr>
            <w:r w:rsidRPr="006476E9">
              <w:rPr>
                <w:rFonts w:ascii="Times New Roman" w:hAnsi="Times New Roman"/>
                <w:sz w:val="24"/>
                <w:szCs w:val="24"/>
              </w:rPr>
              <w:t xml:space="preserve">повышение доступности </w:t>
            </w:r>
            <w:r w:rsidR="00315F8C" w:rsidRPr="006476E9">
              <w:rPr>
                <w:rFonts w:ascii="Times New Roman" w:hAnsi="Times New Roman"/>
                <w:sz w:val="24"/>
                <w:szCs w:val="24"/>
              </w:rPr>
              <w:t>и качества</w:t>
            </w:r>
            <w:r w:rsidRPr="006476E9">
              <w:rPr>
                <w:rFonts w:ascii="Times New Roman" w:hAnsi="Times New Roman"/>
                <w:sz w:val="24"/>
                <w:szCs w:val="24"/>
              </w:rPr>
              <w:t xml:space="preserve"> обще</w:t>
            </w:r>
            <w:r w:rsidR="00315F8C" w:rsidRPr="006476E9">
              <w:rPr>
                <w:rFonts w:ascii="Times New Roman" w:hAnsi="Times New Roman"/>
                <w:sz w:val="24"/>
                <w:szCs w:val="24"/>
              </w:rPr>
              <w:t xml:space="preserve">го образования в соответствии с  запросами  населения </w:t>
            </w:r>
          </w:p>
        </w:tc>
      </w:tr>
      <w:tr w:rsidR="00413259" w:rsidRPr="006476E9" w:rsidTr="001A4197">
        <w:trPr>
          <w:trHeight w:val="268"/>
        </w:trPr>
        <w:tc>
          <w:tcPr>
            <w:tcW w:w="4077" w:type="dxa"/>
          </w:tcPr>
          <w:p w:rsidR="00413259" w:rsidRPr="006476E9" w:rsidRDefault="00413259" w:rsidP="00413259">
            <w:pPr>
              <w:spacing w:after="0" w:line="240" w:lineRule="auto"/>
              <w:contextualSpacing/>
              <w:rPr>
                <w:rFonts w:ascii="Times New Roman" w:hAnsi="Times New Roman"/>
                <w:sz w:val="24"/>
                <w:szCs w:val="24"/>
              </w:rPr>
            </w:pPr>
            <w:r w:rsidRPr="006476E9">
              <w:rPr>
                <w:rFonts w:ascii="Times New Roman" w:hAnsi="Times New Roman"/>
                <w:sz w:val="24"/>
                <w:szCs w:val="24"/>
              </w:rPr>
              <w:t xml:space="preserve">Целевые показатели реализации подпрограммы </w:t>
            </w:r>
          </w:p>
        </w:tc>
        <w:tc>
          <w:tcPr>
            <w:tcW w:w="5954" w:type="dxa"/>
            <w:vAlign w:val="center"/>
          </w:tcPr>
          <w:p w:rsidR="00413259" w:rsidRPr="006476E9" w:rsidRDefault="00413259" w:rsidP="001A4197">
            <w:pPr>
              <w:pStyle w:val="ConsPlusCell"/>
              <w:jc w:val="both"/>
              <w:rPr>
                <w:sz w:val="24"/>
                <w:szCs w:val="24"/>
              </w:rPr>
            </w:pPr>
            <w:r w:rsidRPr="006476E9">
              <w:rPr>
                <w:sz w:val="24"/>
                <w:szCs w:val="24"/>
              </w:rPr>
              <w:t xml:space="preserve">- удельный вес учащихся </w:t>
            </w:r>
            <w:r w:rsidR="00315F8C" w:rsidRPr="006476E9">
              <w:rPr>
                <w:sz w:val="24"/>
                <w:szCs w:val="24"/>
              </w:rPr>
              <w:t>о</w:t>
            </w:r>
            <w:r w:rsidRPr="006476E9">
              <w:rPr>
                <w:sz w:val="24"/>
                <w:szCs w:val="24"/>
              </w:rPr>
              <w:t>бщеобразовательных</w:t>
            </w:r>
            <w:r w:rsidR="00315F8C" w:rsidRPr="006476E9">
              <w:rPr>
                <w:sz w:val="24"/>
                <w:szCs w:val="24"/>
              </w:rPr>
              <w:t xml:space="preserve"> организаций</w:t>
            </w:r>
            <w:r w:rsidRPr="006476E9">
              <w:rPr>
                <w:sz w:val="24"/>
                <w:szCs w:val="24"/>
              </w:rPr>
              <w:t>, которым предоставлена возможность обучаться в соответствии с современными требованиями, в общей численности учащихся;</w:t>
            </w:r>
          </w:p>
          <w:p w:rsidR="00413259" w:rsidRPr="006476E9" w:rsidRDefault="00413259" w:rsidP="001A4197">
            <w:pPr>
              <w:pStyle w:val="ConsPlusCell"/>
              <w:jc w:val="both"/>
              <w:rPr>
                <w:sz w:val="24"/>
                <w:szCs w:val="24"/>
              </w:rPr>
            </w:pPr>
            <w:r w:rsidRPr="006476E9">
              <w:rPr>
                <w:sz w:val="24"/>
                <w:szCs w:val="24"/>
              </w:rPr>
              <w:t>- удельный вес учащихся   общеобразовательных</w:t>
            </w:r>
            <w:r w:rsidR="00315F8C" w:rsidRPr="006476E9">
              <w:rPr>
                <w:sz w:val="24"/>
                <w:szCs w:val="24"/>
              </w:rPr>
              <w:t xml:space="preserve"> организаций</w:t>
            </w:r>
            <w:r w:rsidRPr="006476E9">
              <w:rPr>
                <w:sz w:val="24"/>
                <w:szCs w:val="24"/>
              </w:rPr>
              <w:t>, обучающихся в соответствии с федеральным</w:t>
            </w:r>
            <w:r w:rsidR="0073130B" w:rsidRPr="006476E9">
              <w:rPr>
                <w:sz w:val="24"/>
                <w:szCs w:val="24"/>
              </w:rPr>
              <w:t>и</w:t>
            </w:r>
            <w:r w:rsidRPr="006476E9">
              <w:rPr>
                <w:sz w:val="24"/>
                <w:szCs w:val="24"/>
              </w:rPr>
              <w:t xml:space="preserve"> государственным</w:t>
            </w:r>
            <w:r w:rsidR="0073130B" w:rsidRPr="006476E9">
              <w:rPr>
                <w:sz w:val="24"/>
                <w:szCs w:val="24"/>
              </w:rPr>
              <w:t>и</w:t>
            </w:r>
            <w:r w:rsidRPr="006476E9">
              <w:rPr>
                <w:sz w:val="24"/>
                <w:szCs w:val="24"/>
              </w:rPr>
              <w:t xml:space="preserve"> образовательным</w:t>
            </w:r>
            <w:r w:rsidR="0073130B" w:rsidRPr="006476E9">
              <w:rPr>
                <w:sz w:val="24"/>
                <w:szCs w:val="24"/>
              </w:rPr>
              <w:t>и</w:t>
            </w:r>
            <w:r w:rsidRPr="006476E9">
              <w:rPr>
                <w:sz w:val="24"/>
                <w:szCs w:val="24"/>
              </w:rPr>
              <w:t xml:space="preserve"> стан</w:t>
            </w:r>
            <w:r w:rsidR="0073130B" w:rsidRPr="006476E9">
              <w:rPr>
                <w:sz w:val="24"/>
                <w:szCs w:val="24"/>
              </w:rPr>
              <w:t>дартами</w:t>
            </w:r>
            <w:r w:rsidRPr="006476E9">
              <w:rPr>
                <w:sz w:val="24"/>
                <w:szCs w:val="24"/>
              </w:rPr>
              <w:t>, от общей численности учащихся образовательных</w:t>
            </w:r>
            <w:r w:rsidR="00CC6CE0" w:rsidRPr="006476E9">
              <w:rPr>
                <w:sz w:val="24"/>
                <w:szCs w:val="24"/>
              </w:rPr>
              <w:t xml:space="preserve"> организаций</w:t>
            </w:r>
            <w:r w:rsidRPr="006476E9">
              <w:rPr>
                <w:sz w:val="24"/>
                <w:szCs w:val="24"/>
              </w:rPr>
              <w:t>;</w:t>
            </w:r>
          </w:p>
          <w:p w:rsidR="00106E59" w:rsidRPr="006476E9" w:rsidRDefault="00413259" w:rsidP="001A4197">
            <w:pPr>
              <w:pStyle w:val="ConsPlusCell"/>
              <w:jc w:val="both"/>
              <w:rPr>
                <w:sz w:val="24"/>
                <w:szCs w:val="24"/>
              </w:rPr>
            </w:pPr>
            <w:r w:rsidRPr="006476E9">
              <w:rPr>
                <w:sz w:val="24"/>
                <w:szCs w:val="24"/>
              </w:rPr>
              <w:t>- удельный вес выпускников общеобразовательных</w:t>
            </w:r>
            <w:r w:rsidR="00CC6CE0" w:rsidRPr="006476E9">
              <w:rPr>
                <w:sz w:val="24"/>
                <w:szCs w:val="24"/>
              </w:rPr>
              <w:t xml:space="preserve"> организаций</w:t>
            </w:r>
            <w:r w:rsidRPr="006476E9">
              <w:rPr>
                <w:sz w:val="24"/>
                <w:szCs w:val="24"/>
              </w:rPr>
              <w:t>, не сдавших единый государственны</w:t>
            </w:r>
            <w:r w:rsidR="001A4197">
              <w:rPr>
                <w:sz w:val="24"/>
                <w:szCs w:val="24"/>
              </w:rPr>
              <w:t xml:space="preserve">й экзамен, от общей численности </w:t>
            </w:r>
            <w:r w:rsidRPr="006476E9">
              <w:rPr>
                <w:sz w:val="24"/>
                <w:szCs w:val="24"/>
              </w:rPr>
              <w:t>выпускников</w:t>
            </w:r>
            <w:r w:rsidR="001A4197">
              <w:rPr>
                <w:sz w:val="24"/>
                <w:szCs w:val="24"/>
              </w:rPr>
              <w:t xml:space="preserve"> </w:t>
            </w:r>
            <w:r w:rsidR="00EE576D" w:rsidRPr="006476E9">
              <w:rPr>
                <w:sz w:val="24"/>
                <w:szCs w:val="24"/>
              </w:rPr>
              <w:t>общеобразовательных организаций</w:t>
            </w:r>
            <w:r w:rsidR="00106E59" w:rsidRPr="006476E9">
              <w:rPr>
                <w:sz w:val="24"/>
                <w:szCs w:val="24"/>
              </w:rPr>
              <w:t>;</w:t>
            </w:r>
          </w:p>
          <w:p w:rsidR="00413259" w:rsidRPr="006476E9" w:rsidRDefault="00413259" w:rsidP="001A4197">
            <w:pPr>
              <w:pStyle w:val="ConsPlusCell"/>
              <w:jc w:val="both"/>
              <w:rPr>
                <w:sz w:val="24"/>
                <w:szCs w:val="24"/>
              </w:rPr>
            </w:pPr>
            <w:r w:rsidRPr="006476E9">
              <w:rPr>
                <w:sz w:val="24"/>
                <w:szCs w:val="24"/>
              </w:rPr>
              <w:t>- удельный вес учащихся общеобразовательных</w:t>
            </w:r>
            <w:r w:rsidR="00CC6CE0" w:rsidRPr="006476E9">
              <w:rPr>
                <w:sz w:val="24"/>
                <w:szCs w:val="24"/>
              </w:rPr>
              <w:t xml:space="preserve"> организаций</w:t>
            </w:r>
            <w:r w:rsidRPr="006476E9">
              <w:rPr>
                <w:sz w:val="24"/>
                <w:szCs w:val="24"/>
              </w:rPr>
              <w:t>, обучающихся в профильных классах на третьей ступени образования, от общей численности учащихся третьей ступени образования;</w:t>
            </w:r>
          </w:p>
          <w:p w:rsidR="00413259" w:rsidRPr="006476E9" w:rsidRDefault="00413259" w:rsidP="001A4197">
            <w:pPr>
              <w:pStyle w:val="ConsPlusCell"/>
              <w:jc w:val="both"/>
              <w:rPr>
                <w:sz w:val="24"/>
                <w:szCs w:val="24"/>
              </w:rPr>
            </w:pPr>
            <w:r w:rsidRPr="006476E9">
              <w:rPr>
                <w:sz w:val="24"/>
                <w:szCs w:val="24"/>
              </w:rPr>
              <w:t>- охват учащихся общеобразовательных организаций горячим питанием;</w:t>
            </w:r>
          </w:p>
          <w:p w:rsidR="00413259" w:rsidRPr="006476E9" w:rsidRDefault="00413259" w:rsidP="001A4197">
            <w:pPr>
              <w:pStyle w:val="ConsPlusCell"/>
              <w:jc w:val="both"/>
              <w:rPr>
                <w:sz w:val="24"/>
                <w:szCs w:val="24"/>
              </w:rPr>
            </w:pPr>
            <w:r w:rsidRPr="006476E9">
              <w:rPr>
                <w:sz w:val="24"/>
                <w:szCs w:val="24"/>
              </w:rPr>
              <w:t>-удельный вес учителей, участвующих в реализации ФГОС, от общей численнос</w:t>
            </w:r>
            <w:r w:rsidR="00BC7810" w:rsidRPr="006476E9">
              <w:rPr>
                <w:sz w:val="24"/>
                <w:szCs w:val="24"/>
              </w:rPr>
              <w:t xml:space="preserve">ти </w:t>
            </w:r>
            <w:r w:rsidR="008E46DF" w:rsidRPr="006476E9">
              <w:rPr>
                <w:sz w:val="24"/>
                <w:szCs w:val="24"/>
              </w:rPr>
              <w:t>педагогов</w:t>
            </w:r>
            <w:r w:rsidRPr="006476E9">
              <w:rPr>
                <w:sz w:val="24"/>
                <w:szCs w:val="24"/>
              </w:rPr>
              <w:t>;</w:t>
            </w:r>
          </w:p>
          <w:p w:rsidR="00413259" w:rsidRPr="006476E9" w:rsidRDefault="00413259" w:rsidP="001A4197">
            <w:pPr>
              <w:pStyle w:val="ConsPlusCell"/>
              <w:jc w:val="both"/>
              <w:rPr>
                <w:sz w:val="24"/>
                <w:szCs w:val="24"/>
              </w:rPr>
            </w:pPr>
            <w:r w:rsidRPr="006476E9">
              <w:rPr>
                <w:sz w:val="24"/>
                <w:szCs w:val="24"/>
              </w:rPr>
              <w:t>-удельный вес педагогов до 30 лет от</w:t>
            </w:r>
            <w:r w:rsidR="001A4197">
              <w:rPr>
                <w:sz w:val="24"/>
                <w:szCs w:val="24"/>
              </w:rPr>
              <w:t xml:space="preserve"> </w:t>
            </w:r>
            <w:r w:rsidRPr="006476E9">
              <w:rPr>
                <w:sz w:val="24"/>
                <w:szCs w:val="24"/>
              </w:rPr>
              <w:t>общей численности педагогов в общеобразовательных</w:t>
            </w:r>
            <w:r w:rsidR="0073130B" w:rsidRPr="006476E9">
              <w:rPr>
                <w:sz w:val="24"/>
                <w:szCs w:val="24"/>
              </w:rPr>
              <w:t xml:space="preserve"> </w:t>
            </w:r>
            <w:r w:rsidR="0073130B" w:rsidRPr="006476E9">
              <w:rPr>
                <w:sz w:val="24"/>
                <w:szCs w:val="24"/>
              </w:rPr>
              <w:lastRenderedPageBreak/>
              <w:t>организациях</w:t>
            </w:r>
            <w:r w:rsidRPr="006476E9">
              <w:rPr>
                <w:sz w:val="24"/>
                <w:szCs w:val="24"/>
              </w:rPr>
              <w:t>;</w:t>
            </w:r>
          </w:p>
          <w:p w:rsidR="00B95582" w:rsidRPr="006476E9" w:rsidRDefault="00CC6CE0" w:rsidP="001A4197">
            <w:pPr>
              <w:pStyle w:val="ConsPlusCell"/>
              <w:jc w:val="both"/>
              <w:rPr>
                <w:sz w:val="24"/>
                <w:szCs w:val="24"/>
              </w:rPr>
            </w:pPr>
            <w:r w:rsidRPr="006476E9">
              <w:rPr>
                <w:sz w:val="24"/>
                <w:szCs w:val="24"/>
              </w:rPr>
              <w:t>- численность педагогических работников, выполняющих функции классного руково</w:t>
            </w:r>
            <w:r w:rsidR="00C92CF8" w:rsidRPr="006476E9">
              <w:rPr>
                <w:sz w:val="24"/>
                <w:szCs w:val="24"/>
              </w:rPr>
              <w:t>д</w:t>
            </w:r>
            <w:r w:rsidR="00A054F8" w:rsidRPr="006476E9">
              <w:rPr>
                <w:sz w:val="24"/>
                <w:szCs w:val="24"/>
              </w:rPr>
              <w:t>ителя</w:t>
            </w:r>
            <w:r w:rsidR="00C93F58">
              <w:rPr>
                <w:sz w:val="24"/>
                <w:szCs w:val="24"/>
              </w:rPr>
              <w:t>.</w:t>
            </w:r>
          </w:p>
        </w:tc>
      </w:tr>
      <w:tr w:rsidR="00413259" w:rsidRPr="006476E9" w:rsidTr="001A4197">
        <w:tc>
          <w:tcPr>
            <w:tcW w:w="4077" w:type="dxa"/>
          </w:tcPr>
          <w:p w:rsidR="00413259" w:rsidRPr="006476E9" w:rsidRDefault="00413259" w:rsidP="00413259">
            <w:pPr>
              <w:spacing w:after="0" w:line="240" w:lineRule="auto"/>
              <w:contextualSpacing/>
              <w:rPr>
                <w:rFonts w:ascii="Times New Roman" w:hAnsi="Times New Roman"/>
                <w:sz w:val="24"/>
                <w:szCs w:val="24"/>
              </w:rPr>
            </w:pPr>
            <w:r w:rsidRPr="006476E9">
              <w:rPr>
                <w:rFonts w:ascii="Times New Roman" w:hAnsi="Times New Roman"/>
                <w:sz w:val="24"/>
                <w:szCs w:val="24"/>
              </w:rPr>
              <w:lastRenderedPageBreak/>
              <w:t xml:space="preserve">Сроки (этапы) реализации подпрограммы </w:t>
            </w:r>
          </w:p>
        </w:tc>
        <w:tc>
          <w:tcPr>
            <w:tcW w:w="5954" w:type="dxa"/>
          </w:tcPr>
          <w:p w:rsidR="00413259" w:rsidRPr="006476E9" w:rsidRDefault="00896A6C" w:rsidP="001A4197">
            <w:pPr>
              <w:spacing w:after="0" w:line="240" w:lineRule="auto"/>
              <w:jc w:val="both"/>
              <w:rPr>
                <w:rFonts w:ascii="Times New Roman" w:hAnsi="Times New Roman"/>
                <w:sz w:val="24"/>
                <w:szCs w:val="24"/>
              </w:rPr>
            </w:pPr>
            <w:r>
              <w:rPr>
                <w:rFonts w:ascii="Times New Roman" w:hAnsi="Times New Roman"/>
                <w:sz w:val="24"/>
                <w:szCs w:val="24"/>
              </w:rPr>
              <w:t>2014-2021</w:t>
            </w:r>
            <w:r w:rsidR="00D85F0E">
              <w:rPr>
                <w:rFonts w:ascii="Times New Roman" w:hAnsi="Times New Roman"/>
                <w:sz w:val="24"/>
                <w:szCs w:val="24"/>
              </w:rPr>
              <w:t xml:space="preserve"> </w:t>
            </w:r>
            <w:r w:rsidR="00413259" w:rsidRPr="006476E9">
              <w:rPr>
                <w:rFonts w:ascii="Times New Roman" w:hAnsi="Times New Roman"/>
                <w:sz w:val="24"/>
                <w:szCs w:val="24"/>
              </w:rPr>
              <w:t>годы.</w:t>
            </w:r>
          </w:p>
          <w:p w:rsidR="00CB3B76" w:rsidRPr="006476E9" w:rsidRDefault="00413259" w:rsidP="001A4197">
            <w:pPr>
              <w:autoSpaceDE w:val="0"/>
              <w:autoSpaceDN w:val="0"/>
              <w:adjustRightInd w:val="0"/>
              <w:spacing w:after="0" w:line="240" w:lineRule="auto"/>
              <w:jc w:val="both"/>
              <w:rPr>
                <w:rFonts w:ascii="Times New Roman" w:hAnsi="Times New Roman"/>
                <w:sz w:val="24"/>
                <w:szCs w:val="24"/>
              </w:rPr>
            </w:pPr>
            <w:r w:rsidRPr="006476E9">
              <w:rPr>
                <w:rFonts w:ascii="Times New Roman" w:hAnsi="Times New Roman"/>
                <w:sz w:val="24"/>
                <w:szCs w:val="24"/>
              </w:rPr>
              <w:t>Программа будет реализовываться в один этап</w:t>
            </w:r>
          </w:p>
        </w:tc>
      </w:tr>
      <w:tr w:rsidR="00413259" w:rsidRPr="00F75CCB" w:rsidTr="001A4197">
        <w:tc>
          <w:tcPr>
            <w:tcW w:w="4077" w:type="dxa"/>
          </w:tcPr>
          <w:p w:rsidR="00413259" w:rsidRPr="00F75CCB" w:rsidRDefault="00413259" w:rsidP="00896A6C">
            <w:pPr>
              <w:spacing w:after="0" w:line="240" w:lineRule="auto"/>
              <w:contextualSpacing/>
              <w:rPr>
                <w:rFonts w:ascii="Times New Roman" w:hAnsi="Times New Roman"/>
                <w:sz w:val="24"/>
                <w:szCs w:val="24"/>
              </w:rPr>
            </w:pPr>
            <w:r w:rsidRPr="00F75CCB">
              <w:rPr>
                <w:rFonts w:ascii="Times New Roman" w:hAnsi="Times New Roman"/>
                <w:sz w:val="24"/>
                <w:szCs w:val="24"/>
              </w:rPr>
              <w:t>Объемы ассигнований подпрограммы (по годам реализации и в разрезе источников финансирования)</w:t>
            </w:r>
          </w:p>
        </w:tc>
        <w:tc>
          <w:tcPr>
            <w:tcW w:w="5954" w:type="dxa"/>
          </w:tcPr>
          <w:p w:rsidR="00C93F58" w:rsidRPr="00B8557A" w:rsidRDefault="00413259" w:rsidP="001A4197">
            <w:pPr>
              <w:spacing w:after="0" w:line="240" w:lineRule="auto"/>
              <w:jc w:val="both"/>
              <w:rPr>
                <w:rFonts w:ascii="Times New Roman" w:hAnsi="Times New Roman"/>
                <w:color w:val="000000" w:themeColor="text1"/>
                <w:sz w:val="24"/>
                <w:szCs w:val="24"/>
              </w:rPr>
            </w:pPr>
            <w:r w:rsidRPr="00A45295">
              <w:rPr>
                <w:rFonts w:ascii="Times New Roman" w:hAnsi="Times New Roman"/>
                <w:color w:val="000000" w:themeColor="text1"/>
                <w:sz w:val="24"/>
                <w:szCs w:val="24"/>
              </w:rPr>
              <w:t>Общий объем финансирования подпрограммы</w:t>
            </w:r>
            <w:r w:rsidR="001A4197">
              <w:rPr>
                <w:rFonts w:ascii="Times New Roman" w:hAnsi="Times New Roman"/>
                <w:color w:val="000000" w:themeColor="text1"/>
                <w:sz w:val="24"/>
                <w:szCs w:val="24"/>
              </w:rPr>
              <w:t xml:space="preserve"> </w:t>
            </w:r>
            <w:r w:rsidRPr="00A45295">
              <w:rPr>
                <w:rFonts w:ascii="Times New Roman" w:hAnsi="Times New Roman"/>
                <w:color w:val="000000" w:themeColor="text1"/>
                <w:sz w:val="24"/>
                <w:szCs w:val="24"/>
              </w:rPr>
              <w:t xml:space="preserve">2 </w:t>
            </w:r>
            <w:r w:rsidRPr="00B8557A">
              <w:rPr>
                <w:rFonts w:ascii="Times New Roman" w:hAnsi="Times New Roman"/>
                <w:color w:val="000000" w:themeColor="text1"/>
                <w:sz w:val="24"/>
                <w:szCs w:val="24"/>
              </w:rPr>
              <w:t xml:space="preserve">составляет </w:t>
            </w:r>
            <w:r w:rsidR="000B36EE" w:rsidRPr="000B36EE">
              <w:rPr>
                <w:rFonts w:ascii="Times New Roman" w:hAnsi="Times New Roman"/>
                <w:color w:val="000000" w:themeColor="text1"/>
                <w:sz w:val="24"/>
                <w:szCs w:val="24"/>
              </w:rPr>
              <w:t>1 022 889,6</w:t>
            </w:r>
            <w:r w:rsidR="00C93F58" w:rsidRPr="00B8557A">
              <w:rPr>
                <w:rFonts w:ascii="Times New Roman" w:hAnsi="Times New Roman"/>
                <w:color w:val="000000" w:themeColor="text1"/>
                <w:sz w:val="24"/>
                <w:szCs w:val="24"/>
              </w:rPr>
              <w:t>тыс. рублей, в том числе:</w:t>
            </w:r>
          </w:p>
          <w:p w:rsidR="00C93F58" w:rsidRPr="00B8557A" w:rsidRDefault="00C93F58" w:rsidP="001A4197">
            <w:pPr>
              <w:spacing w:after="0" w:line="240" w:lineRule="auto"/>
              <w:jc w:val="both"/>
              <w:rPr>
                <w:rFonts w:ascii="Times New Roman" w:hAnsi="Times New Roman"/>
                <w:color w:val="000000" w:themeColor="text1"/>
                <w:sz w:val="24"/>
                <w:szCs w:val="24"/>
              </w:rPr>
            </w:pPr>
            <w:r w:rsidRPr="00B8557A">
              <w:rPr>
                <w:rFonts w:ascii="Times New Roman" w:hAnsi="Times New Roman"/>
                <w:color w:val="000000" w:themeColor="text1"/>
                <w:sz w:val="24"/>
                <w:szCs w:val="24"/>
              </w:rPr>
              <w:t xml:space="preserve">- средства областного бюджета -  </w:t>
            </w:r>
            <w:r w:rsidR="000B36EE" w:rsidRPr="000B36EE">
              <w:rPr>
                <w:rFonts w:ascii="Times New Roman" w:hAnsi="Times New Roman"/>
                <w:color w:val="000000" w:themeColor="text1"/>
                <w:sz w:val="24"/>
                <w:szCs w:val="24"/>
              </w:rPr>
              <w:t>857 717,9</w:t>
            </w:r>
            <w:r w:rsidR="001A4197">
              <w:rPr>
                <w:rFonts w:ascii="Times New Roman" w:hAnsi="Times New Roman"/>
                <w:color w:val="000000" w:themeColor="text1"/>
                <w:sz w:val="24"/>
                <w:szCs w:val="24"/>
              </w:rPr>
              <w:t xml:space="preserve"> </w:t>
            </w:r>
            <w:r w:rsidRPr="00B8557A">
              <w:rPr>
                <w:rFonts w:ascii="Times New Roman" w:hAnsi="Times New Roman"/>
                <w:color w:val="000000" w:themeColor="text1"/>
                <w:sz w:val="24"/>
                <w:szCs w:val="24"/>
              </w:rPr>
              <w:t>тыс. рублей;</w:t>
            </w:r>
          </w:p>
          <w:p w:rsidR="00C93F58" w:rsidRPr="00B8557A" w:rsidRDefault="00C93F58" w:rsidP="001A4197">
            <w:pPr>
              <w:spacing w:after="0" w:line="240" w:lineRule="auto"/>
              <w:jc w:val="both"/>
              <w:rPr>
                <w:rFonts w:ascii="Times New Roman" w:hAnsi="Times New Roman"/>
                <w:color w:val="000000" w:themeColor="text1"/>
                <w:sz w:val="24"/>
                <w:szCs w:val="24"/>
              </w:rPr>
            </w:pPr>
            <w:r w:rsidRPr="00B8557A">
              <w:rPr>
                <w:rFonts w:ascii="Times New Roman" w:hAnsi="Times New Roman"/>
                <w:color w:val="000000" w:themeColor="text1"/>
                <w:sz w:val="24"/>
                <w:szCs w:val="24"/>
              </w:rPr>
              <w:t>По годам реализации:</w:t>
            </w:r>
          </w:p>
          <w:p w:rsidR="00C93F58" w:rsidRPr="00B8557A" w:rsidRDefault="00C93F58" w:rsidP="001A4197">
            <w:pPr>
              <w:spacing w:after="0" w:line="240" w:lineRule="auto"/>
              <w:jc w:val="both"/>
              <w:rPr>
                <w:rFonts w:ascii="Times New Roman" w:hAnsi="Times New Roman"/>
                <w:color w:val="000000" w:themeColor="text1"/>
                <w:sz w:val="24"/>
                <w:szCs w:val="24"/>
              </w:rPr>
            </w:pPr>
            <w:r w:rsidRPr="00B8557A">
              <w:rPr>
                <w:rFonts w:ascii="Times New Roman" w:hAnsi="Times New Roman"/>
                <w:color w:val="000000" w:themeColor="text1"/>
                <w:sz w:val="24"/>
                <w:szCs w:val="24"/>
              </w:rPr>
              <w:t>- 2014 год –</w:t>
            </w:r>
            <w:r w:rsidR="001A4197">
              <w:rPr>
                <w:rFonts w:ascii="Times New Roman" w:hAnsi="Times New Roman"/>
                <w:color w:val="000000" w:themeColor="text1"/>
                <w:sz w:val="24"/>
                <w:szCs w:val="24"/>
              </w:rPr>
              <w:t xml:space="preserve"> </w:t>
            </w:r>
            <w:r w:rsidRPr="00B8557A">
              <w:rPr>
                <w:rFonts w:ascii="Times New Roman" w:hAnsi="Times New Roman"/>
                <w:color w:val="000000" w:themeColor="text1"/>
                <w:sz w:val="24"/>
                <w:szCs w:val="24"/>
              </w:rPr>
              <w:t>115 900,2 тыс. рублей, средства областного бюджета 94 921,8 тыс. руб.;</w:t>
            </w:r>
          </w:p>
          <w:p w:rsidR="00C93F58" w:rsidRPr="00B8557A" w:rsidRDefault="00C93F58" w:rsidP="001A4197">
            <w:pPr>
              <w:spacing w:after="0" w:line="240" w:lineRule="auto"/>
              <w:jc w:val="both"/>
              <w:rPr>
                <w:rFonts w:ascii="Times New Roman" w:hAnsi="Times New Roman"/>
                <w:color w:val="000000" w:themeColor="text1"/>
                <w:sz w:val="24"/>
                <w:szCs w:val="24"/>
              </w:rPr>
            </w:pPr>
            <w:r w:rsidRPr="00B8557A">
              <w:rPr>
                <w:rFonts w:ascii="Times New Roman" w:hAnsi="Times New Roman"/>
                <w:color w:val="000000" w:themeColor="text1"/>
                <w:sz w:val="24"/>
                <w:szCs w:val="24"/>
              </w:rPr>
              <w:t>- 2015 год – 117 139,5 тыс. рублей, средства областного бюджета 98 096,4 тыс. руб.;</w:t>
            </w:r>
          </w:p>
          <w:p w:rsidR="00C93F58" w:rsidRPr="00B8557A" w:rsidRDefault="00C93F58" w:rsidP="001A4197">
            <w:pPr>
              <w:spacing w:after="0" w:line="240" w:lineRule="auto"/>
              <w:jc w:val="both"/>
              <w:rPr>
                <w:rFonts w:ascii="Times New Roman" w:hAnsi="Times New Roman"/>
                <w:color w:val="000000" w:themeColor="text1"/>
                <w:sz w:val="24"/>
                <w:szCs w:val="24"/>
              </w:rPr>
            </w:pPr>
            <w:r w:rsidRPr="00B8557A">
              <w:rPr>
                <w:rFonts w:ascii="Times New Roman" w:hAnsi="Times New Roman"/>
                <w:color w:val="000000" w:themeColor="text1"/>
                <w:sz w:val="24"/>
                <w:szCs w:val="24"/>
              </w:rPr>
              <w:t>- 2016 год – 123 258,5 тыс. рублей, средства областного бюджета 98 660,8 тыс. руб.;</w:t>
            </w:r>
          </w:p>
          <w:p w:rsidR="00C93F58" w:rsidRPr="00B8557A" w:rsidRDefault="00C93F58" w:rsidP="001A4197">
            <w:pPr>
              <w:spacing w:after="0" w:line="240" w:lineRule="auto"/>
              <w:jc w:val="both"/>
              <w:rPr>
                <w:rFonts w:ascii="Times New Roman" w:hAnsi="Times New Roman"/>
                <w:color w:val="000000" w:themeColor="text1"/>
                <w:sz w:val="24"/>
                <w:szCs w:val="24"/>
              </w:rPr>
            </w:pPr>
            <w:r w:rsidRPr="00B8557A">
              <w:rPr>
                <w:rFonts w:ascii="Times New Roman" w:hAnsi="Times New Roman"/>
                <w:color w:val="000000" w:themeColor="text1"/>
                <w:sz w:val="24"/>
                <w:szCs w:val="24"/>
              </w:rPr>
              <w:t>- 2017 год</w:t>
            </w:r>
            <w:r w:rsidR="001A4197">
              <w:rPr>
                <w:rFonts w:ascii="Times New Roman" w:hAnsi="Times New Roman"/>
                <w:color w:val="000000" w:themeColor="text1"/>
                <w:sz w:val="24"/>
                <w:szCs w:val="24"/>
              </w:rPr>
              <w:t xml:space="preserve"> </w:t>
            </w:r>
            <w:r w:rsidRPr="00B8557A">
              <w:rPr>
                <w:rFonts w:ascii="Times New Roman" w:hAnsi="Times New Roman"/>
                <w:color w:val="000000" w:themeColor="text1"/>
                <w:sz w:val="24"/>
                <w:szCs w:val="24"/>
              </w:rPr>
              <w:t>– 128 752,6 тыс. рублей, средства областного бюджета 101 337,7 тыс. руб.;</w:t>
            </w:r>
          </w:p>
          <w:p w:rsidR="00C93F58" w:rsidRPr="00B8557A" w:rsidRDefault="00C93F58" w:rsidP="001A4197">
            <w:pPr>
              <w:spacing w:after="0" w:line="240" w:lineRule="auto"/>
              <w:jc w:val="both"/>
              <w:rPr>
                <w:rFonts w:ascii="Times New Roman" w:hAnsi="Times New Roman"/>
                <w:color w:val="000000" w:themeColor="text1"/>
                <w:sz w:val="24"/>
                <w:szCs w:val="24"/>
              </w:rPr>
            </w:pPr>
            <w:r w:rsidRPr="00B8557A">
              <w:rPr>
                <w:rFonts w:ascii="Times New Roman" w:hAnsi="Times New Roman"/>
                <w:color w:val="000000" w:themeColor="text1"/>
                <w:sz w:val="24"/>
                <w:szCs w:val="24"/>
              </w:rPr>
              <w:t>- 2018 год –</w:t>
            </w:r>
            <w:r w:rsidR="001A4197">
              <w:rPr>
                <w:rFonts w:ascii="Times New Roman" w:hAnsi="Times New Roman"/>
                <w:color w:val="000000" w:themeColor="text1"/>
                <w:sz w:val="24"/>
                <w:szCs w:val="24"/>
              </w:rPr>
              <w:t xml:space="preserve"> </w:t>
            </w:r>
            <w:r w:rsidR="000B36EE" w:rsidRPr="000B36EE">
              <w:rPr>
                <w:rFonts w:ascii="Times New Roman" w:hAnsi="Times New Roman"/>
                <w:color w:val="000000" w:themeColor="text1"/>
                <w:sz w:val="24"/>
                <w:szCs w:val="24"/>
              </w:rPr>
              <w:t>135 847,0</w:t>
            </w:r>
            <w:r w:rsidR="001A4197">
              <w:rPr>
                <w:rFonts w:ascii="Times New Roman" w:hAnsi="Times New Roman"/>
                <w:color w:val="000000" w:themeColor="text1"/>
                <w:sz w:val="24"/>
                <w:szCs w:val="24"/>
              </w:rPr>
              <w:t xml:space="preserve"> </w:t>
            </w:r>
            <w:r w:rsidRPr="00B8557A">
              <w:rPr>
                <w:rFonts w:ascii="Times New Roman" w:hAnsi="Times New Roman"/>
                <w:color w:val="000000" w:themeColor="text1"/>
                <w:sz w:val="24"/>
                <w:szCs w:val="24"/>
              </w:rPr>
              <w:t xml:space="preserve">тыс. рублей, средства областного бюджета </w:t>
            </w:r>
            <w:r w:rsidR="000B36EE" w:rsidRPr="000B36EE">
              <w:rPr>
                <w:rFonts w:ascii="Times New Roman" w:hAnsi="Times New Roman"/>
                <w:color w:val="000000" w:themeColor="text1"/>
                <w:sz w:val="24"/>
                <w:szCs w:val="24"/>
              </w:rPr>
              <w:t>115 132,5</w:t>
            </w:r>
            <w:r w:rsidRPr="00B8557A">
              <w:rPr>
                <w:rFonts w:ascii="Times New Roman" w:hAnsi="Times New Roman"/>
                <w:color w:val="000000" w:themeColor="text1"/>
                <w:sz w:val="24"/>
                <w:szCs w:val="24"/>
              </w:rPr>
              <w:t xml:space="preserve"> тыс. руб.;</w:t>
            </w:r>
          </w:p>
          <w:p w:rsidR="00C93F58" w:rsidRPr="00B8557A" w:rsidRDefault="00C93F58" w:rsidP="001A4197">
            <w:pPr>
              <w:spacing w:after="0" w:line="240" w:lineRule="auto"/>
              <w:jc w:val="both"/>
              <w:rPr>
                <w:rFonts w:ascii="Times New Roman" w:hAnsi="Times New Roman"/>
                <w:color w:val="000000" w:themeColor="text1"/>
                <w:sz w:val="24"/>
                <w:szCs w:val="24"/>
              </w:rPr>
            </w:pPr>
            <w:r w:rsidRPr="00B8557A">
              <w:rPr>
                <w:rFonts w:ascii="Times New Roman" w:hAnsi="Times New Roman"/>
                <w:color w:val="000000" w:themeColor="text1"/>
                <w:sz w:val="24"/>
                <w:szCs w:val="24"/>
              </w:rPr>
              <w:t>- 2019 год –</w:t>
            </w:r>
            <w:r w:rsidR="001A4197">
              <w:rPr>
                <w:rFonts w:ascii="Times New Roman" w:hAnsi="Times New Roman"/>
                <w:color w:val="000000" w:themeColor="text1"/>
                <w:sz w:val="24"/>
                <w:szCs w:val="24"/>
              </w:rPr>
              <w:t xml:space="preserve"> </w:t>
            </w:r>
            <w:r w:rsidR="000B36EE" w:rsidRPr="000B36EE">
              <w:rPr>
                <w:rFonts w:ascii="Times New Roman" w:hAnsi="Times New Roman"/>
                <w:color w:val="000000" w:themeColor="text1"/>
                <w:sz w:val="24"/>
                <w:szCs w:val="24"/>
              </w:rPr>
              <w:t>132 563,1</w:t>
            </w:r>
            <w:r w:rsidR="001A4197">
              <w:rPr>
                <w:rFonts w:ascii="Times New Roman" w:hAnsi="Times New Roman"/>
                <w:color w:val="000000" w:themeColor="text1"/>
                <w:sz w:val="24"/>
                <w:szCs w:val="24"/>
              </w:rPr>
              <w:t xml:space="preserve"> </w:t>
            </w:r>
            <w:r w:rsidRPr="00B8557A">
              <w:rPr>
                <w:rFonts w:ascii="Times New Roman" w:hAnsi="Times New Roman"/>
                <w:color w:val="000000" w:themeColor="text1"/>
                <w:sz w:val="24"/>
                <w:szCs w:val="24"/>
              </w:rPr>
              <w:t>тыс.</w:t>
            </w:r>
            <w:r w:rsidR="001A4197">
              <w:rPr>
                <w:rFonts w:ascii="Times New Roman" w:hAnsi="Times New Roman"/>
                <w:color w:val="000000" w:themeColor="text1"/>
                <w:sz w:val="24"/>
                <w:szCs w:val="24"/>
              </w:rPr>
              <w:t xml:space="preserve"> </w:t>
            </w:r>
            <w:r w:rsidRPr="00B8557A">
              <w:rPr>
                <w:rFonts w:ascii="Times New Roman" w:hAnsi="Times New Roman"/>
                <w:color w:val="000000" w:themeColor="text1"/>
                <w:sz w:val="24"/>
                <w:szCs w:val="24"/>
              </w:rPr>
              <w:t>рублей, средства</w:t>
            </w:r>
            <w:r w:rsidR="001A4197">
              <w:rPr>
                <w:rFonts w:ascii="Times New Roman" w:hAnsi="Times New Roman"/>
                <w:color w:val="000000" w:themeColor="text1"/>
                <w:sz w:val="24"/>
                <w:szCs w:val="24"/>
              </w:rPr>
              <w:t xml:space="preserve"> </w:t>
            </w:r>
            <w:r w:rsidRPr="00B8557A">
              <w:rPr>
                <w:rFonts w:ascii="Times New Roman" w:hAnsi="Times New Roman"/>
                <w:color w:val="000000" w:themeColor="text1"/>
                <w:sz w:val="24"/>
                <w:szCs w:val="24"/>
              </w:rPr>
              <w:t xml:space="preserve">областного бюджета </w:t>
            </w:r>
            <w:r w:rsidR="000B36EE" w:rsidRPr="000B36EE">
              <w:rPr>
                <w:rFonts w:ascii="Times New Roman" w:hAnsi="Times New Roman"/>
                <w:color w:val="000000" w:themeColor="text1"/>
                <w:sz w:val="24"/>
                <w:szCs w:val="24"/>
              </w:rPr>
              <w:t>112 155,4</w:t>
            </w:r>
            <w:r w:rsidR="001A4197">
              <w:rPr>
                <w:rFonts w:ascii="Times New Roman" w:hAnsi="Times New Roman"/>
                <w:color w:val="000000" w:themeColor="text1"/>
                <w:sz w:val="24"/>
                <w:szCs w:val="24"/>
              </w:rPr>
              <w:t xml:space="preserve"> тыс. </w:t>
            </w:r>
            <w:r w:rsidRPr="00B8557A">
              <w:rPr>
                <w:rFonts w:ascii="Times New Roman" w:hAnsi="Times New Roman"/>
                <w:color w:val="000000" w:themeColor="text1"/>
                <w:sz w:val="24"/>
                <w:szCs w:val="24"/>
              </w:rPr>
              <w:t>руб.;</w:t>
            </w:r>
          </w:p>
          <w:p w:rsidR="000B36EE" w:rsidRDefault="000B36EE" w:rsidP="001A4197">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- 2020 год</w:t>
            </w:r>
            <w:r w:rsidR="00C93F58" w:rsidRPr="00B8557A">
              <w:rPr>
                <w:rFonts w:ascii="Times New Roman" w:hAnsi="Times New Roman"/>
                <w:color w:val="000000" w:themeColor="text1"/>
                <w:sz w:val="24"/>
                <w:szCs w:val="24"/>
              </w:rPr>
              <w:t xml:space="preserve"> – </w:t>
            </w:r>
            <w:r w:rsidRPr="000B36EE">
              <w:rPr>
                <w:rFonts w:ascii="Times New Roman" w:hAnsi="Times New Roman"/>
                <w:color w:val="000000" w:themeColor="text1"/>
                <w:sz w:val="24"/>
                <w:szCs w:val="24"/>
              </w:rPr>
              <w:t>131 758,7</w:t>
            </w:r>
            <w:r w:rsidR="00C93F58" w:rsidRPr="00B8557A">
              <w:rPr>
                <w:rFonts w:ascii="Times New Roman" w:hAnsi="Times New Roman"/>
                <w:color w:val="000000" w:themeColor="text1"/>
                <w:sz w:val="24"/>
                <w:szCs w:val="24"/>
              </w:rPr>
              <w:t xml:space="preserve"> тыс. рублей, средства областного бюджета </w:t>
            </w:r>
            <w:r w:rsidRPr="000B36EE">
              <w:rPr>
                <w:rFonts w:ascii="Times New Roman" w:hAnsi="Times New Roman"/>
                <w:color w:val="000000" w:themeColor="text1"/>
                <w:sz w:val="24"/>
                <w:szCs w:val="24"/>
              </w:rPr>
              <w:t>116 251,0</w:t>
            </w:r>
            <w:r w:rsidR="001A4197">
              <w:rPr>
                <w:rFonts w:ascii="Times New Roman" w:hAnsi="Times New Roman"/>
                <w:color w:val="000000" w:themeColor="text1"/>
                <w:sz w:val="24"/>
                <w:szCs w:val="24"/>
              </w:rPr>
              <w:t xml:space="preserve"> </w:t>
            </w:r>
            <w:r w:rsidR="00C93F58" w:rsidRPr="00B8557A">
              <w:rPr>
                <w:rFonts w:ascii="Times New Roman" w:hAnsi="Times New Roman"/>
                <w:color w:val="000000" w:themeColor="text1"/>
                <w:sz w:val="24"/>
                <w:szCs w:val="24"/>
              </w:rPr>
              <w:t>тыс. руб.</w:t>
            </w:r>
            <w:r>
              <w:rPr>
                <w:rFonts w:ascii="Times New Roman" w:hAnsi="Times New Roman"/>
                <w:color w:val="000000" w:themeColor="text1"/>
                <w:sz w:val="24"/>
                <w:szCs w:val="24"/>
              </w:rPr>
              <w:t>;</w:t>
            </w:r>
          </w:p>
          <w:p w:rsidR="000B36EE" w:rsidRDefault="000B36EE" w:rsidP="001A4197">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- 2021 год</w:t>
            </w:r>
            <w:r w:rsidRPr="00B8557A">
              <w:rPr>
                <w:rFonts w:ascii="Times New Roman" w:hAnsi="Times New Roman"/>
                <w:color w:val="000000" w:themeColor="text1"/>
                <w:sz w:val="24"/>
                <w:szCs w:val="24"/>
              </w:rPr>
              <w:t xml:space="preserve"> – </w:t>
            </w:r>
            <w:r w:rsidRPr="000B36EE">
              <w:rPr>
                <w:rFonts w:ascii="Times New Roman" w:hAnsi="Times New Roman"/>
                <w:color w:val="000000" w:themeColor="text1"/>
                <w:sz w:val="24"/>
                <w:szCs w:val="24"/>
              </w:rPr>
              <w:t>137 670,0</w:t>
            </w:r>
            <w:r w:rsidR="001A4197">
              <w:rPr>
                <w:rFonts w:ascii="Times New Roman" w:hAnsi="Times New Roman"/>
                <w:color w:val="000000" w:themeColor="text1"/>
                <w:sz w:val="24"/>
                <w:szCs w:val="24"/>
              </w:rPr>
              <w:t xml:space="preserve"> </w:t>
            </w:r>
            <w:r w:rsidRPr="00B8557A">
              <w:rPr>
                <w:rFonts w:ascii="Times New Roman" w:hAnsi="Times New Roman"/>
                <w:color w:val="000000" w:themeColor="text1"/>
                <w:sz w:val="24"/>
                <w:szCs w:val="24"/>
              </w:rPr>
              <w:t xml:space="preserve">тыс. рублей, средства областного бюджета </w:t>
            </w:r>
            <w:r w:rsidRPr="000B36EE">
              <w:rPr>
                <w:rFonts w:ascii="Times New Roman" w:hAnsi="Times New Roman"/>
                <w:color w:val="000000" w:themeColor="text1"/>
                <w:sz w:val="24"/>
                <w:szCs w:val="24"/>
              </w:rPr>
              <w:t>121 162,3</w:t>
            </w:r>
            <w:r w:rsidR="001A4197">
              <w:rPr>
                <w:rFonts w:ascii="Times New Roman" w:hAnsi="Times New Roman"/>
                <w:color w:val="000000" w:themeColor="text1"/>
                <w:sz w:val="24"/>
                <w:szCs w:val="24"/>
              </w:rPr>
              <w:t xml:space="preserve"> </w:t>
            </w:r>
            <w:r w:rsidRPr="00B8557A">
              <w:rPr>
                <w:rFonts w:ascii="Times New Roman" w:hAnsi="Times New Roman"/>
                <w:color w:val="000000" w:themeColor="text1"/>
                <w:sz w:val="24"/>
                <w:szCs w:val="24"/>
              </w:rPr>
              <w:t>тыс. руб.</w:t>
            </w:r>
          </w:p>
          <w:p w:rsidR="00413259" w:rsidRPr="00CB3B76" w:rsidRDefault="00AE2071" w:rsidP="001A4197">
            <w:pPr>
              <w:spacing w:after="0" w:line="240" w:lineRule="auto"/>
              <w:jc w:val="both"/>
              <w:rPr>
                <w:rFonts w:ascii="Times New Roman" w:hAnsi="Times New Roman"/>
                <w:color w:val="000000" w:themeColor="text1"/>
                <w:sz w:val="24"/>
                <w:szCs w:val="24"/>
              </w:rPr>
            </w:pPr>
            <w:r w:rsidRPr="00A45295">
              <w:rPr>
                <w:rFonts w:ascii="Times New Roman" w:hAnsi="Times New Roman"/>
                <w:color w:val="000000" w:themeColor="text1"/>
                <w:sz w:val="24"/>
                <w:szCs w:val="24"/>
              </w:rPr>
              <w:t>Объем финансирования подпрограммы</w:t>
            </w:r>
            <w:r w:rsidR="00CB3B76">
              <w:rPr>
                <w:rFonts w:ascii="Times New Roman" w:hAnsi="Times New Roman"/>
                <w:color w:val="000000" w:themeColor="text1"/>
                <w:sz w:val="24"/>
                <w:szCs w:val="24"/>
              </w:rPr>
              <w:t xml:space="preserve"> подлежит ежегодному уточнению.</w:t>
            </w:r>
          </w:p>
        </w:tc>
      </w:tr>
    </w:tbl>
    <w:p w:rsidR="00413259" w:rsidRPr="00F75CCB" w:rsidRDefault="00413259" w:rsidP="00413259">
      <w:pPr>
        <w:widowControl w:val="0"/>
        <w:autoSpaceDE w:val="0"/>
        <w:autoSpaceDN w:val="0"/>
        <w:adjustRightInd w:val="0"/>
        <w:spacing w:after="0" w:line="240" w:lineRule="auto"/>
        <w:contextualSpacing/>
        <w:jc w:val="both"/>
        <w:rPr>
          <w:rFonts w:ascii="Times New Roman" w:hAnsi="Times New Roman"/>
          <w:sz w:val="24"/>
          <w:szCs w:val="24"/>
        </w:rPr>
      </w:pPr>
    </w:p>
    <w:p w:rsidR="00413259" w:rsidRPr="00F75CCB" w:rsidRDefault="00413259" w:rsidP="00413259">
      <w:pPr>
        <w:autoSpaceDE w:val="0"/>
        <w:autoSpaceDN w:val="0"/>
        <w:adjustRightInd w:val="0"/>
        <w:spacing w:after="0" w:line="240" w:lineRule="auto"/>
        <w:jc w:val="center"/>
        <w:outlineLvl w:val="0"/>
        <w:rPr>
          <w:rFonts w:ascii="Times New Roman" w:hAnsi="Times New Roman"/>
          <w:sz w:val="24"/>
          <w:szCs w:val="24"/>
        </w:rPr>
      </w:pPr>
    </w:p>
    <w:p w:rsidR="00413259" w:rsidRPr="006476E9" w:rsidRDefault="00413259" w:rsidP="00413259">
      <w:pPr>
        <w:widowControl w:val="0"/>
        <w:autoSpaceDE w:val="0"/>
        <w:autoSpaceDN w:val="0"/>
        <w:adjustRightInd w:val="0"/>
        <w:spacing w:after="0" w:line="240" w:lineRule="auto"/>
        <w:contextualSpacing/>
        <w:jc w:val="center"/>
        <w:rPr>
          <w:rFonts w:ascii="Times New Roman" w:hAnsi="Times New Roman"/>
          <w:b/>
          <w:sz w:val="24"/>
          <w:szCs w:val="24"/>
        </w:rPr>
      </w:pPr>
      <w:r w:rsidRPr="006476E9">
        <w:rPr>
          <w:rFonts w:ascii="Times New Roman" w:hAnsi="Times New Roman"/>
          <w:b/>
          <w:sz w:val="24"/>
          <w:szCs w:val="24"/>
        </w:rPr>
        <w:t>Раздел 1. Общая характеристика социально-экономической сферы реализации подпрограммы 2 муниципальной программы</w:t>
      </w:r>
    </w:p>
    <w:p w:rsidR="00413259" w:rsidRPr="006476E9" w:rsidRDefault="00413259" w:rsidP="00413259">
      <w:pPr>
        <w:autoSpaceDE w:val="0"/>
        <w:autoSpaceDN w:val="0"/>
        <w:adjustRightInd w:val="0"/>
        <w:spacing w:after="0" w:line="240" w:lineRule="auto"/>
        <w:ind w:firstLine="540"/>
        <w:jc w:val="both"/>
        <w:rPr>
          <w:rFonts w:ascii="Times New Roman" w:eastAsiaTheme="minorHAnsi" w:hAnsi="Times New Roman"/>
          <w:sz w:val="24"/>
          <w:szCs w:val="24"/>
        </w:rPr>
      </w:pPr>
    </w:p>
    <w:p w:rsidR="00D04E69" w:rsidRDefault="00413259" w:rsidP="00D85F0E">
      <w:pPr>
        <w:autoSpaceDE w:val="0"/>
        <w:autoSpaceDN w:val="0"/>
        <w:adjustRightInd w:val="0"/>
        <w:spacing w:after="0" w:line="240" w:lineRule="auto"/>
        <w:ind w:firstLine="709"/>
        <w:jc w:val="both"/>
        <w:rPr>
          <w:rFonts w:ascii="Times New Roman" w:eastAsiaTheme="minorHAnsi" w:hAnsi="Times New Roman"/>
          <w:sz w:val="24"/>
          <w:szCs w:val="24"/>
        </w:rPr>
      </w:pPr>
      <w:r w:rsidRPr="006476E9">
        <w:rPr>
          <w:rFonts w:ascii="Times New Roman" w:eastAsiaTheme="minorHAnsi" w:hAnsi="Times New Roman"/>
          <w:sz w:val="24"/>
          <w:szCs w:val="24"/>
        </w:rPr>
        <w:t xml:space="preserve">В </w:t>
      </w:r>
      <w:r w:rsidR="00780224" w:rsidRPr="006476E9">
        <w:rPr>
          <w:rFonts w:ascii="Times New Roman" w:eastAsiaTheme="minorHAnsi" w:hAnsi="Times New Roman"/>
          <w:sz w:val="24"/>
          <w:szCs w:val="24"/>
        </w:rPr>
        <w:t>201</w:t>
      </w:r>
      <w:r w:rsidR="00D04E69">
        <w:rPr>
          <w:rFonts w:ascii="Times New Roman" w:eastAsiaTheme="minorHAnsi" w:hAnsi="Times New Roman"/>
          <w:sz w:val="24"/>
          <w:szCs w:val="24"/>
        </w:rPr>
        <w:t>8</w:t>
      </w:r>
      <w:r w:rsidR="00780224" w:rsidRPr="006476E9">
        <w:rPr>
          <w:rFonts w:ascii="Times New Roman" w:eastAsiaTheme="minorHAnsi" w:hAnsi="Times New Roman"/>
          <w:sz w:val="24"/>
          <w:szCs w:val="24"/>
        </w:rPr>
        <w:t xml:space="preserve"> году </w:t>
      </w:r>
      <w:r w:rsidR="00D91F8C">
        <w:rPr>
          <w:rFonts w:ascii="Times New Roman" w:eastAsiaTheme="minorHAnsi" w:hAnsi="Times New Roman"/>
          <w:sz w:val="24"/>
          <w:szCs w:val="24"/>
        </w:rPr>
        <w:t>городе функционировали</w:t>
      </w:r>
      <w:r w:rsidRPr="006476E9">
        <w:rPr>
          <w:rFonts w:ascii="Times New Roman" w:eastAsiaTheme="minorHAnsi" w:hAnsi="Times New Roman"/>
          <w:sz w:val="24"/>
          <w:szCs w:val="24"/>
        </w:rPr>
        <w:t xml:space="preserve"> 4 общеобразовательны</w:t>
      </w:r>
      <w:r w:rsidR="00D91F8C">
        <w:rPr>
          <w:rFonts w:ascii="Times New Roman" w:eastAsiaTheme="minorHAnsi" w:hAnsi="Times New Roman"/>
          <w:sz w:val="24"/>
          <w:szCs w:val="24"/>
        </w:rPr>
        <w:t>е</w:t>
      </w:r>
      <w:r w:rsidRPr="006476E9">
        <w:rPr>
          <w:rFonts w:ascii="Times New Roman" w:eastAsiaTheme="minorHAnsi" w:hAnsi="Times New Roman"/>
          <w:sz w:val="24"/>
          <w:szCs w:val="24"/>
        </w:rPr>
        <w:t xml:space="preserve"> школы, в которых </w:t>
      </w:r>
      <w:r w:rsidR="00D04E69">
        <w:rPr>
          <w:rFonts w:ascii="Times New Roman" w:eastAsiaTheme="minorHAnsi" w:hAnsi="Times New Roman"/>
          <w:sz w:val="24"/>
          <w:szCs w:val="24"/>
        </w:rPr>
        <w:t xml:space="preserve">на 1 сентября 2018 года обучается 2975 </w:t>
      </w:r>
      <w:r w:rsidRPr="006476E9">
        <w:rPr>
          <w:rFonts w:ascii="Times New Roman" w:eastAsiaTheme="minorHAnsi" w:hAnsi="Times New Roman"/>
          <w:sz w:val="24"/>
          <w:szCs w:val="24"/>
        </w:rPr>
        <w:t>человек.</w:t>
      </w:r>
    </w:p>
    <w:p w:rsidR="00072FC6" w:rsidRPr="001B3FDE" w:rsidRDefault="00413259" w:rsidP="00D85F0E">
      <w:pPr>
        <w:spacing w:after="0" w:line="240" w:lineRule="auto"/>
        <w:ind w:firstLine="709"/>
        <w:jc w:val="both"/>
        <w:rPr>
          <w:rFonts w:ascii="Times New Roman" w:eastAsia="Times New Roman" w:hAnsi="Times New Roman"/>
          <w:sz w:val="24"/>
          <w:szCs w:val="24"/>
        </w:rPr>
      </w:pPr>
      <w:r w:rsidRPr="006476E9">
        <w:rPr>
          <w:rFonts w:ascii="Times New Roman" w:hAnsi="Times New Roman"/>
          <w:sz w:val="24"/>
          <w:szCs w:val="24"/>
        </w:rPr>
        <w:t xml:space="preserve">Численность </w:t>
      </w:r>
      <w:r w:rsidRPr="001B3FDE">
        <w:rPr>
          <w:rFonts w:ascii="Times New Roman" w:hAnsi="Times New Roman"/>
          <w:sz w:val="24"/>
          <w:szCs w:val="24"/>
        </w:rPr>
        <w:t>учащихся, обучающихся по программам общего образования в общеобразовательных организациях</w:t>
      </w:r>
      <w:r w:rsidR="001A4197">
        <w:rPr>
          <w:rFonts w:ascii="Times New Roman" w:hAnsi="Times New Roman"/>
          <w:sz w:val="24"/>
          <w:szCs w:val="24"/>
        </w:rPr>
        <w:t>,</w:t>
      </w:r>
      <w:r w:rsidRPr="001B3FDE">
        <w:rPr>
          <w:rFonts w:ascii="Times New Roman" w:hAnsi="Times New Roman"/>
          <w:sz w:val="24"/>
          <w:szCs w:val="24"/>
        </w:rPr>
        <w:t xml:space="preserve"> в 201</w:t>
      </w:r>
      <w:r w:rsidR="00D04E69" w:rsidRPr="001B3FDE">
        <w:rPr>
          <w:rFonts w:ascii="Times New Roman" w:hAnsi="Times New Roman"/>
          <w:sz w:val="24"/>
          <w:szCs w:val="24"/>
        </w:rPr>
        <w:t>8</w:t>
      </w:r>
      <w:r w:rsidRPr="001B3FDE">
        <w:rPr>
          <w:rFonts w:ascii="Times New Roman" w:hAnsi="Times New Roman"/>
          <w:sz w:val="24"/>
          <w:szCs w:val="24"/>
        </w:rPr>
        <w:t xml:space="preserve"> году </w:t>
      </w:r>
      <w:r w:rsidR="00D04E69" w:rsidRPr="001B3FDE">
        <w:rPr>
          <w:rFonts w:ascii="Times New Roman" w:hAnsi="Times New Roman"/>
          <w:sz w:val="24"/>
          <w:szCs w:val="24"/>
        </w:rPr>
        <w:t>снизилась</w:t>
      </w:r>
      <w:r w:rsidR="001A4197">
        <w:rPr>
          <w:rFonts w:ascii="Times New Roman" w:hAnsi="Times New Roman"/>
          <w:sz w:val="24"/>
          <w:szCs w:val="24"/>
        </w:rPr>
        <w:t xml:space="preserve"> </w:t>
      </w:r>
      <w:r w:rsidRPr="001B3FDE">
        <w:rPr>
          <w:rFonts w:ascii="Times New Roman" w:hAnsi="Times New Roman"/>
          <w:sz w:val="24"/>
          <w:szCs w:val="24"/>
        </w:rPr>
        <w:t>по сравнению с 201</w:t>
      </w:r>
      <w:r w:rsidR="00D04E69" w:rsidRPr="001B3FDE">
        <w:rPr>
          <w:rFonts w:ascii="Times New Roman" w:hAnsi="Times New Roman"/>
          <w:sz w:val="24"/>
          <w:szCs w:val="24"/>
        </w:rPr>
        <w:t>7</w:t>
      </w:r>
      <w:r w:rsidR="007F6474" w:rsidRPr="001B3FDE">
        <w:rPr>
          <w:rFonts w:ascii="Times New Roman" w:hAnsi="Times New Roman"/>
          <w:sz w:val="24"/>
          <w:szCs w:val="24"/>
        </w:rPr>
        <w:t xml:space="preserve"> годом - с </w:t>
      </w:r>
      <w:r w:rsidR="00D04E69" w:rsidRPr="001B3FDE">
        <w:rPr>
          <w:rFonts w:ascii="Times New Roman" w:hAnsi="Times New Roman"/>
          <w:sz w:val="24"/>
          <w:szCs w:val="24"/>
        </w:rPr>
        <w:t xml:space="preserve">3028 </w:t>
      </w:r>
      <w:r w:rsidR="007F6474" w:rsidRPr="001B3FDE">
        <w:rPr>
          <w:rFonts w:ascii="Times New Roman" w:hAnsi="Times New Roman"/>
          <w:sz w:val="24"/>
          <w:szCs w:val="24"/>
        </w:rPr>
        <w:t>человек</w:t>
      </w:r>
      <w:r w:rsidR="003C2223" w:rsidRPr="001B3FDE">
        <w:rPr>
          <w:rFonts w:ascii="Times New Roman" w:hAnsi="Times New Roman"/>
          <w:sz w:val="24"/>
          <w:szCs w:val="24"/>
        </w:rPr>
        <w:t xml:space="preserve"> (</w:t>
      </w:r>
      <w:r w:rsidR="00DF4021" w:rsidRPr="001B3FDE">
        <w:rPr>
          <w:rFonts w:ascii="Times New Roman" w:hAnsi="Times New Roman"/>
          <w:sz w:val="24"/>
          <w:szCs w:val="24"/>
        </w:rPr>
        <w:t xml:space="preserve">в </w:t>
      </w:r>
      <w:r w:rsidR="003C2223" w:rsidRPr="001B3FDE">
        <w:rPr>
          <w:rFonts w:ascii="Times New Roman" w:hAnsi="Times New Roman"/>
          <w:sz w:val="24"/>
          <w:szCs w:val="24"/>
        </w:rPr>
        <w:t>201</w:t>
      </w:r>
      <w:r w:rsidR="00D04E69" w:rsidRPr="001B3FDE">
        <w:rPr>
          <w:rFonts w:ascii="Times New Roman" w:hAnsi="Times New Roman"/>
          <w:sz w:val="24"/>
          <w:szCs w:val="24"/>
        </w:rPr>
        <w:t>7</w:t>
      </w:r>
      <w:r w:rsidR="003C2223" w:rsidRPr="001B3FDE">
        <w:rPr>
          <w:rFonts w:ascii="Times New Roman" w:hAnsi="Times New Roman"/>
          <w:sz w:val="24"/>
          <w:szCs w:val="24"/>
        </w:rPr>
        <w:t>-201</w:t>
      </w:r>
      <w:r w:rsidR="00D04E69" w:rsidRPr="001B3FDE">
        <w:rPr>
          <w:rFonts w:ascii="Times New Roman" w:hAnsi="Times New Roman"/>
          <w:sz w:val="24"/>
          <w:szCs w:val="24"/>
        </w:rPr>
        <w:t xml:space="preserve">8 </w:t>
      </w:r>
      <w:proofErr w:type="spellStart"/>
      <w:r w:rsidR="003C2223" w:rsidRPr="001B3FDE">
        <w:rPr>
          <w:rFonts w:ascii="Times New Roman" w:hAnsi="Times New Roman"/>
          <w:sz w:val="24"/>
          <w:szCs w:val="24"/>
        </w:rPr>
        <w:t>уч.г</w:t>
      </w:r>
      <w:proofErr w:type="spellEnd"/>
      <w:r w:rsidR="003C2223" w:rsidRPr="001B3FDE">
        <w:rPr>
          <w:rFonts w:ascii="Times New Roman" w:hAnsi="Times New Roman"/>
          <w:sz w:val="24"/>
          <w:szCs w:val="24"/>
        </w:rPr>
        <w:t>.)</w:t>
      </w:r>
      <w:r w:rsidR="007F6474" w:rsidRPr="001B3FDE">
        <w:rPr>
          <w:rFonts w:ascii="Times New Roman" w:hAnsi="Times New Roman"/>
          <w:sz w:val="24"/>
          <w:szCs w:val="24"/>
        </w:rPr>
        <w:t xml:space="preserve"> до </w:t>
      </w:r>
      <w:r w:rsidR="00D04E69" w:rsidRPr="001B3FDE">
        <w:rPr>
          <w:rFonts w:ascii="Times New Roman" w:hAnsi="Times New Roman"/>
          <w:sz w:val="24"/>
          <w:szCs w:val="24"/>
        </w:rPr>
        <w:t xml:space="preserve">2975 </w:t>
      </w:r>
      <w:r w:rsidRPr="001B3FDE">
        <w:rPr>
          <w:rFonts w:ascii="Times New Roman" w:hAnsi="Times New Roman"/>
          <w:sz w:val="24"/>
          <w:szCs w:val="24"/>
        </w:rPr>
        <w:t>человек</w:t>
      </w:r>
      <w:r w:rsidR="00DF4021" w:rsidRPr="001B3FDE">
        <w:rPr>
          <w:rFonts w:ascii="Times New Roman" w:hAnsi="Times New Roman"/>
          <w:sz w:val="24"/>
          <w:szCs w:val="24"/>
        </w:rPr>
        <w:t xml:space="preserve">а </w:t>
      </w:r>
      <w:r w:rsidR="001A4197">
        <w:rPr>
          <w:rFonts w:ascii="Times New Roman" w:hAnsi="Times New Roman"/>
          <w:sz w:val="24"/>
          <w:szCs w:val="24"/>
        </w:rPr>
        <w:t xml:space="preserve">на </w:t>
      </w:r>
      <w:r w:rsidR="00DF4021" w:rsidRPr="001B3FDE">
        <w:rPr>
          <w:rFonts w:ascii="Times New Roman" w:hAnsi="Times New Roman"/>
          <w:sz w:val="24"/>
          <w:szCs w:val="24"/>
        </w:rPr>
        <w:t>1 сентября 201</w:t>
      </w:r>
      <w:r w:rsidR="00D04E69" w:rsidRPr="001B3FDE">
        <w:rPr>
          <w:rFonts w:ascii="Times New Roman" w:hAnsi="Times New Roman"/>
          <w:sz w:val="24"/>
          <w:szCs w:val="24"/>
        </w:rPr>
        <w:t>8</w:t>
      </w:r>
      <w:r w:rsidR="00DF4021" w:rsidRPr="001B3FDE">
        <w:rPr>
          <w:rFonts w:ascii="Times New Roman" w:hAnsi="Times New Roman"/>
          <w:sz w:val="24"/>
          <w:szCs w:val="24"/>
        </w:rPr>
        <w:t xml:space="preserve"> года</w:t>
      </w:r>
      <w:r w:rsidRPr="001B3FDE">
        <w:rPr>
          <w:rFonts w:ascii="Times New Roman" w:hAnsi="Times New Roman"/>
          <w:sz w:val="24"/>
          <w:szCs w:val="24"/>
        </w:rPr>
        <w:t xml:space="preserve">.  </w:t>
      </w:r>
      <w:r w:rsidR="00072FC6" w:rsidRPr="001B3FDE">
        <w:rPr>
          <w:rFonts w:ascii="Times New Roman" w:eastAsia="Times New Roman" w:hAnsi="Times New Roman"/>
          <w:sz w:val="24"/>
          <w:szCs w:val="24"/>
        </w:rPr>
        <w:t xml:space="preserve">Снижение численности детей в 2018 году произошло за счет уменьшения числа учащихся 1-х классов: в 2016 году в 1-е классы принято 324 человека, в 2017 году 372 человека, в 2018 году 305 человек. Уменьшилась численность выпускников 11-х классов: в 2016 году – 157 человек, в 2017 году – 188 человек, в 2018 году – 154 человека. </w:t>
      </w:r>
    </w:p>
    <w:p w:rsidR="00413259" w:rsidRPr="001B3FDE" w:rsidRDefault="00413259" w:rsidP="00D85F0E">
      <w:pPr>
        <w:autoSpaceDE w:val="0"/>
        <w:autoSpaceDN w:val="0"/>
        <w:adjustRightInd w:val="0"/>
        <w:spacing w:after="0" w:line="240" w:lineRule="auto"/>
        <w:ind w:firstLine="709"/>
        <w:jc w:val="both"/>
        <w:rPr>
          <w:rFonts w:ascii="Times New Roman" w:hAnsi="Times New Roman"/>
          <w:sz w:val="24"/>
          <w:szCs w:val="24"/>
        </w:rPr>
      </w:pPr>
      <w:r w:rsidRPr="001B3FDE">
        <w:rPr>
          <w:rFonts w:ascii="Times New Roman" w:hAnsi="Times New Roman"/>
          <w:sz w:val="24"/>
          <w:szCs w:val="24"/>
        </w:rPr>
        <w:t xml:space="preserve">Следует отметить неравномерность распределения </w:t>
      </w:r>
      <w:r w:rsidR="00072FC6" w:rsidRPr="001B3FDE">
        <w:rPr>
          <w:rFonts w:ascii="Times New Roman" w:hAnsi="Times New Roman"/>
          <w:sz w:val="24"/>
          <w:szCs w:val="24"/>
        </w:rPr>
        <w:t>обучающихся</w:t>
      </w:r>
      <w:r w:rsidR="001A4197">
        <w:rPr>
          <w:rFonts w:ascii="Times New Roman" w:hAnsi="Times New Roman"/>
          <w:sz w:val="24"/>
          <w:szCs w:val="24"/>
        </w:rPr>
        <w:t xml:space="preserve"> </w:t>
      </w:r>
      <w:r w:rsidRPr="001B3FDE">
        <w:rPr>
          <w:rFonts w:ascii="Times New Roman" w:hAnsi="Times New Roman"/>
          <w:sz w:val="24"/>
          <w:szCs w:val="24"/>
        </w:rPr>
        <w:t>по школам</w:t>
      </w:r>
      <w:r w:rsidR="001736B6" w:rsidRPr="001B3FDE">
        <w:rPr>
          <w:rFonts w:ascii="Times New Roman" w:hAnsi="Times New Roman"/>
          <w:sz w:val="24"/>
          <w:szCs w:val="24"/>
        </w:rPr>
        <w:t>. На 01.09.201</w:t>
      </w:r>
      <w:r w:rsidR="00072FC6" w:rsidRPr="001B3FDE">
        <w:rPr>
          <w:rFonts w:ascii="Times New Roman" w:hAnsi="Times New Roman"/>
          <w:sz w:val="24"/>
          <w:szCs w:val="24"/>
        </w:rPr>
        <w:t>8</w:t>
      </w:r>
      <w:r w:rsidRPr="001B3FDE">
        <w:rPr>
          <w:rFonts w:ascii="Times New Roman" w:hAnsi="Times New Roman"/>
          <w:sz w:val="24"/>
          <w:szCs w:val="24"/>
        </w:rPr>
        <w:t xml:space="preserve"> (МБОУ </w:t>
      </w:r>
      <w:r w:rsidR="003C2223" w:rsidRPr="001B3FDE">
        <w:rPr>
          <w:rFonts w:ascii="Times New Roman" w:hAnsi="Times New Roman"/>
          <w:sz w:val="24"/>
          <w:szCs w:val="24"/>
        </w:rPr>
        <w:t>«С</w:t>
      </w:r>
      <w:r w:rsidRPr="001B3FDE">
        <w:rPr>
          <w:rFonts w:ascii="Times New Roman" w:hAnsi="Times New Roman"/>
          <w:sz w:val="24"/>
          <w:szCs w:val="24"/>
        </w:rPr>
        <w:t>Ш №1</w:t>
      </w:r>
      <w:r w:rsidR="003C2223" w:rsidRPr="001B3FDE">
        <w:rPr>
          <w:rFonts w:ascii="Times New Roman" w:hAnsi="Times New Roman"/>
          <w:sz w:val="24"/>
          <w:szCs w:val="24"/>
        </w:rPr>
        <w:t>»</w:t>
      </w:r>
      <w:r w:rsidRPr="001B3FDE">
        <w:rPr>
          <w:rFonts w:ascii="Times New Roman" w:hAnsi="Times New Roman"/>
          <w:sz w:val="24"/>
          <w:szCs w:val="24"/>
        </w:rPr>
        <w:t xml:space="preserve"> –</w:t>
      </w:r>
      <w:r w:rsidR="00072FC6" w:rsidRPr="001B3FDE">
        <w:rPr>
          <w:rFonts w:ascii="Times New Roman" w:hAnsi="Times New Roman"/>
          <w:sz w:val="24"/>
          <w:szCs w:val="24"/>
        </w:rPr>
        <w:t xml:space="preserve"> 777 </w:t>
      </w:r>
      <w:r w:rsidRPr="001B3FDE">
        <w:rPr>
          <w:rFonts w:ascii="Times New Roman" w:hAnsi="Times New Roman"/>
          <w:sz w:val="24"/>
          <w:szCs w:val="24"/>
        </w:rPr>
        <w:t xml:space="preserve">чел, МБОУ </w:t>
      </w:r>
      <w:r w:rsidR="003C2223" w:rsidRPr="001B3FDE">
        <w:rPr>
          <w:rFonts w:ascii="Times New Roman" w:hAnsi="Times New Roman"/>
          <w:sz w:val="24"/>
          <w:szCs w:val="24"/>
        </w:rPr>
        <w:t>«Средняя школа</w:t>
      </w:r>
      <w:r w:rsidRPr="001B3FDE">
        <w:rPr>
          <w:rFonts w:ascii="Times New Roman" w:hAnsi="Times New Roman"/>
          <w:sz w:val="24"/>
          <w:szCs w:val="24"/>
        </w:rPr>
        <w:t xml:space="preserve"> №2</w:t>
      </w:r>
      <w:r w:rsidR="003C2223" w:rsidRPr="001B3FDE">
        <w:rPr>
          <w:rFonts w:ascii="Times New Roman" w:hAnsi="Times New Roman"/>
          <w:sz w:val="24"/>
          <w:szCs w:val="24"/>
        </w:rPr>
        <w:t xml:space="preserve">» </w:t>
      </w:r>
      <w:r w:rsidR="00D85F0E" w:rsidRPr="001B3FDE">
        <w:rPr>
          <w:rFonts w:ascii="Times New Roman" w:hAnsi="Times New Roman"/>
          <w:sz w:val="24"/>
          <w:szCs w:val="24"/>
        </w:rPr>
        <w:t>–</w:t>
      </w:r>
      <w:r w:rsidR="00127073" w:rsidRPr="001B3FDE">
        <w:rPr>
          <w:rFonts w:ascii="Times New Roman" w:hAnsi="Times New Roman"/>
          <w:sz w:val="24"/>
          <w:szCs w:val="24"/>
        </w:rPr>
        <w:t xml:space="preserve"> 6</w:t>
      </w:r>
      <w:r w:rsidR="00072FC6" w:rsidRPr="001B3FDE">
        <w:rPr>
          <w:rFonts w:ascii="Times New Roman" w:hAnsi="Times New Roman"/>
          <w:sz w:val="24"/>
          <w:szCs w:val="24"/>
        </w:rPr>
        <w:t>64</w:t>
      </w:r>
      <w:r w:rsidRPr="001B3FDE">
        <w:rPr>
          <w:rFonts w:ascii="Times New Roman" w:hAnsi="Times New Roman"/>
          <w:sz w:val="24"/>
          <w:szCs w:val="24"/>
        </w:rPr>
        <w:t xml:space="preserve"> чел., МБОУ </w:t>
      </w:r>
      <w:r w:rsidR="003C2223" w:rsidRPr="001B3FDE">
        <w:rPr>
          <w:rFonts w:ascii="Times New Roman" w:hAnsi="Times New Roman"/>
          <w:sz w:val="24"/>
          <w:szCs w:val="24"/>
        </w:rPr>
        <w:t>«С</w:t>
      </w:r>
      <w:r w:rsidRPr="001B3FDE">
        <w:rPr>
          <w:rFonts w:ascii="Times New Roman" w:hAnsi="Times New Roman"/>
          <w:sz w:val="24"/>
          <w:szCs w:val="24"/>
        </w:rPr>
        <w:t>Ш №</w:t>
      </w:r>
      <w:r w:rsidR="001A4197">
        <w:rPr>
          <w:rFonts w:ascii="Times New Roman" w:hAnsi="Times New Roman"/>
          <w:sz w:val="24"/>
          <w:szCs w:val="24"/>
        </w:rPr>
        <w:t xml:space="preserve"> </w:t>
      </w:r>
      <w:r w:rsidRPr="001B3FDE">
        <w:rPr>
          <w:rFonts w:ascii="Times New Roman" w:hAnsi="Times New Roman"/>
          <w:sz w:val="24"/>
          <w:szCs w:val="24"/>
        </w:rPr>
        <w:t>3</w:t>
      </w:r>
      <w:r w:rsidR="003C2223" w:rsidRPr="001B3FDE">
        <w:rPr>
          <w:rFonts w:ascii="Times New Roman" w:hAnsi="Times New Roman"/>
          <w:sz w:val="24"/>
          <w:szCs w:val="24"/>
        </w:rPr>
        <w:t>»</w:t>
      </w:r>
      <w:r w:rsidRPr="001B3FDE">
        <w:rPr>
          <w:rFonts w:ascii="Times New Roman" w:hAnsi="Times New Roman"/>
          <w:sz w:val="24"/>
          <w:szCs w:val="24"/>
        </w:rPr>
        <w:t xml:space="preserve"> –</w:t>
      </w:r>
      <w:r w:rsidR="00D85F0E">
        <w:rPr>
          <w:rFonts w:ascii="Times New Roman" w:hAnsi="Times New Roman"/>
          <w:sz w:val="24"/>
          <w:szCs w:val="24"/>
        </w:rPr>
        <w:t xml:space="preserve"> </w:t>
      </w:r>
      <w:r w:rsidR="001736B6" w:rsidRPr="001B3FDE">
        <w:rPr>
          <w:rFonts w:ascii="Times New Roman" w:hAnsi="Times New Roman"/>
          <w:sz w:val="24"/>
          <w:szCs w:val="24"/>
        </w:rPr>
        <w:t>6</w:t>
      </w:r>
      <w:r w:rsidR="00DF4021" w:rsidRPr="001B3FDE">
        <w:rPr>
          <w:rFonts w:ascii="Times New Roman" w:hAnsi="Times New Roman"/>
          <w:sz w:val="24"/>
          <w:szCs w:val="24"/>
        </w:rPr>
        <w:t>7</w:t>
      </w:r>
      <w:r w:rsidR="00072FC6" w:rsidRPr="001B3FDE">
        <w:rPr>
          <w:rFonts w:ascii="Times New Roman" w:hAnsi="Times New Roman"/>
          <w:sz w:val="24"/>
          <w:szCs w:val="24"/>
        </w:rPr>
        <w:t xml:space="preserve">5 </w:t>
      </w:r>
      <w:r w:rsidRPr="001B3FDE">
        <w:rPr>
          <w:rFonts w:ascii="Times New Roman" w:hAnsi="Times New Roman"/>
          <w:sz w:val="24"/>
          <w:szCs w:val="24"/>
        </w:rPr>
        <w:t xml:space="preserve">чел., МБОУ </w:t>
      </w:r>
      <w:r w:rsidR="003C2223" w:rsidRPr="001B3FDE">
        <w:rPr>
          <w:rFonts w:ascii="Times New Roman" w:hAnsi="Times New Roman"/>
          <w:sz w:val="24"/>
          <w:szCs w:val="24"/>
        </w:rPr>
        <w:t>«</w:t>
      </w:r>
      <w:r w:rsidRPr="001B3FDE">
        <w:rPr>
          <w:rFonts w:ascii="Times New Roman" w:hAnsi="Times New Roman"/>
          <w:sz w:val="24"/>
          <w:szCs w:val="24"/>
        </w:rPr>
        <w:t>СШ №</w:t>
      </w:r>
      <w:r w:rsidR="001A4197">
        <w:rPr>
          <w:rFonts w:ascii="Times New Roman" w:hAnsi="Times New Roman"/>
          <w:sz w:val="24"/>
          <w:szCs w:val="24"/>
        </w:rPr>
        <w:t xml:space="preserve"> </w:t>
      </w:r>
      <w:r w:rsidRPr="001B3FDE">
        <w:rPr>
          <w:rFonts w:ascii="Times New Roman" w:hAnsi="Times New Roman"/>
          <w:sz w:val="24"/>
          <w:szCs w:val="24"/>
        </w:rPr>
        <w:t>4</w:t>
      </w:r>
      <w:r w:rsidR="003C2223" w:rsidRPr="001B3FDE">
        <w:rPr>
          <w:rFonts w:ascii="Times New Roman" w:hAnsi="Times New Roman"/>
          <w:sz w:val="24"/>
          <w:szCs w:val="24"/>
        </w:rPr>
        <w:t xml:space="preserve">» </w:t>
      </w:r>
      <w:r w:rsidR="001736B6" w:rsidRPr="001B3FDE">
        <w:rPr>
          <w:rFonts w:ascii="Times New Roman" w:hAnsi="Times New Roman"/>
          <w:sz w:val="24"/>
          <w:szCs w:val="24"/>
        </w:rPr>
        <w:t>– 8</w:t>
      </w:r>
      <w:r w:rsidR="00072FC6" w:rsidRPr="001B3FDE">
        <w:rPr>
          <w:rFonts w:ascii="Times New Roman" w:hAnsi="Times New Roman"/>
          <w:sz w:val="24"/>
          <w:szCs w:val="24"/>
        </w:rPr>
        <w:t>59</w:t>
      </w:r>
      <w:r w:rsidRPr="001B3FDE">
        <w:rPr>
          <w:rFonts w:ascii="Times New Roman" w:hAnsi="Times New Roman"/>
          <w:sz w:val="24"/>
          <w:szCs w:val="24"/>
        </w:rPr>
        <w:t xml:space="preserve"> чел.).</w:t>
      </w:r>
    </w:p>
    <w:p w:rsidR="00413259" w:rsidRPr="006476E9" w:rsidRDefault="00413259" w:rsidP="00D85F0E">
      <w:pPr>
        <w:autoSpaceDE w:val="0"/>
        <w:autoSpaceDN w:val="0"/>
        <w:adjustRightInd w:val="0"/>
        <w:spacing w:after="0" w:line="240" w:lineRule="auto"/>
        <w:ind w:firstLine="709"/>
        <w:jc w:val="both"/>
        <w:outlineLvl w:val="0"/>
        <w:rPr>
          <w:rFonts w:ascii="Times New Roman" w:hAnsi="Times New Roman"/>
          <w:sz w:val="24"/>
          <w:szCs w:val="24"/>
        </w:rPr>
      </w:pPr>
      <w:r w:rsidRPr="001B3FDE">
        <w:rPr>
          <w:rFonts w:ascii="Times New Roman" w:hAnsi="Times New Roman"/>
          <w:sz w:val="24"/>
          <w:szCs w:val="24"/>
        </w:rPr>
        <w:t>Особое внимание уделяется детям с ограниченными возможностями здоровья</w:t>
      </w:r>
      <w:r w:rsidR="00127073" w:rsidRPr="001B3FDE">
        <w:rPr>
          <w:rFonts w:ascii="Times New Roman" w:hAnsi="Times New Roman"/>
          <w:sz w:val="24"/>
          <w:szCs w:val="24"/>
        </w:rPr>
        <w:t xml:space="preserve"> и детям-инвалидам</w:t>
      </w:r>
      <w:r w:rsidRPr="001B3FDE">
        <w:rPr>
          <w:rFonts w:ascii="Times New Roman" w:hAnsi="Times New Roman"/>
          <w:sz w:val="24"/>
          <w:szCs w:val="24"/>
        </w:rPr>
        <w:t xml:space="preserve">. В школах обучаются </w:t>
      </w:r>
      <w:r w:rsidR="00BE4350" w:rsidRPr="001B3FDE">
        <w:rPr>
          <w:rFonts w:ascii="Times New Roman" w:hAnsi="Times New Roman"/>
          <w:sz w:val="24"/>
          <w:szCs w:val="24"/>
        </w:rPr>
        <w:t>5</w:t>
      </w:r>
      <w:r w:rsidR="00072FC6" w:rsidRPr="001B3FDE">
        <w:rPr>
          <w:rFonts w:ascii="Times New Roman" w:hAnsi="Times New Roman"/>
          <w:sz w:val="24"/>
          <w:szCs w:val="24"/>
        </w:rPr>
        <w:t xml:space="preserve">7 </w:t>
      </w:r>
      <w:r w:rsidR="00BE4350" w:rsidRPr="001B3FDE">
        <w:rPr>
          <w:rFonts w:ascii="Times New Roman" w:hAnsi="Times New Roman"/>
          <w:sz w:val="24"/>
          <w:szCs w:val="24"/>
        </w:rPr>
        <w:t>детей</w:t>
      </w:r>
      <w:r w:rsidR="00127073" w:rsidRPr="006476E9">
        <w:rPr>
          <w:rFonts w:ascii="Times New Roman" w:hAnsi="Times New Roman"/>
          <w:sz w:val="24"/>
          <w:szCs w:val="24"/>
        </w:rPr>
        <w:t>-инвалид</w:t>
      </w:r>
      <w:r w:rsidR="00BE4350" w:rsidRPr="006476E9">
        <w:rPr>
          <w:rFonts w:ascii="Times New Roman" w:hAnsi="Times New Roman"/>
          <w:sz w:val="24"/>
          <w:szCs w:val="24"/>
        </w:rPr>
        <w:t xml:space="preserve">ов и </w:t>
      </w:r>
      <w:r w:rsidRPr="006476E9">
        <w:rPr>
          <w:rFonts w:ascii="Times New Roman" w:hAnsi="Times New Roman"/>
          <w:sz w:val="24"/>
          <w:szCs w:val="24"/>
        </w:rPr>
        <w:t xml:space="preserve">детей с ограниченными возможностями здоровья. В основном, обучение идет в условиях школы в общеобразовательном классе, </w:t>
      </w:r>
      <w:r w:rsidR="008057ED" w:rsidRPr="006476E9">
        <w:rPr>
          <w:rFonts w:ascii="Times New Roman" w:hAnsi="Times New Roman"/>
          <w:sz w:val="24"/>
          <w:szCs w:val="24"/>
        </w:rPr>
        <w:t>2</w:t>
      </w:r>
      <w:r w:rsidR="00072FC6">
        <w:rPr>
          <w:rFonts w:ascii="Times New Roman" w:hAnsi="Times New Roman"/>
          <w:sz w:val="24"/>
          <w:szCs w:val="24"/>
        </w:rPr>
        <w:t xml:space="preserve">0 </w:t>
      </w:r>
      <w:r w:rsidR="008057ED" w:rsidRPr="006476E9">
        <w:rPr>
          <w:rFonts w:ascii="Times New Roman" w:hAnsi="Times New Roman"/>
          <w:sz w:val="24"/>
          <w:szCs w:val="24"/>
        </w:rPr>
        <w:t xml:space="preserve">человек </w:t>
      </w:r>
      <w:r w:rsidR="00127073" w:rsidRPr="006476E9">
        <w:rPr>
          <w:rFonts w:ascii="Times New Roman" w:hAnsi="Times New Roman"/>
          <w:sz w:val="24"/>
          <w:szCs w:val="24"/>
        </w:rPr>
        <w:t>обучаются индивидуально на дому</w:t>
      </w:r>
      <w:r w:rsidR="001736B6" w:rsidRPr="006476E9">
        <w:rPr>
          <w:rFonts w:ascii="Times New Roman" w:hAnsi="Times New Roman"/>
          <w:sz w:val="24"/>
          <w:szCs w:val="24"/>
        </w:rPr>
        <w:t xml:space="preserve">, </w:t>
      </w:r>
      <w:r w:rsidR="00072FC6">
        <w:rPr>
          <w:rFonts w:ascii="Times New Roman" w:hAnsi="Times New Roman"/>
          <w:sz w:val="24"/>
          <w:szCs w:val="24"/>
        </w:rPr>
        <w:t>7</w:t>
      </w:r>
      <w:r w:rsidR="001A4197">
        <w:rPr>
          <w:rFonts w:ascii="Times New Roman" w:hAnsi="Times New Roman"/>
          <w:sz w:val="24"/>
          <w:szCs w:val="24"/>
        </w:rPr>
        <w:t xml:space="preserve"> </w:t>
      </w:r>
      <w:r w:rsidRPr="006476E9">
        <w:rPr>
          <w:rFonts w:ascii="Times New Roman" w:hAnsi="Times New Roman"/>
          <w:sz w:val="24"/>
          <w:szCs w:val="24"/>
        </w:rPr>
        <w:t xml:space="preserve">из них </w:t>
      </w:r>
      <w:r w:rsidR="00127073" w:rsidRPr="006476E9">
        <w:rPr>
          <w:rFonts w:ascii="Times New Roman" w:hAnsi="Times New Roman"/>
          <w:sz w:val="24"/>
          <w:szCs w:val="24"/>
        </w:rPr>
        <w:t xml:space="preserve">обучаются с использованием дистанционных технологий. </w:t>
      </w:r>
    </w:p>
    <w:p w:rsidR="00413259" w:rsidRPr="006476E9" w:rsidRDefault="00413259" w:rsidP="00D85F0E">
      <w:pPr>
        <w:autoSpaceDE w:val="0"/>
        <w:autoSpaceDN w:val="0"/>
        <w:adjustRightInd w:val="0"/>
        <w:spacing w:after="0" w:line="240" w:lineRule="auto"/>
        <w:ind w:firstLine="709"/>
        <w:jc w:val="both"/>
        <w:rPr>
          <w:rFonts w:ascii="Times New Roman" w:eastAsiaTheme="minorHAnsi" w:hAnsi="Times New Roman"/>
          <w:sz w:val="24"/>
          <w:szCs w:val="24"/>
        </w:rPr>
      </w:pPr>
      <w:r w:rsidRPr="006476E9">
        <w:rPr>
          <w:rFonts w:ascii="Times New Roman" w:eastAsiaTheme="minorHAnsi" w:hAnsi="Times New Roman"/>
          <w:sz w:val="24"/>
          <w:szCs w:val="24"/>
        </w:rPr>
        <w:lastRenderedPageBreak/>
        <w:t>В последние годы происходит уверенное становление системы оценки качества образования. Система оценки качества образования формируется как многофункциональная система, включающая:</w:t>
      </w:r>
    </w:p>
    <w:p w:rsidR="00413259" w:rsidRPr="006476E9" w:rsidRDefault="00CB3B76" w:rsidP="00D85F0E">
      <w:pPr>
        <w:tabs>
          <w:tab w:val="left" w:pos="851"/>
          <w:tab w:val="left" w:pos="993"/>
        </w:tabs>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413259" w:rsidRPr="006476E9">
        <w:rPr>
          <w:rFonts w:ascii="Times New Roman" w:eastAsiaTheme="minorHAnsi" w:hAnsi="Times New Roman"/>
          <w:sz w:val="24"/>
          <w:szCs w:val="24"/>
        </w:rPr>
        <w:t>процедуры государственной регламентации образовательной деятельности (лицензирование образовательной деятельности, государственная аккредитация организаций, осуществляющих образовательную деятельность, государственный контроль (надзор) в области образования);</w:t>
      </w:r>
    </w:p>
    <w:p w:rsidR="00413259" w:rsidRPr="006476E9" w:rsidRDefault="00413259" w:rsidP="00D85F0E">
      <w:pPr>
        <w:autoSpaceDE w:val="0"/>
        <w:autoSpaceDN w:val="0"/>
        <w:adjustRightInd w:val="0"/>
        <w:spacing w:after="0" w:line="240" w:lineRule="auto"/>
        <w:ind w:firstLine="709"/>
        <w:jc w:val="both"/>
        <w:rPr>
          <w:rFonts w:ascii="Times New Roman" w:eastAsiaTheme="minorHAnsi" w:hAnsi="Times New Roman"/>
          <w:sz w:val="24"/>
          <w:szCs w:val="24"/>
        </w:rPr>
      </w:pPr>
      <w:r w:rsidRPr="006476E9">
        <w:rPr>
          <w:rFonts w:ascii="Times New Roman" w:eastAsiaTheme="minorHAnsi" w:hAnsi="Times New Roman"/>
          <w:sz w:val="24"/>
          <w:szCs w:val="24"/>
        </w:rPr>
        <w:t>- действующие и апробируемые государственные итоговые аттестационные процедуры (государственная итоговая аттестация,</w:t>
      </w:r>
      <w:r w:rsidR="0080580D" w:rsidRPr="006476E9">
        <w:rPr>
          <w:rFonts w:ascii="Times New Roman" w:eastAsiaTheme="minorHAnsi" w:hAnsi="Times New Roman"/>
          <w:sz w:val="24"/>
          <w:szCs w:val="24"/>
        </w:rPr>
        <w:t xml:space="preserve"> всероссийские проверочные работы</w:t>
      </w:r>
      <w:r w:rsidRPr="006476E9">
        <w:rPr>
          <w:rFonts w:ascii="Times New Roman" w:eastAsiaTheme="minorHAnsi" w:hAnsi="Times New Roman"/>
          <w:sz w:val="24"/>
          <w:szCs w:val="24"/>
        </w:rPr>
        <w:t>);</w:t>
      </w:r>
    </w:p>
    <w:p w:rsidR="00413259" w:rsidRPr="006476E9" w:rsidRDefault="00413259" w:rsidP="00D85F0E">
      <w:pPr>
        <w:autoSpaceDE w:val="0"/>
        <w:autoSpaceDN w:val="0"/>
        <w:adjustRightInd w:val="0"/>
        <w:spacing w:after="0" w:line="240" w:lineRule="auto"/>
        <w:ind w:firstLine="709"/>
        <w:jc w:val="both"/>
        <w:rPr>
          <w:rFonts w:ascii="Times New Roman" w:eastAsiaTheme="minorHAnsi" w:hAnsi="Times New Roman"/>
          <w:sz w:val="24"/>
          <w:szCs w:val="24"/>
        </w:rPr>
      </w:pPr>
      <w:r w:rsidRPr="006476E9">
        <w:rPr>
          <w:rFonts w:ascii="Times New Roman" w:eastAsiaTheme="minorHAnsi" w:hAnsi="Times New Roman"/>
          <w:sz w:val="24"/>
          <w:szCs w:val="24"/>
        </w:rPr>
        <w:t>- процедуры независимой оценки качества образования, включая оценку качества образования внутри образовательной организации;</w:t>
      </w:r>
    </w:p>
    <w:p w:rsidR="00413259" w:rsidRPr="006476E9" w:rsidRDefault="00413259" w:rsidP="00D85F0E">
      <w:pPr>
        <w:autoSpaceDE w:val="0"/>
        <w:autoSpaceDN w:val="0"/>
        <w:adjustRightInd w:val="0"/>
        <w:spacing w:after="0" w:line="240" w:lineRule="auto"/>
        <w:ind w:firstLine="709"/>
        <w:jc w:val="both"/>
        <w:rPr>
          <w:rFonts w:ascii="Times New Roman" w:eastAsiaTheme="minorHAnsi" w:hAnsi="Times New Roman"/>
          <w:sz w:val="24"/>
          <w:szCs w:val="24"/>
        </w:rPr>
      </w:pPr>
      <w:r w:rsidRPr="006476E9">
        <w:rPr>
          <w:rFonts w:ascii="Times New Roman" w:eastAsiaTheme="minorHAnsi" w:hAnsi="Times New Roman"/>
          <w:sz w:val="24"/>
          <w:szCs w:val="24"/>
        </w:rPr>
        <w:t>- международные, всероссийские, региональные, муниципальные мониторинговые исследования.</w:t>
      </w:r>
    </w:p>
    <w:p w:rsidR="00413259" w:rsidRPr="006476E9" w:rsidRDefault="00413259" w:rsidP="00D85F0E">
      <w:pPr>
        <w:autoSpaceDE w:val="0"/>
        <w:autoSpaceDN w:val="0"/>
        <w:adjustRightInd w:val="0"/>
        <w:spacing w:after="0" w:line="240" w:lineRule="auto"/>
        <w:ind w:firstLine="709"/>
        <w:jc w:val="both"/>
        <w:rPr>
          <w:rFonts w:ascii="Times New Roman" w:eastAsiaTheme="minorHAnsi" w:hAnsi="Times New Roman"/>
          <w:sz w:val="24"/>
          <w:szCs w:val="24"/>
        </w:rPr>
      </w:pPr>
      <w:r w:rsidRPr="006476E9">
        <w:rPr>
          <w:rFonts w:ascii="Times New Roman" w:eastAsiaTheme="minorHAnsi" w:hAnsi="Times New Roman"/>
          <w:sz w:val="24"/>
          <w:szCs w:val="24"/>
        </w:rPr>
        <w:t xml:space="preserve">Важнейшим элементом общероссийской системы оценки качества образования является </w:t>
      </w:r>
      <w:r w:rsidR="0080580D" w:rsidRPr="006476E9">
        <w:rPr>
          <w:rFonts w:ascii="Times New Roman" w:eastAsiaTheme="minorHAnsi" w:hAnsi="Times New Roman"/>
          <w:sz w:val="24"/>
          <w:szCs w:val="24"/>
        </w:rPr>
        <w:t>государственная итоговая аттестация выпускников 9-х и 11-х классов</w:t>
      </w:r>
      <w:r w:rsidRPr="006476E9">
        <w:rPr>
          <w:rFonts w:ascii="Times New Roman" w:eastAsiaTheme="minorHAnsi" w:hAnsi="Times New Roman"/>
          <w:sz w:val="24"/>
          <w:szCs w:val="24"/>
        </w:rPr>
        <w:t xml:space="preserve">. </w:t>
      </w:r>
    </w:p>
    <w:p w:rsidR="00413259" w:rsidRPr="006476E9" w:rsidRDefault="00413259" w:rsidP="00D85F0E">
      <w:pPr>
        <w:autoSpaceDE w:val="0"/>
        <w:autoSpaceDN w:val="0"/>
        <w:adjustRightInd w:val="0"/>
        <w:spacing w:after="0" w:line="240" w:lineRule="auto"/>
        <w:ind w:firstLine="709"/>
        <w:jc w:val="both"/>
        <w:rPr>
          <w:rFonts w:ascii="Times New Roman" w:eastAsiaTheme="minorHAnsi" w:hAnsi="Times New Roman"/>
          <w:sz w:val="24"/>
          <w:szCs w:val="24"/>
        </w:rPr>
      </w:pPr>
      <w:r w:rsidRPr="006476E9">
        <w:rPr>
          <w:rFonts w:ascii="Times New Roman" w:eastAsiaTheme="minorHAnsi" w:hAnsi="Times New Roman"/>
          <w:sz w:val="24"/>
          <w:szCs w:val="24"/>
        </w:rPr>
        <w:t xml:space="preserve">Единый государственный экзамен </w:t>
      </w:r>
      <w:r w:rsidR="0080580D" w:rsidRPr="006476E9">
        <w:rPr>
          <w:rFonts w:ascii="Times New Roman" w:eastAsiaTheme="minorHAnsi" w:hAnsi="Times New Roman"/>
          <w:sz w:val="24"/>
          <w:szCs w:val="24"/>
        </w:rPr>
        <w:t>и основной государственный экзамен сегодня являю</w:t>
      </w:r>
      <w:r w:rsidRPr="006476E9">
        <w:rPr>
          <w:rFonts w:ascii="Times New Roman" w:eastAsiaTheme="minorHAnsi" w:hAnsi="Times New Roman"/>
          <w:sz w:val="24"/>
          <w:szCs w:val="24"/>
        </w:rPr>
        <w:t>тся единственным</w:t>
      </w:r>
      <w:r w:rsidR="0080580D" w:rsidRPr="006476E9">
        <w:rPr>
          <w:rFonts w:ascii="Times New Roman" w:eastAsiaTheme="minorHAnsi" w:hAnsi="Times New Roman"/>
          <w:sz w:val="24"/>
          <w:szCs w:val="24"/>
        </w:rPr>
        <w:t>и</w:t>
      </w:r>
      <w:r w:rsidRPr="006476E9">
        <w:rPr>
          <w:rFonts w:ascii="Times New Roman" w:eastAsiaTheme="minorHAnsi" w:hAnsi="Times New Roman"/>
          <w:sz w:val="24"/>
          <w:szCs w:val="24"/>
        </w:rPr>
        <w:t xml:space="preserve"> объективным</w:t>
      </w:r>
      <w:r w:rsidR="0080580D" w:rsidRPr="006476E9">
        <w:rPr>
          <w:rFonts w:ascii="Times New Roman" w:eastAsiaTheme="minorHAnsi" w:hAnsi="Times New Roman"/>
          <w:sz w:val="24"/>
          <w:szCs w:val="24"/>
        </w:rPr>
        <w:t>и</w:t>
      </w:r>
      <w:r w:rsidR="006C60CF">
        <w:rPr>
          <w:rFonts w:ascii="Times New Roman" w:eastAsiaTheme="minorHAnsi" w:hAnsi="Times New Roman"/>
          <w:sz w:val="24"/>
          <w:szCs w:val="24"/>
        </w:rPr>
        <w:t xml:space="preserve"> </w:t>
      </w:r>
      <w:r w:rsidRPr="006476E9">
        <w:rPr>
          <w:rFonts w:ascii="Times New Roman" w:eastAsiaTheme="minorHAnsi" w:hAnsi="Times New Roman"/>
          <w:sz w:val="24"/>
          <w:szCs w:val="24"/>
        </w:rPr>
        <w:t>федеральным</w:t>
      </w:r>
      <w:r w:rsidR="0080580D" w:rsidRPr="006476E9">
        <w:rPr>
          <w:rFonts w:ascii="Times New Roman" w:eastAsiaTheme="minorHAnsi" w:hAnsi="Times New Roman"/>
          <w:sz w:val="24"/>
          <w:szCs w:val="24"/>
        </w:rPr>
        <w:t>и измерителя</w:t>
      </w:r>
      <w:r w:rsidRPr="006476E9">
        <w:rPr>
          <w:rFonts w:ascii="Times New Roman" w:eastAsiaTheme="minorHAnsi" w:hAnsi="Times New Roman"/>
          <w:sz w:val="24"/>
          <w:szCs w:val="24"/>
        </w:rPr>
        <w:t>м</w:t>
      </w:r>
      <w:r w:rsidR="0080580D" w:rsidRPr="006476E9">
        <w:rPr>
          <w:rFonts w:ascii="Times New Roman" w:eastAsiaTheme="minorHAnsi" w:hAnsi="Times New Roman"/>
          <w:sz w:val="24"/>
          <w:szCs w:val="24"/>
        </w:rPr>
        <w:t>и</w:t>
      </w:r>
      <w:r w:rsidRPr="006476E9">
        <w:rPr>
          <w:rFonts w:ascii="Times New Roman" w:eastAsiaTheme="minorHAnsi" w:hAnsi="Times New Roman"/>
          <w:sz w:val="24"/>
          <w:szCs w:val="24"/>
        </w:rPr>
        <w:t xml:space="preserve"> качества образовательных результатов. </w:t>
      </w:r>
    </w:p>
    <w:p w:rsidR="00413259" w:rsidRPr="006476E9" w:rsidRDefault="00413259" w:rsidP="00D85F0E">
      <w:pPr>
        <w:spacing w:after="0" w:line="240" w:lineRule="auto"/>
        <w:ind w:firstLine="709"/>
        <w:jc w:val="both"/>
        <w:rPr>
          <w:rFonts w:ascii="Times New Roman" w:hAnsi="Times New Roman"/>
          <w:sz w:val="24"/>
          <w:szCs w:val="24"/>
        </w:rPr>
      </w:pPr>
      <w:r w:rsidRPr="006476E9">
        <w:rPr>
          <w:rFonts w:ascii="Times New Roman" w:hAnsi="Times New Roman"/>
          <w:sz w:val="24"/>
          <w:szCs w:val="24"/>
        </w:rPr>
        <w:t>Государственная итоговая аттестация позволяет провести анализ работы общеобразовательных организаций.</w:t>
      </w:r>
    </w:p>
    <w:p w:rsidR="001736B6" w:rsidRPr="006476E9" w:rsidRDefault="001736B6" w:rsidP="00D85F0E">
      <w:pPr>
        <w:pStyle w:val="af0"/>
        <w:ind w:firstLine="709"/>
        <w:rPr>
          <w:rFonts w:ascii="Times New Roman" w:hAnsi="Times New Roman" w:cs="Times New Roman"/>
          <w:sz w:val="24"/>
          <w:szCs w:val="24"/>
        </w:rPr>
      </w:pPr>
      <w:r w:rsidRPr="006476E9">
        <w:rPr>
          <w:rFonts w:ascii="Times New Roman" w:hAnsi="Times New Roman" w:cs="Times New Roman"/>
          <w:sz w:val="24"/>
          <w:szCs w:val="24"/>
        </w:rPr>
        <w:t>В 201</w:t>
      </w:r>
      <w:r w:rsidR="00072FC6">
        <w:rPr>
          <w:rFonts w:ascii="Times New Roman" w:hAnsi="Times New Roman" w:cs="Times New Roman"/>
          <w:sz w:val="24"/>
          <w:szCs w:val="24"/>
        </w:rPr>
        <w:t>7</w:t>
      </w:r>
      <w:r w:rsidRPr="006476E9">
        <w:rPr>
          <w:rFonts w:ascii="Times New Roman" w:hAnsi="Times New Roman" w:cs="Times New Roman"/>
          <w:sz w:val="24"/>
          <w:szCs w:val="24"/>
        </w:rPr>
        <w:t>-201</w:t>
      </w:r>
      <w:r w:rsidR="00072FC6">
        <w:rPr>
          <w:rFonts w:ascii="Times New Roman" w:hAnsi="Times New Roman" w:cs="Times New Roman"/>
          <w:sz w:val="24"/>
          <w:szCs w:val="24"/>
        </w:rPr>
        <w:t>8</w:t>
      </w:r>
      <w:r w:rsidRPr="006476E9">
        <w:rPr>
          <w:rFonts w:ascii="Times New Roman" w:hAnsi="Times New Roman" w:cs="Times New Roman"/>
          <w:sz w:val="24"/>
          <w:szCs w:val="24"/>
        </w:rPr>
        <w:t xml:space="preserve"> учебном году государственную итоговую аттестацию проходили 1</w:t>
      </w:r>
      <w:r w:rsidR="006563BF">
        <w:rPr>
          <w:rFonts w:ascii="Times New Roman" w:hAnsi="Times New Roman" w:cs="Times New Roman"/>
          <w:sz w:val="24"/>
          <w:szCs w:val="24"/>
        </w:rPr>
        <w:t>8</w:t>
      </w:r>
      <w:r w:rsidR="00262021">
        <w:rPr>
          <w:rFonts w:ascii="Times New Roman" w:hAnsi="Times New Roman" w:cs="Times New Roman"/>
          <w:sz w:val="24"/>
          <w:szCs w:val="24"/>
        </w:rPr>
        <w:t>7</w:t>
      </w:r>
      <w:r w:rsidR="006C60CF">
        <w:rPr>
          <w:rFonts w:ascii="Times New Roman" w:hAnsi="Times New Roman" w:cs="Times New Roman"/>
          <w:sz w:val="24"/>
          <w:szCs w:val="24"/>
        </w:rPr>
        <w:t xml:space="preserve"> </w:t>
      </w:r>
      <w:r w:rsidRPr="006476E9">
        <w:rPr>
          <w:rFonts w:ascii="Times New Roman" w:hAnsi="Times New Roman" w:cs="Times New Roman"/>
          <w:sz w:val="24"/>
          <w:szCs w:val="24"/>
        </w:rPr>
        <w:t>выпускник</w:t>
      </w:r>
      <w:r w:rsidR="00262021">
        <w:rPr>
          <w:rFonts w:ascii="Times New Roman" w:hAnsi="Times New Roman" w:cs="Times New Roman"/>
          <w:sz w:val="24"/>
          <w:szCs w:val="24"/>
        </w:rPr>
        <w:t>ов</w:t>
      </w:r>
      <w:r w:rsidRPr="006476E9">
        <w:rPr>
          <w:rFonts w:ascii="Times New Roman" w:hAnsi="Times New Roman" w:cs="Times New Roman"/>
          <w:sz w:val="24"/>
          <w:szCs w:val="24"/>
        </w:rPr>
        <w:t xml:space="preserve"> 11-х классов и 2</w:t>
      </w:r>
      <w:r w:rsidR="006563BF">
        <w:rPr>
          <w:rFonts w:ascii="Times New Roman" w:hAnsi="Times New Roman" w:cs="Times New Roman"/>
          <w:sz w:val="24"/>
          <w:szCs w:val="24"/>
        </w:rPr>
        <w:t>74</w:t>
      </w:r>
      <w:r w:rsidRPr="006476E9">
        <w:rPr>
          <w:rFonts w:ascii="Times New Roman" w:hAnsi="Times New Roman" w:cs="Times New Roman"/>
          <w:sz w:val="24"/>
          <w:szCs w:val="24"/>
        </w:rPr>
        <w:t xml:space="preserve"> выпускник</w:t>
      </w:r>
      <w:r w:rsidR="006C60CF">
        <w:rPr>
          <w:rFonts w:ascii="Times New Roman" w:hAnsi="Times New Roman" w:cs="Times New Roman"/>
          <w:sz w:val="24"/>
          <w:szCs w:val="24"/>
        </w:rPr>
        <w:t>а</w:t>
      </w:r>
      <w:r w:rsidRPr="006476E9">
        <w:rPr>
          <w:rFonts w:ascii="Times New Roman" w:hAnsi="Times New Roman" w:cs="Times New Roman"/>
          <w:sz w:val="24"/>
          <w:szCs w:val="24"/>
        </w:rPr>
        <w:t xml:space="preserve"> 9-х классов. </w:t>
      </w:r>
    </w:p>
    <w:p w:rsidR="00834926" w:rsidRPr="006476E9" w:rsidRDefault="001736B6" w:rsidP="00D85F0E">
      <w:pPr>
        <w:pStyle w:val="af0"/>
        <w:ind w:firstLine="709"/>
        <w:rPr>
          <w:rFonts w:ascii="Times New Roman" w:hAnsi="Times New Roman" w:cs="Times New Roman"/>
          <w:sz w:val="24"/>
          <w:szCs w:val="24"/>
        </w:rPr>
      </w:pPr>
      <w:r w:rsidRPr="006476E9">
        <w:rPr>
          <w:rFonts w:ascii="Times New Roman" w:hAnsi="Times New Roman" w:cs="Times New Roman"/>
          <w:sz w:val="24"/>
          <w:szCs w:val="24"/>
        </w:rPr>
        <w:t>Все выпускники 11-х классов (1</w:t>
      </w:r>
      <w:r w:rsidR="006563BF">
        <w:rPr>
          <w:rFonts w:ascii="Times New Roman" w:hAnsi="Times New Roman" w:cs="Times New Roman"/>
          <w:sz w:val="24"/>
          <w:szCs w:val="24"/>
        </w:rPr>
        <w:t>8</w:t>
      </w:r>
      <w:r w:rsidR="00262021">
        <w:rPr>
          <w:rFonts w:ascii="Times New Roman" w:hAnsi="Times New Roman" w:cs="Times New Roman"/>
          <w:sz w:val="24"/>
          <w:szCs w:val="24"/>
        </w:rPr>
        <w:t>7</w:t>
      </w:r>
      <w:r w:rsidRPr="006476E9">
        <w:rPr>
          <w:rFonts w:ascii="Times New Roman" w:hAnsi="Times New Roman" w:cs="Times New Roman"/>
          <w:sz w:val="24"/>
          <w:szCs w:val="24"/>
        </w:rPr>
        <w:t xml:space="preserve"> человек) проходили ГИА в форме ЕГЭ.  </w:t>
      </w:r>
      <w:r w:rsidR="006563BF">
        <w:rPr>
          <w:rFonts w:ascii="Times New Roman" w:hAnsi="Times New Roman" w:cs="Times New Roman"/>
          <w:sz w:val="24"/>
          <w:szCs w:val="24"/>
        </w:rPr>
        <w:t xml:space="preserve">Все выпускники </w:t>
      </w:r>
      <w:r w:rsidRPr="006476E9">
        <w:rPr>
          <w:rFonts w:ascii="Times New Roman" w:hAnsi="Times New Roman" w:cs="Times New Roman"/>
          <w:sz w:val="24"/>
          <w:szCs w:val="24"/>
        </w:rPr>
        <w:t xml:space="preserve">9-х классов </w:t>
      </w:r>
      <w:r w:rsidR="006563BF">
        <w:rPr>
          <w:rFonts w:ascii="Times New Roman" w:hAnsi="Times New Roman" w:cs="Times New Roman"/>
          <w:sz w:val="24"/>
          <w:szCs w:val="24"/>
        </w:rPr>
        <w:t xml:space="preserve">(274 человека) </w:t>
      </w:r>
      <w:r w:rsidRPr="006476E9">
        <w:rPr>
          <w:rFonts w:ascii="Times New Roman" w:hAnsi="Times New Roman" w:cs="Times New Roman"/>
          <w:sz w:val="24"/>
          <w:szCs w:val="24"/>
        </w:rPr>
        <w:t>проходил</w:t>
      </w:r>
      <w:r w:rsidR="006563BF">
        <w:rPr>
          <w:rFonts w:ascii="Times New Roman" w:hAnsi="Times New Roman" w:cs="Times New Roman"/>
          <w:sz w:val="24"/>
          <w:szCs w:val="24"/>
        </w:rPr>
        <w:t>и</w:t>
      </w:r>
      <w:r w:rsidRPr="006476E9">
        <w:rPr>
          <w:rFonts w:ascii="Times New Roman" w:hAnsi="Times New Roman" w:cs="Times New Roman"/>
          <w:sz w:val="24"/>
          <w:szCs w:val="24"/>
        </w:rPr>
        <w:t xml:space="preserve"> ГИА в форме ОГЭ. Для проведения ЕГЭ в соответствии с нормативно-правовой базой, регламентирующей его проведение, в городе были созданы и функционировали 2 пункта проведения единого государственного экзамена на ба</w:t>
      </w:r>
      <w:r w:rsidR="00CB3B76">
        <w:rPr>
          <w:rFonts w:ascii="Times New Roman" w:hAnsi="Times New Roman" w:cs="Times New Roman"/>
          <w:sz w:val="24"/>
          <w:szCs w:val="24"/>
        </w:rPr>
        <w:t>зе МБОУ «Средняя школа №</w:t>
      </w:r>
      <w:r w:rsidRPr="006476E9">
        <w:rPr>
          <w:rFonts w:ascii="Times New Roman" w:hAnsi="Times New Roman" w:cs="Times New Roman"/>
          <w:sz w:val="24"/>
          <w:szCs w:val="24"/>
        </w:rPr>
        <w:t xml:space="preserve">2» и МБОУ «СШ № 4» и </w:t>
      </w:r>
      <w:r w:rsidR="00834926" w:rsidRPr="006476E9">
        <w:rPr>
          <w:rFonts w:ascii="Times New Roman" w:hAnsi="Times New Roman" w:cs="Times New Roman"/>
          <w:sz w:val="24"/>
          <w:szCs w:val="24"/>
        </w:rPr>
        <w:t>2</w:t>
      </w:r>
      <w:r w:rsidRPr="006476E9">
        <w:rPr>
          <w:rFonts w:ascii="Times New Roman" w:hAnsi="Times New Roman" w:cs="Times New Roman"/>
          <w:sz w:val="24"/>
          <w:szCs w:val="24"/>
        </w:rPr>
        <w:t xml:space="preserve"> пункт</w:t>
      </w:r>
      <w:r w:rsidR="00834926" w:rsidRPr="006476E9">
        <w:rPr>
          <w:rFonts w:ascii="Times New Roman" w:hAnsi="Times New Roman" w:cs="Times New Roman"/>
          <w:sz w:val="24"/>
          <w:szCs w:val="24"/>
        </w:rPr>
        <w:t>а</w:t>
      </w:r>
      <w:r w:rsidRPr="006476E9">
        <w:rPr>
          <w:rFonts w:ascii="Times New Roman" w:hAnsi="Times New Roman" w:cs="Times New Roman"/>
          <w:sz w:val="24"/>
          <w:szCs w:val="24"/>
        </w:rPr>
        <w:t xml:space="preserve"> проведения ГИА выпускников 9-х классов на базе МБОУ «СШ №1»</w:t>
      </w:r>
      <w:r w:rsidR="00834926" w:rsidRPr="006476E9">
        <w:rPr>
          <w:rFonts w:ascii="Times New Roman" w:hAnsi="Times New Roman" w:cs="Times New Roman"/>
          <w:sz w:val="24"/>
          <w:szCs w:val="24"/>
        </w:rPr>
        <w:t xml:space="preserve"> и МБОУ «СШ № 3»</w:t>
      </w:r>
      <w:r w:rsidRPr="006476E9">
        <w:rPr>
          <w:rFonts w:ascii="Times New Roman" w:hAnsi="Times New Roman" w:cs="Times New Roman"/>
          <w:sz w:val="24"/>
          <w:szCs w:val="24"/>
        </w:rPr>
        <w:t xml:space="preserve">.  </w:t>
      </w:r>
      <w:r w:rsidR="006563BF">
        <w:rPr>
          <w:rFonts w:ascii="Times New Roman" w:hAnsi="Times New Roman" w:cs="Times New Roman"/>
          <w:sz w:val="24"/>
          <w:szCs w:val="24"/>
        </w:rPr>
        <w:t>Н</w:t>
      </w:r>
      <w:r w:rsidRPr="006476E9">
        <w:rPr>
          <w:rFonts w:ascii="Times New Roman" w:hAnsi="Times New Roman" w:cs="Times New Roman"/>
          <w:sz w:val="24"/>
          <w:szCs w:val="24"/>
        </w:rPr>
        <w:t>а пунктах проведения ЕГЭ работают системы видеонаблюдения. Во всех пунктах проведения в соответствии с законодательством используются переносные металлоискатели. Дл</w:t>
      </w:r>
      <w:r w:rsidR="00D91F8C">
        <w:rPr>
          <w:rFonts w:ascii="Times New Roman" w:hAnsi="Times New Roman" w:cs="Times New Roman"/>
          <w:sz w:val="24"/>
          <w:szCs w:val="24"/>
        </w:rPr>
        <w:t>я организованного проведения госу</w:t>
      </w:r>
      <w:r w:rsidRPr="006476E9">
        <w:rPr>
          <w:rFonts w:ascii="Times New Roman" w:hAnsi="Times New Roman" w:cs="Times New Roman"/>
          <w:sz w:val="24"/>
          <w:szCs w:val="24"/>
        </w:rPr>
        <w:t xml:space="preserve">дарственной итоговой аттестации, обеспечения безопасности обучающихся по пути следования к ППЭ и в период проведения экзаменов Комитетом по образованию организовано межведомственной взаимодействие со специалистами ОМВД России по г. Десногорску, проведена работа с руководителями, педагогами, обучающимися и родителями. </w:t>
      </w:r>
      <w:r w:rsidR="00834926" w:rsidRPr="006476E9">
        <w:rPr>
          <w:rFonts w:ascii="Times New Roman" w:hAnsi="Times New Roman" w:cs="Times New Roman"/>
          <w:sz w:val="24"/>
          <w:szCs w:val="24"/>
        </w:rPr>
        <w:t>В целях обеспечения соблюдения порядка проведения ГИА в форме ЕГЭ была создана система общественного наблюдения, в качестве общественных наблюдателей было аккредитовано 1</w:t>
      </w:r>
      <w:r w:rsidR="001B3FDE">
        <w:rPr>
          <w:rFonts w:ascii="Times New Roman" w:hAnsi="Times New Roman" w:cs="Times New Roman"/>
          <w:sz w:val="24"/>
          <w:szCs w:val="24"/>
        </w:rPr>
        <w:t>1</w:t>
      </w:r>
      <w:r w:rsidR="00834926" w:rsidRPr="006476E9">
        <w:rPr>
          <w:rFonts w:ascii="Times New Roman" w:hAnsi="Times New Roman" w:cs="Times New Roman"/>
          <w:sz w:val="24"/>
          <w:szCs w:val="24"/>
        </w:rPr>
        <w:t xml:space="preserve"> человек.</w:t>
      </w:r>
    </w:p>
    <w:p w:rsidR="001736B6" w:rsidRPr="006476E9" w:rsidRDefault="001736B6" w:rsidP="00D85F0E">
      <w:pPr>
        <w:pStyle w:val="af0"/>
        <w:ind w:firstLine="709"/>
        <w:rPr>
          <w:rFonts w:ascii="Times New Roman" w:hAnsi="Times New Roman" w:cs="Times New Roman"/>
          <w:sz w:val="24"/>
          <w:szCs w:val="24"/>
        </w:rPr>
      </w:pPr>
      <w:r w:rsidRPr="006476E9">
        <w:rPr>
          <w:rFonts w:ascii="Times New Roman" w:hAnsi="Times New Roman" w:cs="Times New Roman"/>
          <w:sz w:val="24"/>
          <w:szCs w:val="24"/>
        </w:rPr>
        <w:t>По итогам 201</w:t>
      </w:r>
      <w:r w:rsidR="001B3FDE">
        <w:rPr>
          <w:rFonts w:ascii="Times New Roman" w:hAnsi="Times New Roman" w:cs="Times New Roman"/>
          <w:sz w:val="24"/>
          <w:szCs w:val="24"/>
        </w:rPr>
        <w:t>7</w:t>
      </w:r>
      <w:r w:rsidRPr="006476E9">
        <w:rPr>
          <w:rFonts w:ascii="Times New Roman" w:hAnsi="Times New Roman" w:cs="Times New Roman"/>
          <w:sz w:val="24"/>
          <w:szCs w:val="24"/>
        </w:rPr>
        <w:t>-201</w:t>
      </w:r>
      <w:r w:rsidR="001B3FDE">
        <w:rPr>
          <w:rFonts w:ascii="Times New Roman" w:hAnsi="Times New Roman" w:cs="Times New Roman"/>
          <w:sz w:val="24"/>
          <w:szCs w:val="24"/>
        </w:rPr>
        <w:t>8</w:t>
      </w:r>
      <w:r w:rsidRPr="006476E9">
        <w:rPr>
          <w:rFonts w:ascii="Times New Roman" w:hAnsi="Times New Roman" w:cs="Times New Roman"/>
          <w:sz w:val="24"/>
          <w:szCs w:val="24"/>
        </w:rPr>
        <w:t xml:space="preserve"> учебного года </w:t>
      </w:r>
      <w:r w:rsidR="00834926" w:rsidRPr="006476E9">
        <w:rPr>
          <w:rFonts w:ascii="Times New Roman" w:hAnsi="Times New Roman" w:cs="Times New Roman"/>
          <w:sz w:val="24"/>
          <w:szCs w:val="24"/>
        </w:rPr>
        <w:t xml:space="preserve">все выпускники 9-х классов получили </w:t>
      </w:r>
      <w:r w:rsidRPr="006476E9">
        <w:rPr>
          <w:rFonts w:ascii="Times New Roman" w:hAnsi="Times New Roman" w:cs="Times New Roman"/>
          <w:sz w:val="24"/>
          <w:szCs w:val="24"/>
        </w:rPr>
        <w:t>аттестат об основном общем образовании</w:t>
      </w:r>
      <w:r w:rsidR="00834926" w:rsidRPr="006476E9">
        <w:rPr>
          <w:rFonts w:ascii="Times New Roman" w:hAnsi="Times New Roman" w:cs="Times New Roman"/>
          <w:sz w:val="24"/>
          <w:szCs w:val="24"/>
        </w:rPr>
        <w:t>.</w:t>
      </w:r>
    </w:p>
    <w:p w:rsidR="001736B6" w:rsidRPr="006476E9" w:rsidRDefault="001736B6" w:rsidP="00D85F0E">
      <w:pPr>
        <w:pStyle w:val="af0"/>
        <w:ind w:firstLine="709"/>
        <w:rPr>
          <w:rFonts w:ascii="Times New Roman" w:hAnsi="Times New Roman" w:cs="Times New Roman"/>
          <w:sz w:val="24"/>
          <w:szCs w:val="24"/>
        </w:rPr>
      </w:pPr>
      <w:r w:rsidRPr="006476E9">
        <w:rPr>
          <w:rFonts w:ascii="Times New Roman" w:hAnsi="Times New Roman" w:cs="Times New Roman"/>
          <w:sz w:val="24"/>
          <w:szCs w:val="24"/>
        </w:rPr>
        <w:t>В 201</w:t>
      </w:r>
      <w:r w:rsidR="001B3FDE">
        <w:rPr>
          <w:rFonts w:ascii="Times New Roman" w:hAnsi="Times New Roman" w:cs="Times New Roman"/>
          <w:sz w:val="24"/>
          <w:szCs w:val="24"/>
        </w:rPr>
        <w:t>7</w:t>
      </w:r>
      <w:r w:rsidR="00834926" w:rsidRPr="006476E9">
        <w:rPr>
          <w:rFonts w:ascii="Times New Roman" w:hAnsi="Times New Roman" w:cs="Times New Roman"/>
          <w:sz w:val="24"/>
          <w:szCs w:val="24"/>
        </w:rPr>
        <w:t>-201</w:t>
      </w:r>
      <w:r w:rsidR="001B3FDE">
        <w:rPr>
          <w:rFonts w:ascii="Times New Roman" w:hAnsi="Times New Roman" w:cs="Times New Roman"/>
          <w:sz w:val="24"/>
          <w:szCs w:val="24"/>
        </w:rPr>
        <w:t>8</w:t>
      </w:r>
      <w:r w:rsidRPr="006476E9">
        <w:rPr>
          <w:rFonts w:ascii="Times New Roman" w:hAnsi="Times New Roman" w:cs="Times New Roman"/>
          <w:sz w:val="24"/>
          <w:szCs w:val="24"/>
        </w:rPr>
        <w:t xml:space="preserve"> учебном году из 1</w:t>
      </w:r>
      <w:r w:rsidR="001B3FDE">
        <w:rPr>
          <w:rFonts w:ascii="Times New Roman" w:hAnsi="Times New Roman" w:cs="Times New Roman"/>
          <w:sz w:val="24"/>
          <w:szCs w:val="24"/>
        </w:rPr>
        <w:t>8</w:t>
      </w:r>
      <w:r w:rsidR="00262021">
        <w:rPr>
          <w:rFonts w:ascii="Times New Roman" w:hAnsi="Times New Roman" w:cs="Times New Roman"/>
          <w:sz w:val="24"/>
          <w:szCs w:val="24"/>
        </w:rPr>
        <w:t>7</w:t>
      </w:r>
      <w:r w:rsidRPr="006476E9">
        <w:rPr>
          <w:rFonts w:ascii="Times New Roman" w:hAnsi="Times New Roman" w:cs="Times New Roman"/>
          <w:sz w:val="24"/>
          <w:szCs w:val="24"/>
        </w:rPr>
        <w:t xml:space="preserve"> выпускник</w:t>
      </w:r>
      <w:r w:rsidR="00484C9D">
        <w:rPr>
          <w:rFonts w:ascii="Times New Roman" w:hAnsi="Times New Roman" w:cs="Times New Roman"/>
          <w:sz w:val="24"/>
          <w:szCs w:val="24"/>
        </w:rPr>
        <w:t>ов</w:t>
      </w:r>
      <w:r w:rsidRPr="006476E9">
        <w:rPr>
          <w:rFonts w:ascii="Times New Roman" w:hAnsi="Times New Roman" w:cs="Times New Roman"/>
          <w:sz w:val="24"/>
          <w:szCs w:val="24"/>
        </w:rPr>
        <w:t xml:space="preserve"> 11-х классов аттестат о среднем общем образовании получили </w:t>
      </w:r>
      <w:r w:rsidR="00834926" w:rsidRPr="006476E9">
        <w:rPr>
          <w:rFonts w:ascii="Times New Roman" w:hAnsi="Times New Roman" w:cs="Times New Roman"/>
          <w:sz w:val="24"/>
          <w:szCs w:val="24"/>
        </w:rPr>
        <w:t>1</w:t>
      </w:r>
      <w:r w:rsidR="001B3FDE">
        <w:rPr>
          <w:rFonts w:ascii="Times New Roman" w:hAnsi="Times New Roman" w:cs="Times New Roman"/>
          <w:sz w:val="24"/>
          <w:szCs w:val="24"/>
        </w:rPr>
        <w:t>85</w:t>
      </w:r>
      <w:r w:rsidR="00834926" w:rsidRPr="006476E9">
        <w:rPr>
          <w:rFonts w:ascii="Times New Roman" w:hAnsi="Times New Roman" w:cs="Times New Roman"/>
          <w:sz w:val="24"/>
          <w:szCs w:val="24"/>
        </w:rPr>
        <w:t xml:space="preserve"> выпускник</w:t>
      </w:r>
      <w:r w:rsidR="001B3FDE">
        <w:rPr>
          <w:rFonts w:ascii="Times New Roman" w:hAnsi="Times New Roman" w:cs="Times New Roman"/>
          <w:sz w:val="24"/>
          <w:szCs w:val="24"/>
        </w:rPr>
        <w:t>ов (2</w:t>
      </w:r>
      <w:r w:rsidR="00834926" w:rsidRPr="006476E9">
        <w:rPr>
          <w:rFonts w:ascii="Times New Roman" w:hAnsi="Times New Roman" w:cs="Times New Roman"/>
          <w:sz w:val="24"/>
          <w:szCs w:val="24"/>
        </w:rPr>
        <w:t xml:space="preserve"> человека, сдававшие ЕГЭ, не преодолели минимальный порог по математике). </w:t>
      </w:r>
      <w:r w:rsidR="001B3FDE">
        <w:rPr>
          <w:rFonts w:ascii="Times New Roman" w:hAnsi="Times New Roman" w:cs="Times New Roman"/>
          <w:sz w:val="24"/>
          <w:szCs w:val="24"/>
        </w:rPr>
        <w:t>11</w:t>
      </w:r>
      <w:r w:rsidRPr="006476E9">
        <w:rPr>
          <w:rFonts w:ascii="Times New Roman" w:hAnsi="Times New Roman" w:cs="Times New Roman"/>
          <w:sz w:val="24"/>
          <w:szCs w:val="24"/>
        </w:rPr>
        <w:t xml:space="preserve"> выпускников 11-х классов награждены медалью «За особые заслуги в учении</w:t>
      </w:r>
      <w:r w:rsidR="009C4420">
        <w:rPr>
          <w:rFonts w:ascii="Times New Roman" w:hAnsi="Times New Roman" w:cs="Times New Roman"/>
          <w:sz w:val="24"/>
          <w:szCs w:val="24"/>
        </w:rPr>
        <w:t>»</w:t>
      </w:r>
      <w:r w:rsidRPr="006476E9">
        <w:rPr>
          <w:rFonts w:ascii="Times New Roman" w:hAnsi="Times New Roman" w:cs="Times New Roman"/>
          <w:sz w:val="24"/>
          <w:szCs w:val="24"/>
        </w:rPr>
        <w:t>.</w:t>
      </w:r>
    </w:p>
    <w:p w:rsidR="00413259" w:rsidRPr="006476E9" w:rsidRDefault="00413259" w:rsidP="00D85F0E">
      <w:pPr>
        <w:spacing w:after="0" w:line="240" w:lineRule="auto"/>
        <w:ind w:firstLine="709"/>
        <w:jc w:val="both"/>
        <w:rPr>
          <w:rFonts w:ascii="Times New Roman" w:eastAsiaTheme="minorHAnsi" w:hAnsi="Times New Roman"/>
          <w:sz w:val="24"/>
          <w:szCs w:val="24"/>
        </w:rPr>
      </w:pPr>
      <w:r w:rsidRPr="006476E9">
        <w:rPr>
          <w:rFonts w:ascii="Times New Roman" w:eastAsiaTheme="minorHAnsi" w:hAnsi="Times New Roman"/>
          <w:sz w:val="24"/>
          <w:szCs w:val="24"/>
        </w:rPr>
        <w:t>Принципиальные изменения в системе оценки качества образования и изменения прозрачности системы образования будут происходить в следующих направлениях:</w:t>
      </w:r>
    </w:p>
    <w:p w:rsidR="00413259" w:rsidRPr="006476E9" w:rsidRDefault="00413259" w:rsidP="00D85F0E">
      <w:pPr>
        <w:autoSpaceDE w:val="0"/>
        <w:autoSpaceDN w:val="0"/>
        <w:adjustRightInd w:val="0"/>
        <w:spacing w:after="0" w:line="240" w:lineRule="auto"/>
        <w:ind w:firstLine="709"/>
        <w:jc w:val="both"/>
        <w:rPr>
          <w:rFonts w:ascii="Times New Roman" w:eastAsiaTheme="minorHAnsi" w:hAnsi="Times New Roman"/>
          <w:sz w:val="24"/>
          <w:szCs w:val="24"/>
        </w:rPr>
      </w:pPr>
      <w:r w:rsidRPr="006476E9">
        <w:rPr>
          <w:rFonts w:ascii="Times New Roman" w:eastAsiaTheme="minorHAnsi" w:hAnsi="Times New Roman"/>
          <w:sz w:val="24"/>
          <w:szCs w:val="24"/>
        </w:rPr>
        <w:t>- введение на уровне образовательных организаций прозрачных процедур внутренней оценки (самооценки) для управления качеством образования;</w:t>
      </w:r>
    </w:p>
    <w:p w:rsidR="00413259" w:rsidRPr="006476E9" w:rsidRDefault="00413259" w:rsidP="00D85F0E">
      <w:pPr>
        <w:autoSpaceDE w:val="0"/>
        <w:autoSpaceDN w:val="0"/>
        <w:adjustRightInd w:val="0"/>
        <w:spacing w:after="0" w:line="240" w:lineRule="auto"/>
        <w:ind w:firstLine="709"/>
        <w:jc w:val="both"/>
        <w:rPr>
          <w:rFonts w:ascii="Times New Roman" w:eastAsiaTheme="minorHAnsi" w:hAnsi="Times New Roman"/>
          <w:sz w:val="24"/>
          <w:szCs w:val="24"/>
        </w:rPr>
      </w:pPr>
      <w:r w:rsidRPr="006476E9">
        <w:rPr>
          <w:rFonts w:ascii="Times New Roman" w:eastAsiaTheme="minorHAnsi" w:hAnsi="Times New Roman"/>
          <w:sz w:val="24"/>
          <w:szCs w:val="24"/>
        </w:rPr>
        <w:t>- внедрение механизмов внешней независимой системы оценки качества работы образовательных организаций с участием общественности.</w:t>
      </w:r>
    </w:p>
    <w:p w:rsidR="00413259" w:rsidRPr="006476E9" w:rsidRDefault="00413259" w:rsidP="00D85F0E">
      <w:pPr>
        <w:pStyle w:val="af0"/>
        <w:ind w:firstLine="709"/>
        <w:rPr>
          <w:rFonts w:ascii="Times New Roman" w:eastAsiaTheme="minorHAnsi" w:hAnsi="Times New Roman"/>
          <w:sz w:val="24"/>
          <w:szCs w:val="24"/>
        </w:rPr>
      </w:pPr>
      <w:r w:rsidRPr="006476E9">
        <w:rPr>
          <w:rFonts w:ascii="Times New Roman" w:eastAsiaTheme="minorHAnsi" w:hAnsi="Times New Roman"/>
          <w:sz w:val="24"/>
          <w:szCs w:val="24"/>
        </w:rPr>
        <w:t>Основным направлением по реализации Программы является обеспечение равенства доступа к качественному образованию и обновление его содержания и технологий образования.</w:t>
      </w:r>
    </w:p>
    <w:p w:rsidR="00413259" w:rsidRPr="006476E9" w:rsidRDefault="00413259" w:rsidP="00D85F0E">
      <w:pPr>
        <w:autoSpaceDE w:val="0"/>
        <w:autoSpaceDN w:val="0"/>
        <w:adjustRightInd w:val="0"/>
        <w:spacing w:after="0" w:line="240" w:lineRule="auto"/>
        <w:ind w:firstLine="709"/>
        <w:jc w:val="both"/>
        <w:rPr>
          <w:rFonts w:ascii="Times New Roman" w:eastAsiaTheme="minorHAnsi" w:hAnsi="Times New Roman"/>
          <w:sz w:val="24"/>
          <w:szCs w:val="24"/>
        </w:rPr>
      </w:pPr>
      <w:r w:rsidRPr="006476E9">
        <w:rPr>
          <w:rFonts w:ascii="Times New Roman" w:eastAsiaTheme="minorHAnsi" w:hAnsi="Times New Roman"/>
          <w:sz w:val="24"/>
          <w:szCs w:val="24"/>
        </w:rPr>
        <w:lastRenderedPageBreak/>
        <w:t>Важным направлением реализации подпрограммы 2 «Развитие общего образования» является завершение модернизации инфраструктуры, направленной на обеспечение во всех школах современных условий обучения. Данная задача должна быть решена как за счет мероприятий по приобретению современного оборудования, так и путем реализации школьных программ развития образования.</w:t>
      </w:r>
    </w:p>
    <w:p w:rsidR="00413259" w:rsidRPr="006476E9" w:rsidRDefault="00413259" w:rsidP="00D85F0E">
      <w:pPr>
        <w:autoSpaceDE w:val="0"/>
        <w:autoSpaceDN w:val="0"/>
        <w:adjustRightInd w:val="0"/>
        <w:spacing w:after="0" w:line="240" w:lineRule="auto"/>
        <w:ind w:firstLine="709"/>
        <w:jc w:val="both"/>
        <w:rPr>
          <w:rFonts w:ascii="Times New Roman" w:eastAsiaTheme="minorHAnsi" w:hAnsi="Times New Roman"/>
          <w:sz w:val="24"/>
          <w:szCs w:val="24"/>
        </w:rPr>
      </w:pPr>
      <w:r w:rsidRPr="006476E9">
        <w:rPr>
          <w:rFonts w:ascii="Times New Roman" w:eastAsiaTheme="minorHAnsi" w:hAnsi="Times New Roman"/>
          <w:sz w:val="24"/>
          <w:szCs w:val="24"/>
        </w:rPr>
        <w:t>Наряду с созданием базовых условий обучения, должна последовательно разворачиваться работа по формированию в школах современной информационной среды для преподавания (высокоскоростной доступ к сети Интернет, цифровые образовательные ресурсы нового поколения, современное оборудование) и управления (электронный документооборот).</w:t>
      </w:r>
    </w:p>
    <w:p w:rsidR="00413259" w:rsidRPr="006476E9" w:rsidRDefault="00413259" w:rsidP="00D85F0E">
      <w:pPr>
        <w:autoSpaceDE w:val="0"/>
        <w:autoSpaceDN w:val="0"/>
        <w:adjustRightInd w:val="0"/>
        <w:spacing w:after="0" w:line="240" w:lineRule="auto"/>
        <w:ind w:firstLine="709"/>
        <w:jc w:val="both"/>
        <w:rPr>
          <w:rFonts w:ascii="Times New Roman" w:eastAsiaTheme="minorHAnsi" w:hAnsi="Times New Roman"/>
          <w:sz w:val="24"/>
          <w:szCs w:val="24"/>
        </w:rPr>
      </w:pPr>
      <w:r w:rsidRPr="006476E9">
        <w:rPr>
          <w:rFonts w:ascii="Times New Roman" w:eastAsiaTheme="minorHAnsi" w:hAnsi="Times New Roman"/>
          <w:sz w:val="24"/>
          <w:szCs w:val="24"/>
        </w:rPr>
        <w:t xml:space="preserve">Другим приоритетом в сфере общего образования станет обеспечение учебной успешности каждого ребенка, независимо от состояния его здоровья, социального положения семьи. </w:t>
      </w:r>
    </w:p>
    <w:p w:rsidR="00413259" w:rsidRPr="006476E9" w:rsidRDefault="004C6DE5" w:rsidP="00D85F0E">
      <w:pPr>
        <w:autoSpaceDE w:val="0"/>
        <w:autoSpaceDN w:val="0"/>
        <w:adjustRightInd w:val="0"/>
        <w:spacing w:after="0" w:line="240" w:lineRule="auto"/>
        <w:ind w:firstLine="709"/>
        <w:jc w:val="both"/>
        <w:rPr>
          <w:rFonts w:ascii="Times New Roman" w:eastAsiaTheme="minorHAnsi" w:hAnsi="Times New Roman"/>
          <w:sz w:val="24"/>
          <w:szCs w:val="24"/>
        </w:rPr>
      </w:pPr>
      <w:r w:rsidRPr="006476E9">
        <w:rPr>
          <w:rFonts w:ascii="Times New Roman" w:eastAsiaTheme="minorHAnsi" w:hAnsi="Times New Roman"/>
          <w:sz w:val="24"/>
          <w:szCs w:val="24"/>
        </w:rPr>
        <w:t>Н</w:t>
      </w:r>
      <w:r w:rsidR="00413259" w:rsidRPr="006476E9">
        <w:rPr>
          <w:rFonts w:ascii="Times New Roman" w:eastAsiaTheme="minorHAnsi" w:hAnsi="Times New Roman"/>
          <w:sz w:val="24"/>
          <w:szCs w:val="24"/>
        </w:rPr>
        <w:t xml:space="preserve">еобходимо </w:t>
      </w:r>
      <w:r w:rsidRPr="006476E9">
        <w:rPr>
          <w:rFonts w:ascii="Times New Roman" w:eastAsiaTheme="minorHAnsi" w:hAnsi="Times New Roman"/>
          <w:sz w:val="24"/>
          <w:szCs w:val="24"/>
        </w:rPr>
        <w:t>обеспечивать инклюзивное обучение детей-инвалидов и детей с ограниченными возможностями здоровья</w:t>
      </w:r>
      <w:r w:rsidR="00413259" w:rsidRPr="006476E9">
        <w:rPr>
          <w:rFonts w:ascii="Times New Roman" w:eastAsiaTheme="minorHAnsi" w:hAnsi="Times New Roman"/>
          <w:sz w:val="24"/>
          <w:szCs w:val="24"/>
        </w:rPr>
        <w:t>.</w:t>
      </w:r>
    </w:p>
    <w:p w:rsidR="00413259" w:rsidRPr="006476E9" w:rsidRDefault="00413259" w:rsidP="00D85F0E">
      <w:pPr>
        <w:autoSpaceDE w:val="0"/>
        <w:autoSpaceDN w:val="0"/>
        <w:adjustRightInd w:val="0"/>
        <w:spacing w:after="0" w:line="240" w:lineRule="auto"/>
        <w:ind w:firstLine="709"/>
        <w:jc w:val="both"/>
        <w:rPr>
          <w:rFonts w:ascii="Times New Roman" w:eastAsiaTheme="minorHAnsi" w:hAnsi="Times New Roman"/>
          <w:sz w:val="24"/>
          <w:szCs w:val="24"/>
        </w:rPr>
      </w:pPr>
      <w:r w:rsidRPr="006476E9">
        <w:rPr>
          <w:rFonts w:ascii="Times New Roman" w:eastAsiaTheme="minorHAnsi" w:hAnsi="Times New Roman"/>
          <w:sz w:val="24"/>
          <w:szCs w:val="24"/>
        </w:rPr>
        <w:t xml:space="preserve">Переход на новые федеральные государственные образовательные стандарты открывает возможности для распространения </w:t>
      </w:r>
      <w:proofErr w:type="spellStart"/>
      <w:r w:rsidRPr="006476E9">
        <w:rPr>
          <w:rFonts w:ascii="Times New Roman" w:eastAsiaTheme="minorHAnsi" w:hAnsi="Times New Roman"/>
          <w:sz w:val="24"/>
          <w:szCs w:val="24"/>
        </w:rPr>
        <w:t>деятельностных</w:t>
      </w:r>
      <w:proofErr w:type="spellEnd"/>
      <w:r w:rsidRPr="006476E9">
        <w:rPr>
          <w:rFonts w:ascii="Times New Roman" w:eastAsiaTheme="minorHAnsi" w:hAnsi="Times New Roman"/>
          <w:sz w:val="24"/>
          <w:szCs w:val="24"/>
        </w:rPr>
        <w:t xml:space="preserve"> (проектных, исследовательских) методов, позволяющих поддерживать у школьников интерес к учению на всем протяжении обучения, формирующих инициативность, самостоятельность, способность к сотрудничеству. Новые федеральные государственные образовательные стандарты старшей школы должны обеспечить для каждого школьника возможность выбора профиля обучения.</w:t>
      </w:r>
    </w:p>
    <w:p w:rsidR="00413259" w:rsidRPr="006476E9" w:rsidRDefault="00413259" w:rsidP="00D85F0E">
      <w:pPr>
        <w:autoSpaceDE w:val="0"/>
        <w:autoSpaceDN w:val="0"/>
        <w:adjustRightInd w:val="0"/>
        <w:spacing w:after="0" w:line="240" w:lineRule="auto"/>
        <w:ind w:firstLine="709"/>
        <w:jc w:val="both"/>
        <w:rPr>
          <w:rFonts w:ascii="Times New Roman" w:eastAsiaTheme="minorHAnsi" w:hAnsi="Times New Roman"/>
          <w:sz w:val="24"/>
          <w:szCs w:val="24"/>
        </w:rPr>
      </w:pPr>
      <w:r w:rsidRPr="006476E9">
        <w:rPr>
          <w:rFonts w:ascii="Times New Roman" w:eastAsiaTheme="minorHAnsi" w:hAnsi="Times New Roman"/>
          <w:sz w:val="24"/>
          <w:szCs w:val="24"/>
        </w:rPr>
        <w:t>Следует наладить работу по разработке и распространению новых эффективных средств и форм организации образовательного процесса на базе школ - инновационных площадок.</w:t>
      </w:r>
    </w:p>
    <w:p w:rsidR="00413259" w:rsidRPr="006476E9" w:rsidRDefault="00413259" w:rsidP="00D85F0E">
      <w:pPr>
        <w:widowControl w:val="0"/>
        <w:autoSpaceDE w:val="0"/>
        <w:autoSpaceDN w:val="0"/>
        <w:adjustRightInd w:val="0"/>
        <w:spacing w:after="0" w:line="240" w:lineRule="auto"/>
        <w:ind w:firstLine="709"/>
        <w:jc w:val="both"/>
        <w:rPr>
          <w:rFonts w:ascii="Times New Roman" w:hAnsi="Times New Roman"/>
          <w:sz w:val="24"/>
          <w:szCs w:val="24"/>
        </w:rPr>
      </w:pPr>
      <w:r w:rsidRPr="006476E9">
        <w:rPr>
          <w:rFonts w:ascii="Times New Roman" w:hAnsi="Times New Roman"/>
          <w:sz w:val="24"/>
          <w:szCs w:val="24"/>
        </w:rPr>
        <w:t>Обеспечение достижения школьниками новых образовательных результатов включает в себя:</w:t>
      </w:r>
    </w:p>
    <w:p w:rsidR="00413259" w:rsidRPr="006476E9" w:rsidRDefault="00413259" w:rsidP="00D85F0E">
      <w:pPr>
        <w:widowControl w:val="0"/>
        <w:autoSpaceDE w:val="0"/>
        <w:autoSpaceDN w:val="0"/>
        <w:adjustRightInd w:val="0"/>
        <w:spacing w:after="0" w:line="240" w:lineRule="auto"/>
        <w:ind w:firstLine="709"/>
        <w:jc w:val="both"/>
        <w:rPr>
          <w:rFonts w:ascii="Times New Roman" w:hAnsi="Times New Roman"/>
          <w:sz w:val="24"/>
          <w:szCs w:val="24"/>
        </w:rPr>
      </w:pPr>
      <w:r w:rsidRPr="006476E9">
        <w:rPr>
          <w:rFonts w:ascii="Times New Roman" w:hAnsi="Times New Roman"/>
          <w:sz w:val="24"/>
          <w:szCs w:val="24"/>
        </w:rPr>
        <w:t>- введение федеральных государственных образовательных стандартов;</w:t>
      </w:r>
    </w:p>
    <w:p w:rsidR="00413259" w:rsidRPr="006476E9" w:rsidRDefault="00413259" w:rsidP="00D85F0E">
      <w:pPr>
        <w:widowControl w:val="0"/>
        <w:autoSpaceDE w:val="0"/>
        <w:autoSpaceDN w:val="0"/>
        <w:adjustRightInd w:val="0"/>
        <w:spacing w:after="0" w:line="240" w:lineRule="auto"/>
        <w:ind w:firstLine="709"/>
        <w:jc w:val="both"/>
        <w:rPr>
          <w:rFonts w:ascii="Times New Roman" w:hAnsi="Times New Roman"/>
          <w:sz w:val="24"/>
          <w:szCs w:val="24"/>
        </w:rPr>
      </w:pPr>
      <w:r w:rsidRPr="006476E9">
        <w:rPr>
          <w:rFonts w:ascii="Times New Roman" w:hAnsi="Times New Roman"/>
          <w:sz w:val="24"/>
          <w:szCs w:val="24"/>
        </w:rPr>
        <w:t>- формирование системы мониторинга уровня подготовки и социализации школьников;</w:t>
      </w:r>
    </w:p>
    <w:p w:rsidR="00413259" w:rsidRPr="006476E9" w:rsidRDefault="00413259" w:rsidP="00D85F0E">
      <w:pPr>
        <w:widowControl w:val="0"/>
        <w:autoSpaceDE w:val="0"/>
        <w:autoSpaceDN w:val="0"/>
        <w:adjustRightInd w:val="0"/>
        <w:spacing w:after="0" w:line="240" w:lineRule="auto"/>
        <w:ind w:firstLine="709"/>
        <w:jc w:val="both"/>
        <w:rPr>
          <w:rFonts w:ascii="Times New Roman" w:hAnsi="Times New Roman"/>
          <w:sz w:val="24"/>
          <w:szCs w:val="24"/>
        </w:rPr>
      </w:pPr>
      <w:r w:rsidRPr="006476E9">
        <w:rPr>
          <w:rFonts w:ascii="Times New Roman" w:hAnsi="Times New Roman"/>
          <w:sz w:val="24"/>
          <w:szCs w:val="24"/>
        </w:rPr>
        <w:t>- повышение квалификации   педагогических кадров.</w:t>
      </w:r>
    </w:p>
    <w:p w:rsidR="00413259" w:rsidRPr="006476E9" w:rsidRDefault="00413259" w:rsidP="00D85F0E">
      <w:pPr>
        <w:widowControl w:val="0"/>
        <w:autoSpaceDE w:val="0"/>
        <w:autoSpaceDN w:val="0"/>
        <w:adjustRightInd w:val="0"/>
        <w:spacing w:after="0" w:line="240" w:lineRule="auto"/>
        <w:ind w:firstLine="709"/>
        <w:jc w:val="both"/>
        <w:rPr>
          <w:rFonts w:ascii="Times New Roman" w:hAnsi="Times New Roman"/>
          <w:sz w:val="24"/>
          <w:szCs w:val="24"/>
        </w:rPr>
      </w:pPr>
      <w:r w:rsidRPr="006476E9">
        <w:rPr>
          <w:rFonts w:ascii="Times New Roman" w:hAnsi="Times New Roman"/>
          <w:sz w:val="24"/>
          <w:szCs w:val="24"/>
        </w:rPr>
        <w:t>Обеспечение достижения новых образовательных результатов предусматривает:</w:t>
      </w:r>
    </w:p>
    <w:p w:rsidR="00413259" w:rsidRPr="006476E9" w:rsidRDefault="00413259" w:rsidP="00D85F0E">
      <w:pPr>
        <w:widowControl w:val="0"/>
        <w:autoSpaceDE w:val="0"/>
        <w:autoSpaceDN w:val="0"/>
        <w:adjustRightInd w:val="0"/>
        <w:spacing w:after="0" w:line="240" w:lineRule="auto"/>
        <w:ind w:firstLine="709"/>
        <w:jc w:val="both"/>
        <w:rPr>
          <w:rFonts w:ascii="Times New Roman" w:hAnsi="Times New Roman"/>
          <w:sz w:val="24"/>
          <w:szCs w:val="24"/>
        </w:rPr>
      </w:pPr>
      <w:r w:rsidRPr="006476E9">
        <w:rPr>
          <w:rFonts w:ascii="Times New Roman" w:hAnsi="Times New Roman"/>
          <w:sz w:val="24"/>
          <w:szCs w:val="24"/>
        </w:rPr>
        <w:t>- обеспечение обучения школьников по новым федеральным государственным образовательным стандартам (начальное, основное звено);</w:t>
      </w:r>
    </w:p>
    <w:p w:rsidR="00413259" w:rsidRPr="006476E9" w:rsidRDefault="00413259" w:rsidP="00D85F0E">
      <w:pPr>
        <w:widowControl w:val="0"/>
        <w:autoSpaceDE w:val="0"/>
        <w:autoSpaceDN w:val="0"/>
        <w:adjustRightInd w:val="0"/>
        <w:spacing w:after="0" w:line="240" w:lineRule="auto"/>
        <w:ind w:firstLine="709"/>
        <w:jc w:val="both"/>
        <w:rPr>
          <w:rFonts w:ascii="Times New Roman" w:hAnsi="Times New Roman"/>
          <w:sz w:val="24"/>
          <w:szCs w:val="24"/>
        </w:rPr>
      </w:pPr>
      <w:r w:rsidRPr="006476E9">
        <w:rPr>
          <w:rFonts w:ascii="Times New Roman" w:hAnsi="Times New Roman"/>
          <w:sz w:val="24"/>
          <w:szCs w:val="24"/>
        </w:rPr>
        <w:t>- повышение качества подготовки всех школьников.</w:t>
      </w:r>
    </w:p>
    <w:p w:rsidR="00413259" w:rsidRPr="00CB3B76" w:rsidRDefault="00413259" w:rsidP="00413259">
      <w:pPr>
        <w:widowControl w:val="0"/>
        <w:autoSpaceDE w:val="0"/>
        <w:autoSpaceDN w:val="0"/>
        <w:adjustRightInd w:val="0"/>
        <w:spacing w:after="0" w:line="240" w:lineRule="auto"/>
        <w:ind w:firstLine="540"/>
        <w:jc w:val="both"/>
        <w:rPr>
          <w:rFonts w:ascii="Times New Roman" w:hAnsi="Times New Roman"/>
          <w:sz w:val="16"/>
          <w:szCs w:val="16"/>
        </w:rPr>
      </w:pPr>
    </w:p>
    <w:p w:rsidR="00413259" w:rsidRPr="006476E9" w:rsidRDefault="00413259" w:rsidP="00413259">
      <w:pPr>
        <w:autoSpaceDE w:val="0"/>
        <w:autoSpaceDN w:val="0"/>
        <w:adjustRightInd w:val="0"/>
        <w:spacing w:after="0" w:line="240" w:lineRule="auto"/>
        <w:jc w:val="center"/>
        <w:outlineLvl w:val="0"/>
        <w:rPr>
          <w:rFonts w:ascii="Times New Roman" w:hAnsi="Times New Roman"/>
          <w:b/>
          <w:sz w:val="24"/>
          <w:szCs w:val="24"/>
        </w:rPr>
      </w:pPr>
      <w:r w:rsidRPr="006476E9">
        <w:rPr>
          <w:rFonts w:ascii="Times New Roman" w:hAnsi="Times New Roman"/>
          <w:b/>
          <w:sz w:val="24"/>
          <w:szCs w:val="24"/>
        </w:rPr>
        <w:t>Раздел 2. Цели и целевые показатели реализации подпрограммы 2</w:t>
      </w:r>
    </w:p>
    <w:p w:rsidR="00413259" w:rsidRPr="006476E9" w:rsidRDefault="00413259" w:rsidP="00413259">
      <w:pPr>
        <w:autoSpaceDE w:val="0"/>
        <w:autoSpaceDN w:val="0"/>
        <w:adjustRightInd w:val="0"/>
        <w:spacing w:after="0" w:line="240" w:lineRule="auto"/>
        <w:jc w:val="center"/>
        <w:rPr>
          <w:rFonts w:ascii="Times New Roman" w:hAnsi="Times New Roman"/>
          <w:b/>
          <w:sz w:val="24"/>
          <w:szCs w:val="24"/>
        </w:rPr>
      </w:pPr>
      <w:r w:rsidRPr="006476E9">
        <w:rPr>
          <w:rFonts w:ascii="Times New Roman" w:hAnsi="Times New Roman"/>
          <w:b/>
          <w:sz w:val="24"/>
          <w:szCs w:val="24"/>
        </w:rPr>
        <w:t>муниципальной программы</w:t>
      </w:r>
    </w:p>
    <w:p w:rsidR="00413259" w:rsidRPr="00CB3B76" w:rsidRDefault="00413259" w:rsidP="00413259">
      <w:pPr>
        <w:autoSpaceDE w:val="0"/>
        <w:autoSpaceDN w:val="0"/>
        <w:adjustRightInd w:val="0"/>
        <w:spacing w:after="0" w:line="240" w:lineRule="auto"/>
        <w:jc w:val="center"/>
        <w:rPr>
          <w:rFonts w:ascii="Times New Roman" w:eastAsiaTheme="minorHAnsi" w:hAnsi="Times New Roman"/>
          <w:sz w:val="16"/>
          <w:szCs w:val="16"/>
        </w:rPr>
      </w:pPr>
    </w:p>
    <w:p w:rsidR="00CC6CE0" w:rsidRPr="006476E9" w:rsidRDefault="00CC6CE0" w:rsidP="00D73642">
      <w:pPr>
        <w:autoSpaceDE w:val="0"/>
        <w:autoSpaceDN w:val="0"/>
        <w:adjustRightInd w:val="0"/>
        <w:spacing w:after="0" w:line="240" w:lineRule="auto"/>
        <w:ind w:firstLine="709"/>
        <w:jc w:val="both"/>
        <w:rPr>
          <w:rFonts w:ascii="Times New Roman" w:eastAsiaTheme="minorHAnsi" w:hAnsi="Times New Roman"/>
          <w:sz w:val="24"/>
          <w:szCs w:val="24"/>
        </w:rPr>
      </w:pPr>
      <w:r w:rsidRPr="006476E9">
        <w:rPr>
          <w:rFonts w:ascii="Times New Roman" w:eastAsiaTheme="minorHAnsi" w:hAnsi="Times New Roman"/>
          <w:sz w:val="24"/>
          <w:szCs w:val="24"/>
        </w:rPr>
        <w:t>Целью</w:t>
      </w:r>
      <w:r w:rsidR="006C60CF">
        <w:rPr>
          <w:rFonts w:ascii="Times New Roman" w:eastAsiaTheme="minorHAnsi" w:hAnsi="Times New Roman"/>
          <w:sz w:val="24"/>
          <w:szCs w:val="24"/>
        </w:rPr>
        <w:t xml:space="preserve"> </w:t>
      </w:r>
      <w:r w:rsidR="00413259" w:rsidRPr="006476E9">
        <w:rPr>
          <w:rFonts w:ascii="Times New Roman" w:eastAsiaTheme="minorHAnsi" w:hAnsi="Times New Roman"/>
          <w:sz w:val="24"/>
          <w:szCs w:val="24"/>
        </w:rPr>
        <w:t>реализации подпрограммы</w:t>
      </w:r>
      <w:r w:rsidRPr="006476E9">
        <w:rPr>
          <w:rFonts w:ascii="Times New Roman" w:eastAsiaTheme="minorHAnsi" w:hAnsi="Times New Roman"/>
          <w:sz w:val="24"/>
          <w:szCs w:val="24"/>
        </w:rPr>
        <w:t xml:space="preserve"> 2 муниципальной программы является</w:t>
      </w:r>
      <w:r w:rsidR="006C60CF">
        <w:rPr>
          <w:rFonts w:ascii="Times New Roman" w:eastAsiaTheme="minorHAnsi" w:hAnsi="Times New Roman"/>
          <w:sz w:val="24"/>
          <w:szCs w:val="24"/>
        </w:rPr>
        <w:t xml:space="preserve"> </w:t>
      </w:r>
      <w:r w:rsidRPr="006476E9">
        <w:rPr>
          <w:rFonts w:ascii="Times New Roman" w:hAnsi="Times New Roman"/>
          <w:sz w:val="24"/>
          <w:szCs w:val="24"/>
        </w:rPr>
        <w:t>повышение доступности и качества общего образования в соответствии с запросами населения.</w:t>
      </w:r>
    </w:p>
    <w:p w:rsidR="00413259" w:rsidRPr="006476E9" w:rsidRDefault="00413259" w:rsidP="00D73642">
      <w:pPr>
        <w:autoSpaceDE w:val="0"/>
        <w:autoSpaceDN w:val="0"/>
        <w:adjustRightInd w:val="0"/>
        <w:spacing w:after="0" w:line="240" w:lineRule="auto"/>
        <w:ind w:firstLine="709"/>
        <w:jc w:val="both"/>
        <w:rPr>
          <w:rFonts w:ascii="Times New Roman" w:eastAsiaTheme="minorHAnsi" w:hAnsi="Times New Roman"/>
          <w:sz w:val="24"/>
          <w:szCs w:val="24"/>
        </w:rPr>
      </w:pPr>
      <w:r w:rsidRPr="006476E9">
        <w:rPr>
          <w:rFonts w:ascii="Times New Roman" w:eastAsiaTheme="minorHAnsi" w:hAnsi="Times New Roman"/>
          <w:sz w:val="24"/>
          <w:szCs w:val="24"/>
        </w:rPr>
        <w:t xml:space="preserve">Достижение поставленной цели будет обеспечено путем создания условий для получения качественного общего образования, </w:t>
      </w:r>
      <w:r w:rsidRPr="006476E9">
        <w:rPr>
          <w:rFonts w:ascii="Times New Roman" w:hAnsi="Times New Roman"/>
          <w:sz w:val="24"/>
          <w:szCs w:val="24"/>
        </w:rPr>
        <w:t xml:space="preserve">соответствующего современным потребностям социума; повышения качества образования через формирование системы государственной и общественной оценки качества образования; </w:t>
      </w:r>
      <w:r w:rsidRPr="006476E9">
        <w:rPr>
          <w:rFonts w:ascii="Times New Roman" w:hAnsi="Times New Roman"/>
          <w:bCs/>
          <w:sz w:val="24"/>
          <w:szCs w:val="24"/>
        </w:rPr>
        <w:t>обеспечения</w:t>
      </w:r>
      <w:r w:rsidR="006C60CF">
        <w:rPr>
          <w:rFonts w:ascii="Times New Roman" w:hAnsi="Times New Roman"/>
          <w:bCs/>
          <w:sz w:val="24"/>
          <w:szCs w:val="24"/>
        </w:rPr>
        <w:t xml:space="preserve"> </w:t>
      </w:r>
      <w:r w:rsidR="004C6DE5" w:rsidRPr="006476E9">
        <w:rPr>
          <w:rFonts w:ascii="Times New Roman" w:hAnsi="Times New Roman"/>
          <w:bCs/>
          <w:sz w:val="24"/>
          <w:szCs w:val="24"/>
        </w:rPr>
        <w:t xml:space="preserve">инклюзивного образования </w:t>
      </w:r>
      <w:r w:rsidRPr="006476E9">
        <w:rPr>
          <w:rFonts w:ascii="Times New Roman" w:hAnsi="Times New Roman"/>
          <w:bCs/>
          <w:sz w:val="24"/>
          <w:szCs w:val="24"/>
        </w:rPr>
        <w:t>детей с ограниченными возможностями здоровья</w:t>
      </w:r>
      <w:r w:rsidR="004C6DE5" w:rsidRPr="006476E9">
        <w:rPr>
          <w:rFonts w:ascii="Times New Roman" w:hAnsi="Times New Roman"/>
          <w:bCs/>
          <w:sz w:val="24"/>
          <w:szCs w:val="24"/>
        </w:rPr>
        <w:t>, детей-инвалидов</w:t>
      </w:r>
      <w:r w:rsidRPr="006476E9">
        <w:rPr>
          <w:rFonts w:ascii="Times New Roman" w:hAnsi="Times New Roman"/>
          <w:bCs/>
          <w:sz w:val="24"/>
          <w:szCs w:val="24"/>
        </w:rPr>
        <w:t>;</w:t>
      </w:r>
      <w:r w:rsidR="006C60CF">
        <w:rPr>
          <w:rFonts w:ascii="Times New Roman" w:hAnsi="Times New Roman"/>
          <w:bCs/>
          <w:sz w:val="24"/>
          <w:szCs w:val="24"/>
        </w:rPr>
        <w:t xml:space="preserve"> </w:t>
      </w:r>
      <w:r w:rsidRPr="006476E9">
        <w:rPr>
          <w:rFonts w:ascii="Times New Roman" w:hAnsi="Times New Roman"/>
          <w:sz w:val="24"/>
          <w:szCs w:val="24"/>
        </w:rPr>
        <w:t>развития профессиональных компетентностей и обеспечения социальной поддержки педагогических кадров</w:t>
      </w:r>
      <w:r w:rsidRPr="006476E9">
        <w:rPr>
          <w:rFonts w:ascii="Times New Roman" w:eastAsiaTheme="minorHAnsi" w:hAnsi="Times New Roman"/>
          <w:sz w:val="24"/>
          <w:szCs w:val="24"/>
        </w:rPr>
        <w:t>;</w:t>
      </w:r>
      <w:r w:rsidRPr="006476E9">
        <w:rPr>
          <w:rFonts w:ascii="Times New Roman" w:hAnsi="Times New Roman"/>
          <w:sz w:val="24"/>
          <w:szCs w:val="24"/>
        </w:rPr>
        <w:t xml:space="preserve"> обеспечения устойчивого функционирования зданий и сооружений образовательных организаций.</w:t>
      </w:r>
    </w:p>
    <w:p w:rsidR="00413259" w:rsidRPr="006476E9" w:rsidRDefault="00413259" w:rsidP="00413259">
      <w:pPr>
        <w:autoSpaceDE w:val="0"/>
        <w:autoSpaceDN w:val="0"/>
        <w:adjustRightInd w:val="0"/>
        <w:spacing w:after="0" w:line="240" w:lineRule="auto"/>
        <w:ind w:firstLine="540"/>
        <w:jc w:val="both"/>
        <w:rPr>
          <w:rFonts w:ascii="Times New Roman" w:eastAsiaTheme="minorHAnsi" w:hAnsi="Times New Roman"/>
          <w:sz w:val="24"/>
          <w:szCs w:val="24"/>
        </w:rPr>
      </w:pPr>
    </w:p>
    <w:p w:rsidR="00413259" w:rsidRDefault="00413259" w:rsidP="00413259">
      <w:pPr>
        <w:autoSpaceDE w:val="0"/>
        <w:autoSpaceDN w:val="0"/>
        <w:adjustRightInd w:val="0"/>
        <w:spacing w:after="0" w:line="240" w:lineRule="auto"/>
        <w:jc w:val="center"/>
        <w:outlineLvl w:val="0"/>
        <w:rPr>
          <w:rFonts w:ascii="Times New Roman" w:eastAsiaTheme="minorHAnsi" w:hAnsi="Times New Roman"/>
          <w:sz w:val="24"/>
          <w:szCs w:val="24"/>
        </w:rPr>
      </w:pPr>
      <w:r w:rsidRPr="006476E9">
        <w:rPr>
          <w:rFonts w:ascii="Times New Roman" w:eastAsiaTheme="minorHAnsi" w:hAnsi="Times New Roman"/>
          <w:sz w:val="24"/>
          <w:szCs w:val="24"/>
        </w:rPr>
        <w:t>Целевые показатели подпрограммы 2 муниципальной программы</w:t>
      </w:r>
      <w:r w:rsidR="00F025A6" w:rsidRPr="006476E9">
        <w:rPr>
          <w:rFonts w:ascii="Times New Roman" w:eastAsiaTheme="minorHAnsi" w:hAnsi="Times New Roman"/>
          <w:sz w:val="24"/>
          <w:szCs w:val="24"/>
        </w:rPr>
        <w:t>:</w:t>
      </w:r>
    </w:p>
    <w:p w:rsidR="00CB3B76" w:rsidRDefault="00CB3B76" w:rsidP="00413259">
      <w:pPr>
        <w:autoSpaceDE w:val="0"/>
        <w:autoSpaceDN w:val="0"/>
        <w:adjustRightInd w:val="0"/>
        <w:spacing w:after="0" w:line="240" w:lineRule="auto"/>
        <w:jc w:val="center"/>
        <w:outlineLvl w:val="0"/>
        <w:rPr>
          <w:rFonts w:ascii="Times New Roman" w:eastAsiaTheme="minorHAnsi" w:hAnsi="Times New Roman"/>
          <w:sz w:val="24"/>
          <w:szCs w:val="24"/>
        </w:rPr>
      </w:pPr>
    </w:p>
    <w:p w:rsidR="00F025A6" w:rsidRPr="005C64CE" w:rsidRDefault="00F025A6" w:rsidP="005C64CE">
      <w:pPr>
        <w:pStyle w:val="af0"/>
        <w:tabs>
          <w:tab w:val="left" w:pos="993"/>
        </w:tabs>
        <w:ind w:firstLine="709"/>
        <w:rPr>
          <w:rFonts w:ascii="Times New Roman" w:eastAsiaTheme="minorHAnsi" w:hAnsi="Times New Roman" w:cs="Times New Roman"/>
          <w:sz w:val="24"/>
          <w:szCs w:val="24"/>
        </w:rPr>
      </w:pPr>
      <w:r w:rsidRPr="005C64CE">
        <w:rPr>
          <w:rFonts w:ascii="Times New Roman" w:eastAsiaTheme="minorHAnsi" w:hAnsi="Times New Roman" w:cs="Times New Roman"/>
          <w:sz w:val="24"/>
          <w:szCs w:val="24"/>
        </w:rPr>
        <w:t>1.</w:t>
      </w:r>
      <w:r w:rsidR="006C60CF">
        <w:rPr>
          <w:rFonts w:ascii="Times New Roman" w:eastAsiaTheme="minorHAnsi" w:hAnsi="Times New Roman" w:cs="Times New Roman"/>
          <w:sz w:val="24"/>
          <w:szCs w:val="24"/>
        </w:rPr>
        <w:t xml:space="preserve"> </w:t>
      </w:r>
      <w:r w:rsidRPr="005C64CE">
        <w:rPr>
          <w:rFonts w:ascii="Times New Roman" w:eastAsiaTheme="minorHAnsi" w:hAnsi="Times New Roman" w:cs="Times New Roman"/>
          <w:sz w:val="24"/>
          <w:szCs w:val="24"/>
        </w:rPr>
        <w:t>Удельный вес учащихся общеобразовательных организаций, которым предоставлена возможность обучаться в соответствии с современными требованиям</w:t>
      </w:r>
      <w:r w:rsidR="006C60CF">
        <w:rPr>
          <w:rFonts w:ascii="Times New Roman" w:eastAsiaTheme="minorHAnsi" w:hAnsi="Times New Roman" w:cs="Times New Roman"/>
          <w:sz w:val="24"/>
          <w:szCs w:val="24"/>
        </w:rPr>
        <w:t>и, в общей численности учащихся.</w:t>
      </w:r>
    </w:p>
    <w:p w:rsidR="00F025A6" w:rsidRPr="005C64CE" w:rsidRDefault="00F025A6" w:rsidP="005C64CE">
      <w:pPr>
        <w:pStyle w:val="af0"/>
        <w:tabs>
          <w:tab w:val="left" w:pos="993"/>
        </w:tabs>
        <w:ind w:firstLine="709"/>
        <w:rPr>
          <w:rFonts w:ascii="Times New Roman" w:eastAsiaTheme="minorHAnsi" w:hAnsi="Times New Roman" w:cs="Times New Roman"/>
          <w:sz w:val="24"/>
          <w:szCs w:val="24"/>
        </w:rPr>
      </w:pPr>
      <w:r w:rsidRPr="005C64CE">
        <w:rPr>
          <w:rFonts w:ascii="Times New Roman" w:eastAsiaTheme="minorHAnsi" w:hAnsi="Times New Roman" w:cs="Times New Roman"/>
          <w:sz w:val="24"/>
          <w:szCs w:val="24"/>
        </w:rPr>
        <w:lastRenderedPageBreak/>
        <w:t>2.</w:t>
      </w:r>
      <w:r w:rsidR="006C60CF">
        <w:rPr>
          <w:rFonts w:ascii="Times New Roman" w:eastAsiaTheme="minorHAnsi" w:hAnsi="Times New Roman" w:cs="Times New Roman"/>
          <w:sz w:val="24"/>
          <w:szCs w:val="24"/>
        </w:rPr>
        <w:t xml:space="preserve"> </w:t>
      </w:r>
      <w:r w:rsidRPr="005C64CE">
        <w:rPr>
          <w:rFonts w:ascii="Times New Roman" w:eastAsiaTheme="minorHAnsi" w:hAnsi="Times New Roman" w:cs="Times New Roman"/>
          <w:sz w:val="24"/>
          <w:szCs w:val="24"/>
        </w:rPr>
        <w:t>Удельный вес учащихся общеобразовательных организаций, обучающихся в соответствии с федеральными государственными образовательными стандартами</w:t>
      </w:r>
      <w:r w:rsidR="006C60CF">
        <w:rPr>
          <w:rFonts w:ascii="Times New Roman" w:eastAsiaTheme="minorHAnsi" w:hAnsi="Times New Roman" w:cs="Times New Roman"/>
          <w:sz w:val="24"/>
          <w:szCs w:val="24"/>
        </w:rPr>
        <w:t>,</w:t>
      </w:r>
      <w:r w:rsidRPr="005C64CE">
        <w:rPr>
          <w:rFonts w:ascii="Times New Roman" w:eastAsiaTheme="minorHAnsi" w:hAnsi="Times New Roman" w:cs="Times New Roman"/>
          <w:sz w:val="24"/>
          <w:szCs w:val="24"/>
        </w:rPr>
        <w:t xml:space="preserve"> от общей численности учащихся </w:t>
      </w:r>
      <w:r w:rsidR="006C60CF">
        <w:rPr>
          <w:rFonts w:ascii="Times New Roman" w:eastAsiaTheme="minorHAnsi" w:hAnsi="Times New Roman" w:cs="Times New Roman"/>
          <w:sz w:val="24"/>
          <w:szCs w:val="24"/>
        </w:rPr>
        <w:t>общеобразовательных организаций.</w:t>
      </w:r>
    </w:p>
    <w:p w:rsidR="00F025A6" w:rsidRPr="005C64CE" w:rsidRDefault="00F025A6" w:rsidP="005C64CE">
      <w:pPr>
        <w:pStyle w:val="af0"/>
        <w:tabs>
          <w:tab w:val="left" w:pos="993"/>
        </w:tabs>
        <w:ind w:firstLine="709"/>
        <w:rPr>
          <w:rFonts w:ascii="Times New Roman" w:eastAsiaTheme="minorHAnsi" w:hAnsi="Times New Roman" w:cs="Times New Roman"/>
          <w:sz w:val="24"/>
          <w:szCs w:val="24"/>
        </w:rPr>
      </w:pPr>
      <w:r w:rsidRPr="005C64CE">
        <w:rPr>
          <w:rFonts w:ascii="Times New Roman" w:eastAsiaTheme="minorHAnsi" w:hAnsi="Times New Roman" w:cs="Times New Roman"/>
          <w:sz w:val="24"/>
          <w:szCs w:val="24"/>
        </w:rPr>
        <w:t>3.</w:t>
      </w:r>
      <w:r w:rsidR="006C60CF">
        <w:rPr>
          <w:rFonts w:ascii="Times New Roman" w:eastAsiaTheme="minorHAnsi" w:hAnsi="Times New Roman" w:cs="Times New Roman"/>
          <w:sz w:val="24"/>
          <w:szCs w:val="24"/>
        </w:rPr>
        <w:t xml:space="preserve"> </w:t>
      </w:r>
      <w:r w:rsidRPr="005C64CE">
        <w:rPr>
          <w:rFonts w:ascii="Times New Roman" w:eastAsiaTheme="minorHAnsi" w:hAnsi="Times New Roman" w:cs="Times New Roman"/>
          <w:sz w:val="24"/>
          <w:szCs w:val="24"/>
        </w:rPr>
        <w:t>Удельный вес выпускников общеобразовательных организаций, не сдавших единый государственный экзамен</w:t>
      </w:r>
      <w:r w:rsidR="00BB2112" w:rsidRPr="005C64CE">
        <w:rPr>
          <w:rFonts w:ascii="Times New Roman" w:eastAsiaTheme="minorHAnsi" w:hAnsi="Times New Roman" w:cs="Times New Roman"/>
          <w:sz w:val="24"/>
          <w:szCs w:val="24"/>
        </w:rPr>
        <w:t>,</w:t>
      </w:r>
      <w:r w:rsidRPr="005C64CE">
        <w:rPr>
          <w:rFonts w:ascii="Times New Roman" w:eastAsiaTheme="minorHAnsi" w:hAnsi="Times New Roman" w:cs="Times New Roman"/>
          <w:sz w:val="24"/>
          <w:szCs w:val="24"/>
        </w:rPr>
        <w:t xml:space="preserve"> от общей численности выпускников </w:t>
      </w:r>
      <w:r w:rsidR="006C60CF">
        <w:rPr>
          <w:rFonts w:ascii="Times New Roman" w:eastAsiaTheme="minorHAnsi" w:hAnsi="Times New Roman" w:cs="Times New Roman"/>
          <w:sz w:val="24"/>
          <w:szCs w:val="24"/>
        </w:rPr>
        <w:t>общеобразовательных организаций.</w:t>
      </w:r>
    </w:p>
    <w:p w:rsidR="00F025A6" w:rsidRPr="005C64CE" w:rsidRDefault="00F025A6" w:rsidP="005C64CE">
      <w:pPr>
        <w:pStyle w:val="af0"/>
        <w:tabs>
          <w:tab w:val="left" w:pos="993"/>
        </w:tabs>
        <w:ind w:firstLine="709"/>
        <w:rPr>
          <w:rFonts w:ascii="Times New Roman" w:eastAsiaTheme="minorHAnsi" w:hAnsi="Times New Roman" w:cs="Times New Roman"/>
          <w:sz w:val="24"/>
          <w:szCs w:val="24"/>
        </w:rPr>
      </w:pPr>
      <w:r w:rsidRPr="005C64CE">
        <w:rPr>
          <w:rFonts w:ascii="Times New Roman" w:eastAsiaTheme="minorHAnsi" w:hAnsi="Times New Roman" w:cs="Times New Roman"/>
          <w:sz w:val="24"/>
          <w:szCs w:val="24"/>
        </w:rPr>
        <w:t>4.</w:t>
      </w:r>
      <w:r w:rsidR="006C60CF">
        <w:rPr>
          <w:rFonts w:ascii="Times New Roman" w:eastAsiaTheme="minorHAnsi" w:hAnsi="Times New Roman" w:cs="Times New Roman"/>
          <w:sz w:val="24"/>
          <w:szCs w:val="24"/>
        </w:rPr>
        <w:t xml:space="preserve"> </w:t>
      </w:r>
      <w:r w:rsidRPr="005C64CE">
        <w:rPr>
          <w:rFonts w:ascii="Times New Roman" w:eastAsiaTheme="minorHAnsi" w:hAnsi="Times New Roman" w:cs="Times New Roman"/>
          <w:sz w:val="24"/>
          <w:szCs w:val="24"/>
        </w:rPr>
        <w:t>Удельный вес учащихся общеобразовательных организаций, обучающихся в профильных классах на третьей ступени образования</w:t>
      </w:r>
      <w:r w:rsidR="00BB2112" w:rsidRPr="005C64CE">
        <w:rPr>
          <w:rFonts w:ascii="Times New Roman" w:eastAsiaTheme="minorHAnsi" w:hAnsi="Times New Roman" w:cs="Times New Roman"/>
          <w:sz w:val="24"/>
          <w:szCs w:val="24"/>
        </w:rPr>
        <w:t>,</w:t>
      </w:r>
      <w:r w:rsidRPr="005C64CE">
        <w:rPr>
          <w:rFonts w:ascii="Times New Roman" w:eastAsiaTheme="minorHAnsi" w:hAnsi="Times New Roman" w:cs="Times New Roman"/>
          <w:sz w:val="24"/>
          <w:szCs w:val="24"/>
        </w:rPr>
        <w:t xml:space="preserve"> от общей численности учащи</w:t>
      </w:r>
      <w:r w:rsidR="006C60CF">
        <w:rPr>
          <w:rFonts w:ascii="Times New Roman" w:eastAsiaTheme="minorHAnsi" w:hAnsi="Times New Roman" w:cs="Times New Roman"/>
          <w:sz w:val="24"/>
          <w:szCs w:val="24"/>
        </w:rPr>
        <w:t>хся третьей ступени образования.</w:t>
      </w:r>
    </w:p>
    <w:p w:rsidR="00F025A6" w:rsidRPr="005C64CE" w:rsidRDefault="00F025A6" w:rsidP="005C64CE">
      <w:pPr>
        <w:pStyle w:val="af0"/>
        <w:tabs>
          <w:tab w:val="left" w:pos="993"/>
        </w:tabs>
        <w:ind w:firstLine="709"/>
        <w:rPr>
          <w:rFonts w:ascii="Times New Roman" w:eastAsiaTheme="minorHAnsi" w:hAnsi="Times New Roman" w:cs="Times New Roman"/>
          <w:sz w:val="24"/>
          <w:szCs w:val="24"/>
        </w:rPr>
      </w:pPr>
      <w:r w:rsidRPr="005C64CE">
        <w:rPr>
          <w:rFonts w:ascii="Times New Roman" w:eastAsiaTheme="minorHAnsi" w:hAnsi="Times New Roman" w:cs="Times New Roman"/>
          <w:sz w:val="24"/>
          <w:szCs w:val="24"/>
        </w:rPr>
        <w:t>5.</w:t>
      </w:r>
      <w:r w:rsidR="006C60CF">
        <w:rPr>
          <w:rFonts w:ascii="Times New Roman" w:eastAsiaTheme="minorHAnsi" w:hAnsi="Times New Roman" w:cs="Times New Roman"/>
          <w:sz w:val="24"/>
          <w:szCs w:val="24"/>
        </w:rPr>
        <w:t xml:space="preserve"> </w:t>
      </w:r>
      <w:r w:rsidRPr="005C64CE">
        <w:rPr>
          <w:rFonts w:ascii="Times New Roman" w:eastAsiaTheme="minorHAnsi" w:hAnsi="Times New Roman" w:cs="Times New Roman"/>
          <w:sz w:val="24"/>
          <w:szCs w:val="24"/>
        </w:rPr>
        <w:t>Охват учащихся общеобразовательн</w:t>
      </w:r>
      <w:r w:rsidR="006C60CF">
        <w:rPr>
          <w:rFonts w:ascii="Times New Roman" w:eastAsiaTheme="minorHAnsi" w:hAnsi="Times New Roman" w:cs="Times New Roman"/>
          <w:sz w:val="24"/>
          <w:szCs w:val="24"/>
        </w:rPr>
        <w:t>ых организаций горячим питанием.</w:t>
      </w:r>
    </w:p>
    <w:p w:rsidR="00F025A6" w:rsidRPr="005C64CE" w:rsidRDefault="00F025A6" w:rsidP="005C64CE">
      <w:pPr>
        <w:pStyle w:val="af0"/>
        <w:tabs>
          <w:tab w:val="left" w:pos="993"/>
        </w:tabs>
        <w:ind w:firstLine="709"/>
        <w:rPr>
          <w:rFonts w:ascii="Times New Roman" w:eastAsiaTheme="minorHAnsi" w:hAnsi="Times New Roman" w:cs="Times New Roman"/>
          <w:sz w:val="24"/>
          <w:szCs w:val="24"/>
        </w:rPr>
      </w:pPr>
      <w:r w:rsidRPr="005C64CE">
        <w:rPr>
          <w:rFonts w:ascii="Times New Roman" w:eastAsiaTheme="minorHAnsi" w:hAnsi="Times New Roman" w:cs="Times New Roman"/>
          <w:sz w:val="24"/>
          <w:szCs w:val="24"/>
        </w:rPr>
        <w:t>6.</w:t>
      </w:r>
      <w:r w:rsidR="006C60CF">
        <w:rPr>
          <w:rFonts w:ascii="Times New Roman" w:eastAsiaTheme="minorHAnsi" w:hAnsi="Times New Roman" w:cs="Times New Roman"/>
          <w:sz w:val="24"/>
          <w:szCs w:val="24"/>
        </w:rPr>
        <w:t xml:space="preserve"> </w:t>
      </w:r>
      <w:r w:rsidRPr="005C64CE">
        <w:rPr>
          <w:rFonts w:ascii="Times New Roman" w:eastAsiaTheme="minorHAnsi" w:hAnsi="Times New Roman" w:cs="Times New Roman"/>
          <w:sz w:val="24"/>
          <w:szCs w:val="24"/>
        </w:rPr>
        <w:t>Удельный вес учителей, участвующих в реализации ФГОС,</w:t>
      </w:r>
      <w:r w:rsidR="006C60CF">
        <w:rPr>
          <w:rFonts w:ascii="Times New Roman" w:eastAsiaTheme="minorHAnsi" w:hAnsi="Times New Roman" w:cs="Times New Roman"/>
          <w:sz w:val="24"/>
          <w:szCs w:val="24"/>
        </w:rPr>
        <w:t xml:space="preserve"> от общей численности педагогов.</w:t>
      </w:r>
    </w:p>
    <w:p w:rsidR="00F025A6" w:rsidRPr="005C64CE" w:rsidRDefault="00F025A6" w:rsidP="005C64CE">
      <w:pPr>
        <w:pStyle w:val="af0"/>
        <w:tabs>
          <w:tab w:val="left" w:pos="993"/>
        </w:tabs>
        <w:ind w:firstLine="709"/>
        <w:rPr>
          <w:rFonts w:ascii="Times New Roman" w:eastAsiaTheme="minorHAnsi" w:hAnsi="Times New Roman" w:cs="Times New Roman"/>
          <w:sz w:val="24"/>
          <w:szCs w:val="24"/>
        </w:rPr>
      </w:pPr>
      <w:r w:rsidRPr="005C64CE">
        <w:rPr>
          <w:rFonts w:ascii="Times New Roman" w:eastAsiaTheme="minorHAnsi" w:hAnsi="Times New Roman" w:cs="Times New Roman"/>
          <w:sz w:val="24"/>
          <w:szCs w:val="24"/>
        </w:rPr>
        <w:t>7.</w:t>
      </w:r>
      <w:r w:rsidR="006C60CF">
        <w:rPr>
          <w:rFonts w:ascii="Times New Roman" w:eastAsiaTheme="minorHAnsi" w:hAnsi="Times New Roman" w:cs="Times New Roman"/>
          <w:sz w:val="24"/>
          <w:szCs w:val="24"/>
        </w:rPr>
        <w:t xml:space="preserve"> </w:t>
      </w:r>
      <w:r w:rsidRPr="005C64CE">
        <w:rPr>
          <w:rFonts w:ascii="Times New Roman" w:eastAsiaTheme="minorHAnsi" w:hAnsi="Times New Roman" w:cs="Times New Roman"/>
          <w:sz w:val="24"/>
          <w:szCs w:val="24"/>
        </w:rPr>
        <w:t>Удельный вес педагогов до 30 лет от общей численности педагогов в общеобразовательных организациях.</w:t>
      </w:r>
    </w:p>
    <w:p w:rsidR="00294361" w:rsidRPr="005C64CE" w:rsidRDefault="00294361" w:rsidP="005C64CE">
      <w:pPr>
        <w:pStyle w:val="af0"/>
        <w:tabs>
          <w:tab w:val="left" w:pos="993"/>
        </w:tabs>
        <w:ind w:firstLine="709"/>
        <w:rPr>
          <w:rFonts w:ascii="Times New Roman" w:hAnsi="Times New Roman" w:cs="Times New Roman"/>
          <w:sz w:val="24"/>
          <w:szCs w:val="24"/>
        </w:rPr>
      </w:pPr>
      <w:r w:rsidRPr="005C64CE">
        <w:rPr>
          <w:rFonts w:ascii="Times New Roman" w:hAnsi="Times New Roman" w:cs="Times New Roman"/>
          <w:sz w:val="24"/>
          <w:szCs w:val="24"/>
        </w:rPr>
        <w:t>8.</w:t>
      </w:r>
      <w:r w:rsidR="006C60CF">
        <w:rPr>
          <w:rFonts w:ascii="Times New Roman" w:hAnsi="Times New Roman" w:cs="Times New Roman"/>
          <w:sz w:val="24"/>
          <w:szCs w:val="24"/>
        </w:rPr>
        <w:t xml:space="preserve"> </w:t>
      </w:r>
      <w:r w:rsidRPr="005C64CE">
        <w:rPr>
          <w:rFonts w:ascii="Times New Roman" w:hAnsi="Times New Roman" w:cs="Times New Roman"/>
          <w:sz w:val="24"/>
          <w:szCs w:val="24"/>
        </w:rPr>
        <w:t>Численность педагогических работников, выполняющих функции классного руковод</w:t>
      </w:r>
      <w:r w:rsidR="00A054F8" w:rsidRPr="005C64CE">
        <w:rPr>
          <w:rFonts w:ascii="Times New Roman" w:hAnsi="Times New Roman" w:cs="Times New Roman"/>
          <w:sz w:val="24"/>
          <w:szCs w:val="24"/>
        </w:rPr>
        <w:t>ителя</w:t>
      </w:r>
      <w:r w:rsidRPr="005C64CE">
        <w:rPr>
          <w:rFonts w:ascii="Times New Roman" w:hAnsi="Times New Roman" w:cs="Times New Roman"/>
          <w:sz w:val="24"/>
          <w:szCs w:val="24"/>
        </w:rPr>
        <w:t>.</w:t>
      </w:r>
    </w:p>
    <w:p w:rsidR="00413259" w:rsidRPr="006476E9" w:rsidRDefault="00413259" w:rsidP="00413259">
      <w:pPr>
        <w:autoSpaceDE w:val="0"/>
        <w:autoSpaceDN w:val="0"/>
        <w:adjustRightInd w:val="0"/>
        <w:spacing w:after="0" w:line="240" w:lineRule="auto"/>
        <w:ind w:firstLine="709"/>
        <w:jc w:val="both"/>
        <w:rPr>
          <w:rFonts w:ascii="Times New Roman" w:hAnsi="Times New Roman"/>
          <w:sz w:val="24"/>
          <w:szCs w:val="24"/>
        </w:rPr>
      </w:pPr>
      <w:r w:rsidRPr="006476E9">
        <w:rPr>
          <w:rFonts w:ascii="Times New Roman" w:hAnsi="Times New Roman"/>
          <w:sz w:val="24"/>
          <w:szCs w:val="24"/>
        </w:rPr>
        <w:t xml:space="preserve">Целевые показатели подпрограммы 2 муниципальной программы приведены в Приложении </w:t>
      </w:r>
      <w:r w:rsidR="0073130B" w:rsidRPr="006476E9">
        <w:rPr>
          <w:rFonts w:ascii="Times New Roman" w:hAnsi="Times New Roman"/>
          <w:sz w:val="24"/>
          <w:szCs w:val="24"/>
        </w:rPr>
        <w:t xml:space="preserve">№ 1 </w:t>
      </w:r>
      <w:r w:rsidRPr="006476E9">
        <w:rPr>
          <w:rFonts w:ascii="Times New Roman" w:hAnsi="Times New Roman"/>
          <w:sz w:val="24"/>
          <w:szCs w:val="24"/>
        </w:rPr>
        <w:t>к муниципальной программе.</w:t>
      </w:r>
    </w:p>
    <w:p w:rsidR="00413259" w:rsidRPr="006476E9" w:rsidRDefault="00413259" w:rsidP="00413259">
      <w:pPr>
        <w:autoSpaceDE w:val="0"/>
        <w:autoSpaceDN w:val="0"/>
        <w:adjustRightInd w:val="0"/>
        <w:spacing w:after="0" w:line="240" w:lineRule="auto"/>
        <w:ind w:firstLine="709"/>
        <w:jc w:val="both"/>
        <w:rPr>
          <w:rFonts w:ascii="Times New Roman" w:hAnsi="Times New Roman"/>
          <w:sz w:val="24"/>
          <w:szCs w:val="24"/>
        </w:rPr>
      </w:pPr>
      <w:r w:rsidRPr="006476E9">
        <w:rPr>
          <w:rFonts w:ascii="Times New Roman" w:hAnsi="Times New Roman"/>
          <w:sz w:val="24"/>
          <w:szCs w:val="24"/>
        </w:rPr>
        <w:t xml:space="preserve">Источником сведений о показателях являются данные </w:t>
      </w:r>
      <w:r w:rsidR="00F92C29">
        <w:rPr>
          <w:rFonts w:ascii="Times New Roman" w:hAnsi="Times New Roman"/>
          <w:sz w:val="24"/>
          <w:szCs w:val="24"/>
        </w:rPr>
        <w:t xml:space="preserve">внешнего </w:t>
      </w:r>
      <w:r w:rsidRPr="006476E9">
        <w:rPr>
          <w:rFonts w:ascii="Times New Roman" w:hAnsi="Times New Roman"/>
          <w:sz w:val="24"/>
          <w:szCs w:val="24"/>
        </w:rPr>
        <w:t>мониторинга</w:t>
      </w:r>
      <w:r w:rsidR="00F92C29">
        <w:rPr>
          <w:rFonts w:ascii="Times New Roman" w:hAnsi="Times New Roman"/>
          <w:sz w:val="24"/>
          <w:szCs w:val="24"/>
        </w:rPr>
        <w:t xml:space="preserve"> качества образования</w:t>
      </w:r>
      <w:r w:rsidRPr="006476E9">
        <w:rPr>
          <w:rFonts w:ascii="Times New Roman" w:hAnsi="Times New Roman"/>
          <w:sz w:val="24"/>
          <w:szCs w:val="24"/>
        </w:rPr>
        <w:t xml:space="preserve">, </w:t>
      </w:r>
      <w:r w:rsidR="004C6DE5" w:rsidRPr="006476E9">
        <w:rPr>
          <w:rFonts w:ascii="Times New Roman" w:hAnsi="Times New Roman"/>
          <w:sz w:val="24"/>
          <w:szCs w:val="24"/>
        </w:rPr>
        <w:t>данные итогового отчета о результатах ежегодного анализа состояния и перспектив развития системы образования</w:t>
      </w:r>
      <w:r w:rsidRPr="006476E9">
        <w:rPr>
          <w:rFonts w:ascii="Times New Roman" w:hAnsi="Times New Roman"/>
          <w:sz w:val="24"/>
          <w:szCs w:val="24"/>
        </w:rPr>
        <w:t>, статистические отчеты 76-РИК, НД -1</w:t>
      </w:r>
      <w:r w:rsidR="00B26C47" w:rsidRPr="006476E9">
        <w:rPr>
          <w:rFonts w:ascii="Times New Roman" w:hAnsi="Times New Roman"/>
          <w:sz w:val="24"/>
          <w:szCs w:val="24"/>
        </w:rPr>
        <w:t>, ОО-1, ОО-2</w:t>
      </w:r>
      <w:r w:rsidR="00CB28CA">
        <w:rPr>
          <w:rFonts w:ascii="Times New Roman" w:hAnsi="Times New Roman"/>
          <w:sz w:val="24"/>
          <w:szCs w:val="24"/>
        </w:rPr>
        <w:t>, ООВГ, СОПО</w:t>
      </w:r>
      <w:r w:rsidRPr="006476E9">
        <w:rPr>
          <w:rFonts w:ascii="Times New Roman" w:hAnsi="Times New Roman"/>
          <w:sz w:val="24"/>
          <w:szCs w:val="24"/>
        </w:rPr>
        <w:t>.</w:t>
      </w:r>
    </w:p>
    <w:p w:rsidR="00413259" w:rsidRPr="006476E9" w:rsidRDefault="00413259" w:rsidP="00413259">
      <w:pPr>
        <w:autoSpaceDE w:val="0"/>
        <w:autoSpaceDN w:val="0"/>
        <w:adjustRightInd w:val="0"/>
        <w:spacing w:after="0" w:line="240" w:lineRule="auto"/>
        <w:jc w:val="center"/>
        <w:outlineLvl w:val="0"/>
        <w:rPr>
          <w:rFonts w:ascii="Times New Roman" w:hAnsi="Times New Roman"/>
          <w:sz w:val="24"/>
          <w:szCs w:val="24"/>
        </w:rPr>
      </w:pPr>
    </w:p>
    <w:p w:rsidR="00413259" w:rsidRPr="006476E9" w:rsidRDefault="00413259" w:rsidP="00413259">
      <w:pPr>
        <w:autoSpaceDE w:val="0"/>
        <w:autoSpaceDN w:val="0"/>
        <w:adjustRightInd w:val="0"/>
        <w:spacing w:after="0" w:line="240" w:lineRule="auto"/>
        <w:jc w:val="center"/>
        <w:outlineLvl w:val="0"/>
        <w:rPr>
          <w:rFonts w:ascii="Times New Roman" w:eastAsiaTheme="minorHAnsi" w:hAnsi="Times New Roman"/>
          <w:b/>
          <w:sz w:val="24"/>
          <w:szCs w:val="24"/>
        </w:rPr>
      </w:pPr>
      <w:r w:rsidRPr="006476E9">
        <w:rPr>
          <w:rFonts w:ascii="Times New Roman" w:hAnsi="Times New Roman"/>
          <w:b/>
          <w:sz w:val="24"/>
          <w:szCs w:val="24"/>
        </w:rPr>
        <w:t xml:space="preserve">Раздел 3. </w:t>
      </w:r>
      <w:r w:rsidR="009F57EA" w:rsidRPr="006476E9">
        <w:rPr>
          <w:rFonts w:ascii="Times New Roman" w:eastAsiaTheme="minorHAnsi" w:hAnsi="Times New Roman"/>
          <w:b/>
          <w:sz w:val="24"/>
          <w:szCs w:val="24"/>
        </w:rPr>
        <w:t>Перечень</w:t>
      </w:r>
      <w:r w:rsidR="003B5BD7">
        <w:rPr>
          <w:rFonts w:ascii="Times New Roman" w:eastAsiaTheme="minorHAnsi" w:hAnsi="Times New Roman"/>
          <w:b/>
          <w:sz w:val="24"/>
          <w:szCs w:val="24"/>
        </w:rPr>
        <w:t xml:space="preserve"> </w:t>
      </w:r>
      <w:r w:rsidRPr="006476E9">
        <w:rPr>
          <w:rFonts w:ascii="Times New Roman" w:eastAsiaTheme="minorHAnsi" w:hAnsi="Times New Roman"/>
          <w:b/>
          <w:sz w:val="24"/>
          <w:szCs w:val="24"/>
        </w:rPr>
        <w:t>основных мероприятий подпрограммы 2</w:t>
      </w:r>
    </w:p>
    <w:p w:rsidR="00413259" w:rsidRPr="006476E9" w:rsidRDefault="00413259" w:rsidP="00413259">
      <w:pPr>
        <w:autoSpaceDE w:val="0"/>
        <w:autoSpaceDN w:val="0"/>
        <w:adjustRightInd w:val="0"/>
        <w:spacing w:after="0" w:line="240" w:lineRule="auto"/>
        <w:jc w:val="center"/>
        <w:outlineLvl w:val="0"/>
        <w:rPr>
          <w:rFonts w:ascii="Times New Roman" w:hAnsi="Times New Roman"/>
          <w:b/>
          <w:sz w:val="24"/>
          <w:szCs w:val="24"/>
        </w:rPr>
      </w:pPr>
      <w:r w:rsidRPr="006476E9">
        <w:rPr>
          <w:rFonts w:ascii="Times New Roman" w:hAnsi="Times New Roman"/>
          <w:b/>
          <w:sz w:val="24"/>
          <w:szCs w:val="24"/>
        </w:rPr>
        <w:t>муниципальной программы</w:t>
      </w:r>
    </w:p>
    <w:p w:rsidR="00413259" w:rsidRPr="006476E9" w:rsidRDefault="00413259" w:rsidP="00413259">
      <w:pPr>
        <w:autoSpaceDE w:val="0"/>
        <w:autoSpaceDN w:val="0"/>
        <w:adjustRightInd w:val="0"/>
        <w:spacing w:after="0" w:line="240" w:lineRule="auto"/>
        <w:ind w:firstLine="540"/>
        <w:jc w:val="both"/>
        <w:rPr>
          <w:rFonts w:ascii="Times New Roman" w:eastAsiaTheme="minorHAnsi" w:hAnsi="Times New Roman"/>
          <w:b/>
          <w:sz w:val="24"/>
          <w:szCs w:val="24"/>
        </w:rPr>
      </w:pPr>
    </w:p>
    <w:p w:rsidR="00413259" w:rsidRPr="006476E9" w:rsidRDefault="00413259" w:rsidP="00D73642">
      <w:pPr>
        <w:autoSpaceDE w:val="0"/>
        <w:autoSpaceDN w:val="0"/>
        <w:adjustRightInd w:val="0"/>
        <w:spacing w:after="0" w:line="240" w:lineRule="auto"/>
        <w:ind w:firstLine="709"/>
        <w:jc w:val="both"/>
        <w:rPr>
          <w:rFonts w:ascii="Times New Roman" w:eastAsiaTheme="minorHAnsi" w:hAnsi="Times New Roman"/>
          <w:sz w:val="24"/>
          <w:szCs w:val="24"/>
        </w:rPr>
      </w:pPr>
      <w:r w:rsidRPr="006476E9">
        <w:rPr>
          <w:rFonts w:ascii="Times New Roman" w:eastAsiaTheme="minorHAnsi" w:hAnsi="Times New Roman"/>
          <w:sz w:val="24"/>
          <w:szCs w:val="24"/>
        </w:rPr>
        <w:t xml:space="preserve">Подпрограмма 2 «Развитие общего образования» содержит </w:t>
      </w:r>
      <w:r w:rsidR="00F025A6" w:rsidRPr="006476E9">
        <w:rPr>
          <w:rFonts w:ascii="Times New Roman" w:eastAsiaTheme="minorHAnsi" w:hAnsi="Times New Roman"/>
          <w:sz w:val="24"/>
          <w:szCs w:val="24"/>
        </w:rPr>
        <w:t>2</w:t>
      </w:r>
      <w:r w:rsidRPr="006476E9">
        <w:rPr>
          <w:rFonts w:ascii="Times New Roman" w:eastAsiaTheme="minorHAnsi" w:hAnsi="Times New Roman"/>
          <w:sz w:val="24"/>
          <w:szCs w:val="24"/>
        </w:rPr>
        <w:t xml:space="preserve"> основных мероприятия, направленных на формирование условий для получения </w:t>
      </w:r>
      <w:r w:rsidR="005A4022" w:rsidRPr="006476E9">
        <w:rPr>
          <w:rFonts w:ascii="Times New Roman" w:eastAsiaTheme="minorHAnsi" w:hAnsi="Times New Roman"/>
          <w:sz w:val="24"/>
          <w:szCs w:val="24"/>
        </w:rPr>
        <w:t xml:space="preserve">доступного и </w:t>
      </w:r>
      <w:r w:rsidRPr="006476E9">
        <w:rPr>
          <w:rFonts w:ascii="Times New Roman" w:eastAsiaTheme="minorHAnsi" w:hAnsi="Times New Roman"/>
          <w:sz w:val="24"/>
          <w:szCs w:val="24"/>
        </w:rPr>
        <w:t>качественного общего образования</w:t>
      </w:r>
      <w:r w:rsidR="003B5BD7">
        <w:rPr>
          <w:rFonts w:ascii="Times New Roman" w:eastAsiaTheme="minorHAnsi" w:hAnsi="Times New Roman"/>
          <w:sz w:val="24"/>
          <w:szCs w:val="24"/>
        </w:rPr>
        <w:t xml:space="preserve"> </w:t>
      </w:r>
      <w:r w:rsidR="005A4022" w:rsidRPr="006476E9">
        <w:rPr>
          <w:rFonts w:ascii="Times New Roman" w:hAnsi="Times New Roman"/>
          <w:sz w:val="24"/>
          <w:szCs w:val="24"/>
        </w:rPr>
        <w:t>в соответствии с запросами населения</w:t>
      </w:r>
      <w:r w:rsidR="00235A98" w:rsidRPr="006476E9">
        <w:rPr>
          <w:rFonts w:ascii="Times New Roman" w:hAnsi="Times New Roman"/>
          <w:sz w:val="24"/>
          <w:szCs w:val="24"/>
        </w:rPr>
        <w:t>.</w:t>
      </w:r>
    </w:p>
    <w:p w:rsidR="00413259" w:rsidRPr="006476E9" w:rsidRDefault="00413259" w:rsidP="00413259">
      <w:pPr>
        <w:autoSpaceDE w:val="0"/>
        <w:autoSpaceDN w:val="0"/>
        <w:adjustRightInd w:val="0"/>
        <w:spacing w:after="0" w:line="240" w:lineRule="auto"/>
        <w:ind w:firstLine="540"/>
        <w:jc w:val="both"/>
        <w:rPr>
          <w:rFonts w:ascii="Times New Roman" w:eastAsiaTheme="minorHAnsi" w:hAnsi="Times New Roman"/>
          <w:sz w:val="24"/>
          <w:szCs w:val="24"/>
        </w:rPr>
      </w:pPr>
    </w:p>
    <w:p w:rsidR="00413259" w:rsidRPr="006476E9" w:rsidRDefault="00413259" w:rsidP="00413259">
      <w:pPr>
        <w:autoSpaceDE w:val="0"/>
        <w:autoSpaceDN w:val="0"/>
        <w:adjustRightInd w:val="0"/>
        <w:spacing w:after="0" w:line="240" w:lineRule="auto"/>
        <w:jc w:val="center"/>
        <w:outlineLvl w:val="1"/>
        <w:rPr>
          <w:rFonts w:ascii="Times New Roman" w:eastAsiaTheme="minorHAnsi" w:hAnsi="Times New Roman"/>
          <w:b/>
          <w:sz w:val="24"/>
          <w:szCs w:val="24"/>
        </w:rPr>
      </w:pPr>
      <w:r w:rsidRPr="006476E9">
        <w:rPr>
          <w:rFonts w:ascii="Times New Roman" w:eastAsiaTheme="minorHAnsi" w:hAnsi="Times New Roman"/>
          <w:b/>
          <w:sz w:val="24"/>
          <w:szCs w:val="24"/>
        </w:rPr>
        <w:t>Основное мероприятие 1 подпрограммы «Развитие общего образования»</w:t>
      </w:r>
    </w:p>
    <w:p w:rsidR="00413259" w:rsidRPr="006476E9" w:rsidRDefault="00413259" w:rsidP="00413259">
      <w:pPr>
        <w:autoSpaceDE w:val="0"/>
        <w:autoSpaceDN w:val="0"/>
        <w:adjustRightInd w:val="0"/>
        <w:spacing w:after="0" w:line="240" w:lineRule="auto"/>
        <w:ind w:firstLine="540"/>
        <w:jc w:val="both"/>
        <w:rPr>
          <w:rFonts w:ascii="Times New Roman" w:eastAsiaTheme="minorHAnsi" w:hAnsi="Times New Roman"/>
          <w:sz w:val="24"/>
          <w:szCs w:val="24"/>
        </w:rPr>
      </w:pPr>
    </w:p>
    <w:p w:rsidR="00413259" w:rsidRPr="006476E9" w:rsidRDefault="00413259" w:rsidP="00D73642">
      <w:pPr>
        <w:autoSpaceDE w:val="0"/>
        <w:autoSpaceDN w:val="0"/>
        <w:adjustRightInd w:val="0"/>
        <w:spacing w:after="0" w:line="240" w:lineRule="auto"/>
        <w:ind w:firstLine="709"/>
        <w:jc w:val="both"/>
        <w:rPr>
          <w:rFonts w:ascii="Times New Roman" w:hAnsi="Times New Roman"/>
          <w:sz w:val="24"/>
          <w:szCs w:val="24"/>
        </w:rPr>
      </w:pPr>
      <w:r w:rsidRPr="006476E9">
        <w:rPr>
          <w:rFonts w:ascii="Times New Roman" w:eastAsiaTheme="minorHAnsi" w:hAnsi="Times New Roman"/>
          <w:sz w:val="24"/>
          <w:szCs w:val="24"/>
        </w:rPr>
        <w:t xml:space="preserve">Основное мероприятие 1 подпрограммы 2 - </w:t>
      </w:r>
      <w:r w:rsidR="00106E59" w:rsidRPr="006476E9">
        <w:rPr>
          <w:rFonts w:ascii="Times New Roman" w:hAnsi="Times New Roman"/>
          <w:bCs/>
          <w:sz w:val="24"/>
          <w:szCs w:val="24"/>
        </w:rPr>
        <w:t xml:space="preserve">Обеспечение общедоступного бесплатного начального общего образования, основного общего, среднего общего образования </w:t>
      </w:r>
      <w:r w:rsidRPr="006476E9">
        <w:rPr>
          <w:rFonts w:ascii="Times New Roman" w:hAnsi="Times New Roman"/>
          <w:bCs/>
          <w:sz w:val="24"/>
          <w:szCs w:val="24"/>
        </w:rPr>
        <w:t xml:space="preserve">- </w:t>
      </w:r>
      <w:r w:rsidRPr="006476E9">
        <w:rPr>
          <w:rFonts w:ascii="Times New Roman" w:eastAsiaTheme="minorHAnsi" w:hAnsi="Times New Roman"/>
          <w:sz w:val="24"/>
          <w:szCs w:val="24"/>
        </w:rPr>
        <w:t xml:space="preserve">направлено на создание условий для  получения бесплатного качественного общего образования, в том числе обеспечение </w:t>
      </w:r>
      <w:r w:rsidR="004C6DE5" w:rsidRPr="006476E9">
        <w:rPr>
          <w:rFonts w:ascii="Times New Roman" w:eastAsiaTheme="minorHAnsi" w:hAnsi="Times New Roman"/>
          <w:sz w:val="24"/>
          <w:szCs w:val="24"/>
        </w:rPr>
        <w:t xml:space="preserve">инклюзивного </w:t>
      </w:r>
      <w:r w:rsidRPr="006476E9">
        <w:rPr>
          <w:rFonts w:ascii="Times New Roman" w:eastAsiaTheme="minorHAnsi" w:hAnsi="Times New Roman"/>
          <w:sz w:val="24"/>
          <w:szCs w:val="24"/>
        </w:rPr>
        <w:t>обучения  детей с ограниченными возможностями здоровья,</w:t>
      </w:r>
      <w:r w:rsidR="003B5BD7">
        <w:rPr>
          <w:rFonts w:ascii="Times New Roman" w:eastAsiaTheme="minorHAnsi" w:hAnsi="Times New Roman"/>
          <w:sz w:val="24"/>
          <w:szCs w:val="24"/>
        </w:rPr>
        <w:t xml:space="preserve"> детей-инвалидов, </w:t>
      </w:r>
      <w:r w:rsidRPr="006476E9">
        <w:rPr>
          <w:rFonts w:ascii="Times New Roman" w:eastAsiaTheme="minorHAnsi" w:hAnsi="Times New Roman"/>
          <w:sz w:val="24"/>
          <w:szCs w:val="24"/>
        </w:rPr>
        <w:t xml:space="preserve"> на с</w:t>
      </w:r>
      <w:r w:rsidRPr="006476E9">
        <w:rPr>
          <w:rFonts w:ascii="Times New Roman" w:hAnsi="Times New Roman"/>
          <w:bCs/>
          <w:sz w:val="24"/>
          <w:szCs w:val="24"/>
        </w:rPr>
        <w:t>оздание оптимальных условий для повышения качества образовательного процесса</w:t>
      </w:r>
      <w:r w:rsidRPr="006476E9">
        <w:rPr>
          <w:rFonts w:ascii="Times New Roman" w:eastAsiaTheme="minorHAnsi" w:hAnsi="Times New Roman"/>
          <w:sz w:val="24"/>
          <w:szCs w:val="24"/>
        </w:rPr>
        <w:t>, с</w:t>
      </w:r>
      <w:r w:rsidRPr="006476E9">
        <w:rPr>
          <w:rFonts w:ascii="Times New Roman" w:hAnsi="Times New Roman"/>
          <w:sz w:val="24"/>
          <w:szCs w:val="24"/>
        </w:rPr>
        <w:t>овершенствование организации питания, на предоставление общеобразовательными организациями муниципальных услуг и исполнение муниципального задания, проведение государственной итоговой аттестации</w:t>
      </w:r>
      <w:r w:rsidR="003B5BD7">
        <w:rPr>
          <w:rFonts w:ascii="Times New Roman" w:hAnsi="Times New Roman"/>
          <w:sz w:val="24"/>
          <w:szCs w:val="24"/>
        </w:rPr>
        <w:t xml:space="preserve"> </w:t>
      </w:r>
      <w:r w:rsidRPr="006476E9">
        <w:rPr>
          <w:rFonts w:ascii="Times New Roman" w:hAnsi="Times New Roman"/>
          <w:sz w:val="24"/>
          <w:szCs w:val="24"/>
        </w:rPr>
        <w:t>обучающихся.</w:t>
      </w:r>
    </w:p>
    <w:p w:rsidR="00413259" w:rsidRPr="006476E9" w:rsidRDefault="00413259" w:rsidP="00D73642">
      <w:pPr>
        <w:autoSpaceDE w:val="0"/>
        <w:autoSpaceDN w:val="0"/>
        <w:adjustRightInd w:val="0"/>
        <w:spacing w:after="0" w:line="240" w:lineRule="auto"/>
        <w:ind w:firstLine="709"/>
        <w:jc w:val="both"/>
        <w:rPr>
          <w:rFonts w:ascii="Times New Roman" w:hAnsi="Times New Roman"/>
          <w:sz w:val="24"/>
          <w:szCs w:val="24"/>
        </w:rPr>
      </w:pPr>
      <w:r w:rsidRPr="006476E9">
        <w:rPr>
          <w:rFonts w:ascii="Times New Roman" w:eastAsiaTheme="minorHAnsi" w:hAnsi="Times New Roman"/>
          <w:sz w:val="24"/>
          <w:szCs w:val="24"/>
        </w:rPr>
        <w:t xml:space="preserve">В рамках  мероприятия будет проведена работа по обеспечению </w:t>
      </w:r>
      <w:r w:rsidRPr="006476E9">
        <w:rPr>
          <w:rFonts w:ascii="Times New Roman" w:hAnsi="Times New Roman"/>
          <w:sz w:val="24"/>
          <w:szCs w:val="24"/>
        </w:rPr>
        <w:t xml:space="preserve"> реализации основных общеобразовательных программ в общеобразовательных организациях, предоставление обучения по</w:t>
      </w:r>
      <w:r w:rsidR="00D73642" w:rsidRPr="006476E9">
        <w:rPr>
          <w:rFonts w:ascii="Times New Roman" w:hAnsi="Times New Roman"/>
          <w:sz w:val="24"/>
          <w:szCs w:val="24"/>
        </w:rPr>
        <w:t xml:space="preserve"> а</w:t>
      </w:r>
      <w:r w:rsidR="004C6DE5" w:rsidRPr="006476E9">
        <w:rPr>
          <w:rFonts w:ascii="Times New Roman" w:hAnsi="Times New Roman"/>
          <w:sz w:val="24"/>
          <w:szCs w:val="24"/>
        </w:rPr>
        <w:t>даптированным</w:t>
      </w:r>
      <w:r w:rsidRPr="006476E9">
        <w:rPr>
          <w:rFonts w:ascii="Times New Roman" w:hAnsi="Times New Roman"/>
          <w:sz w:val="24"/>
          <w:szCs w:val="24"/>
        </w:rPr>
        <w:t xml:space="preserve"> программам, обобщение материалов</w:t>
      </w:r>
      <w:r w:rsidR="004C6DE5" w:rsidRPr="006476E9">
        <w:rPr>
          <w:rFonts w:ascii="Times New Roman" w:hAnsi="Times New Roman"/>
          <w:sz w:val="24"/>
          <w:szCs w:val="24"/>
        </w:rPr>
        <w:t xml:space="preserve"> в рамках </w:t>
      </w:r>
      <w:r w:rsidR="003B5BD7">
        <w:rPr>
          <w:rFonts w:ascii="Times New Roman" w:hAnsi="Times New Roman"/>
          <w:sz w:val="24"/>
          <w:szCs w:val="24"/>
        </w:rPr>
        <w:t xml:space="preserve">внешнего </w:t>
      </w:r>
      <w:r w:rsidR="004C6DE5" w:rsidRPr="006476E9">
        <w:rPr>
          <w:rFonts w:ascii="Times New Roman" w:hAnsi="Times New Roman"/>
          <w:sz w:val="24"/>
          <w:szCs w:val="24"/>
        </w:rPr>
        <w:t>мониторинга</w:t>
      </w:r>
      <w:r w:rsidR="003B5BD7">
        <w:rPr>
          <w:rFonts w:ascii="Times New Roman" w:hAnsi="Times New Roman"/>
          <w:sz w:val="24"/>
          <w:szCs w:val="24"/>
        </w:rPr>
        <w:t xml:space="preserve"> качества образования</w:t>
      </w:r>
      <w:r w:rsidR="004C6DE5" w:rsidRPr="006476E9">
        <w:rPr>
          <w:rFonts w:ascii="Times New Roman" w:hAnsi="Times New Roman"/>
          <w:sz w:val="24"/>
          <w:szCs w:val="24"/>
        </w:rPr>
        <w:t xml:space="preserve">, </w:t>
      </w:r>
      <w:r w:rsidRPr="006476E9">
        <w:rPr>
          <w:rFonts w:ascii="Times New Roman" w:hAnsi="Times New Roman"/>
          <w:sz w:val="24"/>
          <w:szCs w:val="24"/>
        </w:rPr>
        <w:t>проведение</w:t>
      </w:r>
      <w:r w:rsidR="00BB2112">
        <w:rPr>
          <w:rFonts w:ascii="Times New Roman" w:hAnsi="Times New Roman"/>
          <w:sz w:val="24"/>
          <w:szCs w:val="24"/>
        </w:rPr>
        <w:t xml:space="preserve"> научно-практических конференций</w:t>
      </w:r>
      <w:r w:rsidRPr="006476E9">
        <w:rPr>
          <w:rFonts w:ascii="Times New Roman" w:hAnsi="Times New Roman"/>
          <w:sz w:val="24"/>
          <w:szCs w:val="24"/>
        </w:rPr>
        <w:t xml:space="preserve"> по проблемам развития образования в городе,</w:t>
      </w:r>
      <w:r w:rsidRPr="006476E9">
        <w:rPr>
          <w:rFonts w:ascii="Times New Roman" w:eastAsiaTheme="minorHAnsi" w:hAnsi="Times New Roman"/>
          <w:sz w:val="24"/>
          <w:szCs w:val="24"/>
        </w:rPr>
        <w:t xml:space="preserve"> по пополнению </w:t>
      </w:r>
      <w:r w:rsidRPr="006476E9">
        <w:rPr>
          <w:rFonts w:ascii="Times New Roman" w:hAnsi="Times New Roman"/>
          <w:sz w:val="24"/>
          <w:szCs w:val="24"/>
        </w:rPr>
        <w:t xml:space="preserve">фондов школьных библиотек общеобразовательных организаций, в том числе учебниками в соответствии с федеральными перечнями и учебными пособиями, обеспечивающими обновление содержания общего образования, разработке  и внедрению в образовательный процесс учебно-методических материалов по общеобразовательным предметам, укреплению материально-технической базы общеобразовательных организаций, развитие дистанционного обучения детей, в том числе </w:t>
      </w:r>
      <w:r w:rsidRPr="006476E9">
        <w:rPr>
          <w:rFonts w:ascii="Times New Roman" w:hAnsi="Times New Roman"/>
          <w:sz w:val="24"/>
          <w:szCs w:val="24"/>
        </w:rPr>
        <w:lastRenderedPageBreak/>
        <w:t>детей-инвалидов;</w:t>
      </w:r>
      <w:r w:rsidR="00C44AF3" w:rsidRPr="006476E9">
        <w:rPr>
          <w:rFonts w:ascii="Times New Roman" w:eastAsiaTheme="minorHAnsi" w:hAnsi="Times New Roman"/>
          <w:sz w:val="24"/>
          <w:szCs w:val="24"/>
        </w:rPr>
        <w:t xml:space="preserve"> в</w:t>
      </w:r>
      <w:r w:rsidRPr="006476E9">
        <w:rPr>
          <w:rFonts w:ascii="Times New Roman" w:eastAsiaTheme="minorHAnsi" w:hAnsi="Times New Roman"/>
          <w:sz w:val="24"/>
          <w:szCs w:val="24"/>
        </w:rPr>
        <w:t xml:space="preserve"> рамках мероприятия будут проводиться профессиональные конкурсы,  курсовая подготовка, организация проведения городских, областных семинаров и конференций.</w:t>
      </w:r>
    </w:p>
    <w:p w:rsidR="00413259" w:rsidRPr="006476E9" w:rsidRDefault="00413259" w:rsidP="00D73642">
      <w:pPr>
        <w:autoSpaceDE w:val="0"/>
        <w:autoSpaceDN w:val="0"/>
        <w:adjustRightInd w:val="0"/>
        <w:spacing w:after="0" w:line="240" w:lineRule="auto"/>
        <w:ind w:firstLine="709"/>
        <w:jc w:val="both"/>
        <w:rPr>
          <w:rFonts w:ascii="Times New Roman" w:eastAsiaTheme="minorHAnsi" w:hAnsi="Times New Roman"/>
          <w:sz w:val="24"/>
          <w:szCs w:val="24"/>
        </w:rPr>
      </w:pPr>
      <w:r w:rsidRPr="006476E9">
        <w:rPr>
          <w:rFonts w:ascii="Times New Roman" w:eastAsiaTheme="minorHAnsi" w:hAnsi="Times New Roman"/>
          <w:sz w:val="24"/>
          <w:szCs w:val="24"/>
        </w:rPr>
        <w:t>Основное мероприятие направлено на достижение показателей:</w:t>
      </w:r>
    </w:p>
    <w:p w:rsidR="00413259" w:rsidRPr="006476E9" w:rsidRDefault="00413259" w:rsidP="00D73642">
      <w:pPr>
        <w:autoSpaceDE w:val="0"/>
        <w:autoSpaceDN w:val="0"/>
        <w:adjustRightInd w:val="0"/>
        <w:spacing w:after="0" w:line="240" w:lineRule="auto"/>
        <w:ind w:firstLine="709"/>
        <w:jc w:val="both"/>
        <w:rPr>
          <w:rFonts w:ascii="Times New Roman" w:eastAsiaTheme="minorHAnsi" w:hAnsi="Times New Roman"/>
          <w:sz w:val="24"/>
          <w:szCs w:val="24"/>
        </w:rPr>
      </w:pPr>
      <w:r w:rsidRPr="006476E9">
        <w:rPr>
          <w:rFonts w:ascii="Times New Roman" w:eastAsiaTheme="minorHAnsi" w:hAnsi="Times New Roman"/>
          <w:sz w:val="24"/>
          <w:szCs w:val="24"/>
        </w:rPr>
        <w:t>а) Программы:</w:t>
      </w:r>
    </w:p>
    <w:p w:rsidR="00413259" w:rsidRPr="006476E9" w:rsidRDefault="00413259" w:rsidP="00D73642">
      <w:pPr>
        <w:autoSpaceDE w:val="0"/>
        <w:autoSpaceDN w:val="0"/>
        <w:adjustRightInd w:val="0"/>
        <w:spacing w:after="0" w:line="240" w:lineRule="auto"/>
        <w:ind w:firstLine="709"/>
        <w:jc w:val="both"/>
        <w:rPr>
          <w:rFonts w:ascii="Times New Roman" w:hAnsi="Times New Roman"/>
          <w:sz w:val="24"/>
          <w:szCs w:val="24"/>
        </w:rPr>
      </w:pPr>
      <w:r w:rsidRPr="006476E9">
        <w:rPr>
          <w:rFonts w:ascii="Times New Roman" w:eastAsiaTheme="minorHAnsi" w:hAnsi="Times New Roman"/>
          <w:sz w:val="24"/>
          <w:szCs w:val="24"/>
        </w:rPr>
        <w:t xml:space="preserve">- </w:t>
      </w:r>
      <w:r w:rsidRPr="006476E9">
        <w:rPr>
          <w:rFonts w:ascii="Times New Roman" w:hAnsi="Times New Roman"/>
          <w:sz w:val="24"/>
          <w:szCs w:val="24"/>
        </w:rPr>
        <w:t>удельный вес учащихся общеобразовательных</w:t>
      </w:r>
      <w:r w:rsidR="00C44AF3" w:rsidRPr="006476E9">
        <w:rPr>
          <w:rFonts w:ascii="Times New Roman" w:hAnsi="Times New Roman"/>
          <w:sz w:val="24"/>
          <w:szCs w:val="24"/>
        </w:rPr>
        <w:t xml:space="preserve"> организаций</w:t>
      </w:r>
      <w:r w:rsidRPr="006476E9">
        <w:rPr>
          <w:rFonts w:ascii="Times New Roman" w:hAnsi="Times New Roman"/>
          <w:sz w:val="24"/>
          <w:szCs w:val="24"/>
        </w:rPr>
        <w:t>, которым предоставлена возможность обучаться в соответствии с современными требованиями, в об</w:t>
      </w:r>
      <w:r w:rsidR="00D50E73" w:rsidRPr="006476E9">
        <w:rPr>
          <w:rFonts w:ascii="Times New Roman" w:hAnsi="Times New Roman"/>
          <w:sz w:val="24"/>
          <w:szCs w:val="24"/>
        </w:rPr>
        <w:t>щей численности учащихся.</w:t>
      </w:r>
    </w:p>
    <w:p w:rsidR="00413259" w:rsidRPr="006476E9" w:rsidRDefault="00413259" w:rsidP="00D73642">
      <w:pPr>
        <w:autoSpaceDE w:val="0"/>
        <w:autoSpaceDN w:val="0"/>
        <w:adjustRightInd w:val="0"/>
        <w:spacing w:after="0" w:line="240" w:lineRule="auto"/>
        <w:ind w:firstLine="709"/>
        <w:jc w:val="both"/>
        <w:rPr>
          <w:rFonts w:ascii="Times New Roman" w:eastAsiaTheme="minorHAnsi" w:hAnsi="Times New Roman"/>
          <w:sz w:val="24"/>
          <w:szCs w:val="24"/>
        </w:rPr>
      </w:pPr>
      <w:r w:rsidRPr="006476E9">
        <w:rPr>
          <w:rFonts w:ascii="Times New Roman" w:eastAsiaTheme="minorHAnsi" w:hAnsi="Times New Roman"/>
          <w:sz w:val="24"/>
          <w:szCs w:val="24"/>
        </w:rPr>
        <w:t>б) подпрограммы</w:t>
      </w:r>
      <w:r w:rsidR="00631B82" w:rsidRPr="006476E9">
        <w:rPr>
          <w:rFonts w:ascii="Times New Roman" w:eastAsiaTheme="minorHAnsi" w:hAnsi="Times New Roman"/>
          <w:sz w:val="24"/>
          <w:szCs w:val="24"/>
        </w:rPr>
        <w:t xml:space="preserve"> 2</w:t>
      </w:r>
      <w:r w:rsidRPr="006476E9">
        <w:rPr>
          <w:rFonts w:ascii="Times New Roman" w:eastAsiaTheme="minorHAnsi" w:hAnsi="Times New Roman"/>
          <w:sz w:val="24"/>
          <w:szCs w:val="24"/>
        </w:rPr>
        <w:t>:</w:t>
      </w:r>
    </w:p>
    <w:p w:rsidR="00413259" w:rsidRPr="006476E9" w:rsidRDefault="00413259" w:rsidP="005C64CE">
      <w:pPr>
        <w:autoSpaceDE w:val="0"/>
        <w:autoSpaceDN w:val="0"/>
        <w:adjustRightInd w:val="0"/>
        <w:spacing w:after="0" w:line="240" w:lineRule="auto"/>
        <w:ind w:firstLine="709"/>
        <w:jc w:val="both"/>
        <w:rPr>
          <w:rFonts w:ascii="Times New Roman" w:hAnsi="Times New Roman"/>
          <w:sz w:val="24"/>
          <w:szCs w:val="24"/>
        </w:rPr>
      </w:pPr>
      <w:r w:rsidRPr="006476E9">
        <w:rPr>
          <w:rFonts w:ascii="Times New Roman" w:hAnsi="Times New Roman"/>
          <w:sz w:val="24"/>
          <w:szCs w:val="24"/>
        </w:rPr>
        <w:t>- удельный вес учащихся общеобразовательных</w:t>
      </w:r>
      <w:r w:rsidR="00C44AF3" w:rsidRPr="006476E9">
        <w:rPr>
          <w:rFonts w:ascii="Times New Roman" w:hAnsi="Times New Roman"/>
          <w:sz w:val="24"/>
          <w:szCs w:val="24"/>
        </w:rPr>
        <w:t xml:space="preserve"> организаций</w:t>
      </w:r>
      <w:r w:rsidRPr="006476E9">
        <w:rPr>
          <w:rFonts w:ascii="Times New Roman" w:hAnsi="Times New Roman"/>
          <w:sz w:val="24"/>
          <w:szCs w:val="24"/>
        </w:rPr>
        <w:t>, которым предоставлена возможность обучаться в соответствии с современными требованиями, в общей численности учащихся;</w:t>
      </w:r>
    </w:p>
    <w:p w:rsidR="00413259" w:rsidRPr="006476E9" w:rsidRDefault="00413259" w:rsidP="00D73642">
      <w:pPr>
        <w:pStyle w:val="ConsPlusCell"/>
        <w:ind w:firstLine="709"/>
        <w:jc w:val="both"/>
        <w:rPr>
          <w:sz w:val="24"/>
          <w:szCs w:val="24"/>
        </w:rPr>
      </w:pPr>
      <w:r w:rsidRPr="006476E9">
        <w:rPr>
          <w:sz w:val="24"/>
          <w:szCs w:val="24"/>
        </w:rPr>
        <w:t>- удельный вес учащихся общеобразовательных организаций, обучающихся в соответствии с федеральным</w:t>
      </w:r>
      <w:r w:rsidR="00C44AF3" w:rsidRPr="006476E9">
        <w:rPr>
          <w:sz w:val="24"/>
          <w:szCs w:val="24"/>
        </w:rPr>
        <w:t>и</w:t>
      </w:r>
      <w:r w:rsidRPr="006476E9">
        <w:rPr>
          <w:sz w:val="24"/>
          <w:szCs w:val="24"/>
        </w:rPr>
        <w:t xml:space="preserve"> государственным</w:t>
      </w:r>
      <w:r w:rsidR="00C44AF3" w:rsidRPr="006476E9">
        <w:rPr>
          <w:sz w:val="24"/>
          <w:szCs w:val="24"/>
        </w:rPr>
        <w:t>и</w:t>
      </w:r>
      <w:r w:rsidRPr="006476E9">
        <w:rPr>
          <w:sz w:val="24"/>
          <w:szCs w:val="24"/>
        </w:rPr>
        <w:t xml:space="preserve"> образовательным</w:t>
      </w:r>
      <w:r w:rsidR="00C44AF3" w:rsidRPr="006476E9">
        <w:rPr>
          <w:sz w:val="24"/>
          <w:szCs w:val="24"/>
        </w:rPr>
        <w:t>и стандартами</w:t>
      </w:r>
      <w:r w:rsidRPr="006476E9">
        <w:rPr>
          <w:sz w:val="24"/>
          <w:szCs w:val="24"/>
        </w:rPr>
        <w:t xml:space="preserve">, от общей численности учащихся </w:t>
      </w:r>
      <w:r w:rsidR="00D50E73" w:rsidRPr="006476E9">
        <w:rPr>
          <w:sz w:val="24"/>
          <w:szCs w:val="24"/>
        </w:rPr>
        <w:t>обще</w:t>
      </w:r>
      <w:r w:rsidRPr="006476E9">
        <w:rPr>
          <w:sz w:val="24"/>
          <w:szCs w:val="24"/>
        </w:rPr>
        <w:t>образовательных организаций;</w:t>
      </w:r>
    </w:p>
    <w:p w:rsidR="00413259" w:rsidRPr="006476E9" w:rsidRDefault="00413259" w:rsidP="00D73642">
      <w:pPr>
        <w:autoSpaceDE w:val="0"/>
        <w:autoSpaceDN w:val="0"/>
        <w:adjustRightInd w:val="0"/>
        <w:spacing w:after="0" w:line="240" w:lineRule="auto"/>
        <w:ind w:firstLine="709"/>
        <w:jc w:val="both"/>
        <w:rPr>
          <w:rFonts w:ascii="Times New Roman" w:hAnsi="Times New Roman"/>
          <w:sz w:val="24"/>
          <w:szCs w:val="24"/>
        </w:rPr>
      </w:pPr>
      <w:r w:rsidRPr="006476E9">
        <w:rPr>
          <w:rFonts w:ascii="Times New Roman" w:hAnsi="Times New Roman"/>
          <w:sz w:val="24"/>
          <w:szCs w:val="24"/>
        </w:rPr>
        <w:t>- удельный вес выпускников</w:t>
      </w:r>
      <w:r w:rsidR="00C44AF3" w:rsidRPr="006476E9">
        <w:rPr>
          <w:rFonts w:ascii="Times New Roman" w:hAnsi="Times New Roman"/>
          <w:sz w:val="24"/>
          <w:szCs w:val="24"/>
        </w:rPr>
        <w:t xml:space="preserve"> общеобразовательных организаций</w:t>
      </w:r>
      <w:r w:rsidRPr="006476E9">
        <w:rPr>
          <w:rFonts w:ascii="Times New Roman" w:hAnsi="Times New Roman"/>
          <w:sz w:val="24"/>
          <w:szCs w:val="24"/>
        </w:rPr>
        <w:t>, не сдавших единый государственный экзамен, от общей численности выпускников</w:t>
      </w:r>
      <w:r w:rsidR="00E327DD" w:rsidRPr="006476E9">
        <w:rPr>
          <w:rFonts w:ascii="Times New Roman" w:hAnsi="Times New Roman"/>
          <w:sz w:val="24"/>
          <w:szCs w:val="24"/>
        </w:rPr>
        <w:t xml:space="preserve"> общеобразовательных организаций</w:t>
      </w:r>
      <w:r w:rsidRPr="006476E9">
        <w:rPr>
          <w:rFonts w:ascii="Times New Roman" w:hAnsi="Times New Roman"/>
          <w:sz w:val="24"/>
          <w:szCs w:val="24"/>
        </w:rPr>
        <w:t>;</w:t>
      </w:r>
    </w:p>
    <w:p w:rsidR="00413259" w:rsidRPr="006476E9" w:rsidRDefault="00413259" w:rsidP="00D73642">
      <w:pPr>
        <w:autoSpaceDE w:val="0"/>
        <w:autoSpaceDN w:val="0"/>
        <w:adjustRightInd w:val="0"/>
        <w:spacing w:after="0" w:line="240" w:lineRule="auto"/>
        <w:ind w:firstLine="709"/>
        <w:jc w:val="both"/>
        <w:rPr>
          <w:rFonts w:ascii="Times New Roman" w:hAnsi="Times New Roman"/>
          <w:sz w:val="24"/>
          <w:szCs w:val="24"/>
        </w:rPr>
      </w:pPr>
      <w:r w:rsidRPr="006476E9">
        <w:rPr>
          <w:rFonts w:ascii="Times New Roman" w:hAnsi="Times New Roman"/>
          <w:sz w:val="24"/>
          <w:szCs w:val="24"/>
        </w:rPr>
        <w:t>- удельный вес учащихся общеобразовательных</w:t>
      </w:r>
      <w:r w:rsidR="00C44AF3" w:rsidRPr="006476E9">
        <w:rPr>
          <w:rFonts w:ascii="Times New Roman" w:hAnsi="Times New Roman"/>
          <w:sz w:val="24"/>
          <w:szCs w:val="24"/>
        </w:rPr>
        <w:t xml:space="preserve"> организаций</w:t>
      </w:r>
      <w:r w:rsidRPr="006476E9">
        <w:rPr>
          <w:rFonts w:ascii="Times New Roman" w:hAnsi="Times New Roman"/>
          <w:sz w:val="24"/>
          <w:szCs w:val="24"/>
        </w:rPr>
        <w:t>, обучающихся в профильных классах на третьей ступени образования, от общей численности учащихся третьей ступени образования;</w:t>
      </w:r>
    </w:p>
    <w:p w:rsidR="00C44AF3" w:rsidRPr="006476E9" w:rsidRDefault="00C44AF3" w:rsidP="00D73642">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624"/>
        </w:tabs>
        <w:autoSpaceDE w:val="0"/>
        <w:autoSpaceDN w:val="0"/>
        <w:adjustRightInd w:val="0"/>
        <w:spacing w:after="0" w:line="240" w:lineRule="auto"/>
        <w:ind w:firstLine="709"/>
        <w:jc w:val="both"/>
        <w:rPr>
          <w:rFonts w:ascii="Times New Roman" w:eastAsia="Times New Roman" w:hAnsi="Times New Roman"/>
          <w:sz w:val="24"/>
          <w:szCs w:val="24"/>
        </w:rPr>
      </w:pPr>
      <w:r w:rsidRPr="006476E9">
        <w:rPr>
          <w:rFonts w:ascii="Times New Roman" w:hAnsi="Times New Roman"/>
          <w:sz w:val="24"/>
          <w:szCs w:val="24"/>
        </w:rPr>
        <w:t xml:space="preserve">- </w:t>
      </w:r>
      <w:r w:rsidRPr="006476E9">
        <w:rPr>
          <w:rFonts w:ascii="Times New Roman" w:eastAsia="Times New Roman" w:hAnsi="Times New Roman"/>
          <w:sz w:val="24"/>
          <w:szCs w:val="24"/>
        </w:rPr>
        <w:t xml:space="preserve">охват учащихся общеобразовательных </w:t>
      </w:r>
      <w:r w:rsidR="00D50E73" w:rsidRPr="006476E9">
        <w:rPr>
          <w:rFonts w:ascii="Times New Roman" w:eastAsia="Times New Roman" w:hAnsi="Times New Roman"/>
          <w:sz w:val="24"/>
          <w:szCs w:val="24"/>
        </w:rPr>
        <w:t>организаций</w:t>
      </w:r>
      <w:r w:rsidRPr="006476E9">
        <w:rPr>
          <w:rFonts w:ascii="Times New Roman" w:eastAsia="Times New Roman" w:hAnsi="Times New Roman"/>
          <w:sz w:val="24"/>
          <w:szCs w:val="24"/>
        </w:rPr>
        <w:t xml:space="preserve"> горячим питанием;</w:t>
      </w:r>
    </w:p>
    <w:p w:rsidR="00413259" w:rsidRPr="006476E9" w:rsidRDefault="00413259" w:rsidP="00D73642">
      <w:pPr>
        <w:pStyle w:val="ConsPlusCell"/>
        <w:ind w:firstLine="709"/>
        <w:jc w:val="both"/>
        <w:rPr>
          <w:sz w:val="24"/>
          <w:szCs w:val="24"/>
        </w:rPr>
      </w:pPr>
      <w:r w:rsidRPr="006476E9">
        <w:rPr>
          <w:sz w:val="24"/>
          <w:szCs w:val="24"/>
        </w:rPr>
        <w:t>-удельный вес учителей, участвующих в реализации ФГОС, от общей ч</w:t>
      </w:r>
      <w:r w:rsidR="005A4022" w:rsidRPr="006476E9">
        <w:rPr>
          <w:sz w:val="24"/>
          <w:szCs w:val="24"/>
        </w:rPr>
        <w:t>исленности</w:t>
      </w:r>
      <w:r w:rsidRPr="006476E9">
        <w:rPr>
          <w:sz w:val="24"/>
          <w:szCs w:val="24"/>
        </w:rPr>
        <w:t>;</w:t>
      </w:r>
    </w:p>
    <w:p w:rsidR="00413259" w:rsidRPr="006476E9" w:rsidRDefault="00413259" w:rsidP="00D73642">
      <w:pPr>
        <w:pStyle w:val="ConsPlusCell"/>
        <w:ind w:firstLine="709"/>
        <w:jc w:val="both"/>
        <w:rPr>
          <w:sz w:val="24"/>
          <w:szCs w:val="24"/>
        </w:rPr>
      </w:pPr>
      <w:r w:rsidRPr="006476E9">
        <w:rPr>
          <w:sz w:val="24"/>
          <w:szCs w:val="24"/>
        </w:rPr>
        <w:t>-удельный вес педагогов до 30 лет от общей численности педагогов в общеобразовательных</w:t>
      </w:r>
      <w:r w:rsidR="005A4022" w:rsidRPr="006476E9">
        <w:rPr>
          <w:sz w:val="24"/>
          <w:szCs w:val="24"/>
        </w:rPr>
        <w:t xml:space="preserve"> организациях</w:t>
      </w:r>
      <w:r w:rsidR="00E327DD" w:rsidRPr="006476E9">
        <w:rPr>
          <w:sz w:val="24"/>
          <w:szCs w:val="24"/>
        </w:rPr>
        <w:t>.</w:t>
      </w:r>
    </w:p>
    <w:p w:rsidR="00413259" w:rsidRPr="006476E9" w:rsidRDefault="00413259" w:rsidP="000702C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624"/>
        </w:tabs>
        <w:autoSpaceDE w:val="0"/>
        <w:autoSpaceDN w:val="0"/>
        <w:adjustRightInd w:val="0"/>
        <w:spacing w:after="0" w:line="240" w:lineRule="auto"/>
        <w:ind w:firstLine="709"/>
        <w:jc w:val="both"/>
        <w:rPr>
          <w:rFonts w:ascii="Times New Roman" w:eastAsiaTheme="minorHAnsi" w:hAnsi="Times New Roman"/>
          <w:sz w:val="24"/>
          <w:szCs w:val="24"/>
        </w:rPr>
      </w:pPr>
      <w:r w:rsidRPr="006476E9">
        <w:rPr>
          <w:rFonts w:ascii="Times New Roman" w:eastAsiaTheme="minorHAnsi" w:hAnsi="Times New Roman"/>
          <w:sz w:val="24"/>
          <w:szCs w:val="24"/>
        </w:rPr>
        <w:t>В ходе реализации данного основного мероприятия будут достигнуты следующие результаты:</w:t>
      </w:r>
    </w:p>
    <w:p w:rsidR="00413259" w:rsidRPr="006476E9" w:rsidRDefault="00413259" w:rsidP="000702C8">
      <w:pPr>
        <w:autoSpaceDE w:val="0"/>
        <w:autoSpaceDN w:val="0"/>
        <w:adjustRightInd w:val="0"/>
        <w:spacing w:after="0" w:line="240" w:lineRule="auto"/>
        <w:ind w:firstLine="709"/>
        <w:jc w:val="both"/>
        <w:rPr>
          <w:rFonts w:ascii="Times New Roman" w:eastAsiaTheme="minorHAnsi" w:hAnsi="Times New Roman"/>
          <w:sz w:val="24"/>
          <w:szCs w:val="24"/>
        </w:rPr>
      </w:pPr>
      <w:r w:rsidRPr="006476E9">
        <w:rPr>
          <w:rFonts w:ascii="Times New Roman" w:eastAsiaTheme="minorHAnsi" w:hAnsi="Times New Roman"/>
          <w:sz w:val="24"/>
          <w:szCs w:val="24"/>
        </w:rPr>
        <w:t>- увеличится у</w:t>
      </w:r>
      <w:r w:rsidRPr="006476E9">
        <w:rPr>
          <w:rFonts w:ascii="Times New Roman" w:hAnsi="Times New Roman"/>
          <w:sz w:val="24"/>
          <w:szCs w:val="24"/>
        </w:rPr>
        <w:t xml:space="preserve">дельный вес учащихся, которым предоставлена возможность обучаться в соответствии с современными требованиями, от общей численности учащихся </w:t>
      </w:r>
      <w:r w:rsidRPr="006476E9">
        <w:rPr>
          <w:rFonts w:ascii="Times New Roman" w:eastAsiaTheme="minorHAnsi" w:hAnsi="Times New Roman"/>
          <w:sz w:val="24"/>
          <w:szCs w:val="24"/>
        </w:rPr>
        <w:t>до 100 процентов;</w:t>
      </w:r>
    </w:p>
    <w:p w:rsidR="00413259" w:rsidRPr="006476E9" w:rsidRDefault="00413259" w:rsidP="000702C8">
      <w:pPr>
        <w:autoSpaceDE w:val="0"/>
        <w:autoSpaceDN w:val="0"/>
        <w:adjustRightInd w:val="0"/>
        <w:spacing w:after="0" w:line="240" w:lineRule="auto"/>
        <w:ind w:firstLine="709"/>
        <w:jc w:val="both"/>
        <w:rPr>
          <w:rFonts w:ascii="Times New Roman" w:hAnsi="Times New Roman"/>
          <w:sz w:val="24"/>
          <w:szCs w:val="24"/>
        </w:rPr>
      </w:pPr>
      <w:r w:rsidRPr="006476E9">
        <w:rPr>
          <w:rFonts w:ascii="Times New Roman" w:hAnsi="Times New Roman"/>
          <w:b/>
          <w:sz w:val="24"/>
          <w:szCs w:val="24"/>
        </w:rPr>
        <w:t xml:space="preserve">- </w:t>
      </w:r>
      <w:r w:rsidRPr="006476E9">
        <w:rPr>
          <w:rFonts w:ascii="Times New Roman" w:hAnsi="Times New Roman"/>
          <w:sz w:val="24"/>
          <w:szCs w:val="24"/>
        </w:rPr>
        <w:t>показатель среднего балла единого государственного экзамена (по математике, русскому языку) в сравнении по общеобразовательным организациям</w:t>
      </w:r>
      <w:r w:rsidR="003B5BD7">
        <w:rPr>
          <w:rFonts w:ascii="Times New Roman" w:hAnsi="Times New Roman"/>
          <w:sz w:val="24"/>
          <w:szCs w:val="24"/>
        </w:rPr>
        <w:t xml:space="preserve"> </w:t>
      </w:r>
      <w:r w:rsidRPr="006476E9">
        <w:rPr>
          <w:rFonts w:ascii="Times New Roman" w:hAnsi="Times New Roman"/>
          <w:sz w:val="24"/>
          <w:szCs w:val="24"/>
        </w:rPr>
        <w:t>останется стабильным;</w:t>
      </w:r>
    </w:p>
    <w:p w:rsidR="00413259" w:rsidRPr="006476E9" w:rsidRDefault="00413259" w:rsidP="000702C8">
      <w:pPr>
        <w:autoSpaceDE w:val="0"/>
        <w:autoSpaceDN w:val="0"/>
        <w:adjustRightInd w:val="0"/>
        <w:spacing w:after="0" w:line="240" w:lineRule="auto"/>
        <w:ind w:firstLine="709"/>
        <w:jc w:val="both"/>
        <w:rPr>
          <w:rFonts w:ascii="Times New Roman" w:eastAsiaTheme="minorHAnsi" w:hAnsi="Times New Roman"/>
          <w:sz w:val="24"/>
          <w:szCs w:val="24"/>
        </w:rPr>
      </w:pPr>
      <w:r w:rsidRPr="006476E9">
        <w:rPr>
          <w:rFonts w:ascii="Times New Roman" w:eastAsiaTheme="minorHAnsi" w:hAnsi="Times New Roman"/>
          <w:sz w:val="24"/>
          <w:szCs w:val="24"/>
        </w:rPr>
        <w:t xml:space="preserve">- сохранение </w:t>
      </w:r>
      <w:r w:rsidRPr="006476E9">
        <w:rPr>
          <w:rFonts w:ascii="Times New Roman" w:hAnsi="Times New Roman"/>
          <w:sz w:val="24"/>
          <w:szCs w:val="24"/>
        </w:rPr>
        <w:t>удельного веса детей-инвалидов, обучающихся на дому с использованием дистанционных технологий, в общей численности детей-инвалидов, которым показана такая форма обучения</w:t>
      </w:r>
      <w:r w:rsidRPr="006476E9">
        <w:rPr>
          <w:rFonts w:ascii="Times New Roman" w:eastAsiaTheme="minorHAnsi" w:hAnsi="Times New Roman"/>
          <w:sz w:val="24"/>
          <w:szCs w:val="24"/>
        </w:rPr>
        <w:t>;</w:t>
      </w:r>
    </w:p>
    <w:p w:rsidR="00413259" w:rsidRPr="006476E9" w:rsidRDefault="00413259" w:rsidP="000702C8">
      <w:pPr>
        <w:pStyle w:val="ConsPlusCell"/>
        <w:ind w:firstLine="709"/>
        <w:jc w:val="both"/>
        <w:rPr>
          <w:sz w:val="24"/>
          <w:szCs w:val="24"/>
        </w:rPr>
      </w:pPr>
      <w:r w:rsidRPr="006476E9">
        <w:rPr>
          <w:sz w:val="24"/>
          <w:szCs w:val="24"/>
        </w:rPr>
        <w:t xml:space="preserve">- </w:t>
      </w:r>
      <w:r w:rsidR="003B5BD7">
        <w:rPr>
          <w:sz w:val="24"/>
          <w:szCs w:val="24"/>
        </w:rPr>
        <w:t xml:space="preserve">100 </w:t>
      </w:r>
      <w:r w:rsidR="000702C8">
        <w:rPr>
          <w:sz w:val="24"/>
          <w:szCs w:val="24"/>
        </w:rPr>
        <w:t xml:space="preserve">% </w:t>
      </w:r>
      <w:r w:rsidR="000702C8" w:rsidRPr="006476E9">
        <w:rPr>
          <w:sz w:val="24"/>
          <w:szCs w:val="24"/>
        </w:rPr>
        <w:t>учащихся</w:t>
      </w:r>
      <w:r w:rsidRPr="006476E9">
        <w:rPr>
          <w:sz w:val="24"/>
          <w:szCs w:val="24"/>
        </w:rPr>
        <w:t>, обучающихся в соответствии с федеральным</w:t>
      </w:r>
      <w:r w:rsidR="005A4022" w:rsidRPr="006476E9">
        <w:rPr>
          <w:sz w:val="24"/>
          <w:szCs w:val="24"/>
        </w:rPr>
        <w:t>и</w:t>
      </w:r>
      <w:r w:rsidRPr="006476E9">
        <w:rPr>
          <w:sz w:val="24"/>
          <w:szCs w:val="24"/>
        </w:rPr>
        <w:t xml:space="preserve"> </w:t>
      </w:r>
      <w:r w:rsidR="003B5BD7">
        <w:rPr>
          <w:sz w:val="24"/>
          <w:szCs w:val="24"/>
        </w:rPr>
        <w:t>г</w:t>
      </w:r>
      <w:r w:rsidRPr="006476E9">
        <w:rPr>
          <w:sz w:val="24"/>
          <w:szCs w:val="24"/>
        </w:rPr>
        <w:t>осударственным</w:t>
      </w:r>
      <w:r w:rsidR="005A4022" w:rsidRPr="006476E9">
        <w:rPr>
          <w:sz w:val="24"/>
          <w:szCs w:val="24"/>
        </w:rPr>
        <w:t>и</w:t>
      </w:r>
      <w:r w:rsidRPr="006476E9">
        <w:rPr>
          <w:sz w:val="24"/>
          <w:szCs w:val="24"/>
        </w:rPr>
        <w:t xml:space="preserve"> образовательным</w:t>
      </w:r>
      <w:r w:rsidR="005A4022" w:rsidRPr="006476E9">
        <w:rPr>
          <w:sz w:val="24"/>
          <w:szCs w:val="24"/>
        </w:rPr>
        <w:t>и стандартами</w:t>
      </w:r>
      <w:r w:rsidRPr="006476E9">
        <w:rPr>
          <w:sz w:val="24"/>
          <w:szCs w:val="24"/>
        </w:rPr>
        <w:t>;</w:t>
      </w:r>
    </w:p>
    <w:p w:rsidR="00413259" w:rsidRPr="006476E9" w:rsidRDefault="00413259" w:rsidP="000702C8">
      <w:pPr>
        <w:autoSpaceDE w:val="0"/>
        <w:autoSpaceDN w:val="0"/>
        <w:adjustRightInd w:val="0"/>
        <w:spacing w:after="0" w:line="240" w:lineRule="auto"/>
        <w:ind w:firstLine="709"/>
        <w:jc w:val="both"/>
        <w:rPr>
          <w:rFonts w:ascii="Times New Roman" w:hAnsi="Times New Roman"/>
          <w:sz w:val="24"/>
          <w:szCs w:val="24"/>
        </w:rPr>
      </w:pPr>
      <w:r w:rsidRPr="006476E9">
        <w:rPr>
          <w:rFonts w:ascii="Times New Roman" w:eastAsiaTheme="minorHAnsi" w:hAnsi="Times New Roman"/>
          <w:sz w:val="24"/>
          <w:szCs w:val="24"/>
        </w:rPr>
        <w:t>- увеличится</w:t>
      </w:r>
      <w:r w:rsidR="003B5BD7">
        <w:rPr>
          <w:rFonts w:ascii="Times New Roman" w:eastAsiaTheme="minorHAnsi" w:hAnsi="Times New Roman"/>
          <w:sz w:val="24"/>
          <w:szCs w:val="24"/>
        </w:rPr>
        <w:t xml:space="preserve"> </w:t>
      </w:r>
      <w:r w:rsidRPr="006476E9">
        <w:rPr>
          <w:rFonts w:ascii="Times New Roman" w:hAnsi="Times New Roman"/>
          <w:sz w:val="24"/>
          <w:szCs w:val="24"/>
        </w:rPr>
        <w:t>удельный вес</w:t>
      </w:r>
      <w:r w:rsidR="003B5BD7">
        <w:rPr>
          <w:rFonts w:ascii="Times New Roman" w:hAnsi="Times New Roman"/>
          <w:sz w:val="24"/>
          <w:szCs w:val="24"/>
        </w:rPr>
        <w:t xml:space="preserve"> </w:t>
      </w:r>
      <w:r w:rsidRPr="006476E9">
        <w:rPr>
          <w:rFonts w:ascii="Times New Roman" w:hAnsi="Times New Roman"/>
          <w:sz w:val="24"/>
          <w:szCs w:val="24"/>
        </w:rPr>
        <w:t xml:space="preserve">учащихся общеобразовательных организаций, обучающихся в профильных классах на третьей ступени образования, от общей численности учащихся третьей ступени образования до </w:t>
      </w:r>
      <w:r w:rsidR="0029133D">
        <w:rPr>
          <w:rFonts w:ascii="Times New Roman" w:hAnsi="Times New Roman"/>
          <w:sz w:val="24"/>
          <w:szCs w:val="24"/>
        </w:rPr>
        <w:t>5</w:t>
      </w:r>
      <w:r w:rsidRPr="006476E9">
        <w:rPr>
          <w:rFonts w:ascii="Times New Roman" w:hAnsi="Times New Roman"/>
          <w:sz w:val="24"/>
          <w:szCs w:val="24"/>
        </w:rPr>
        <w:t>0 процентов (в 201</w:t>
      </w:r>
      <w:r w:rsidR="002943FC" w:rsidRPr="006476E9">
        <w:rPr>
          <w:rFonts w:ascii="Times New Roman" w:hAnsi="Times New Roman"/>
          <w:sz w:val="24"/>
          <w:szCs w:val="24"/>
        </w:rPr>
        <w:t>5</w:t>
      </w:r>
      <w:r w:rsidRPr="006476E9">
        <w:rPr>
          <w:rFonts w:ascii="Times New Roman" w:hAnsi="Times New Roman"/>
          <w:sz w:val="24"/>
          <w:szCs w:val="24"/>
        </w:rPr>
        <w:t xml:space="preserve"> г. -</w:t>
      </w:r>
      <w:r w:rsidR="002943FC" w:rsidRPr="006476E9">
        <w:rPr>
          <w:rFonts w:ascii="Times New Roman" w:hAnsi="Times New Roman"/>
          <w:sz w:val="24"/>
          <w:szCs w:val="24"/>
        </w:rPr>
        <w:t xml:space="preserve"> 22 </w:t>
      </w:r>
      <w:r w:rsidRPr="006476E9">
        <w:rPr>
          <w:rFonts w:ascii="Times New Roman" w:hAnsi="Times New Roman"/>
          <w:sz w:val="24"/>
          <w:szCs w:val="24"/>
        </w:rPr>
        <w:t>%);</w:t>
      </w:r>
    </w:p>
    <w:p w:rsidR="00855E90" w:rsidRPr="006476E9" w:rsidRDefault="00855E90" w:rsidP="000702C8">
      <w:pPr>
        <w:autoSpaceDE w:val="0"/>
        <w:autoSpaceDN w:val="0"/>
        <w:adjustRightInd w:val="0"/>
        <w:spacing w:after="0" w:line="240" w:lineRule="auto"/>
        <w:ind w:firstLine="709"/>
        <w:jc w:val="both"/>
        <w:rPr>
          <w:rFonts w:ascii="Times New Roman" w:hAnsi="Times New Roman"/>
          <w:sz w:val="24"/>
          <w:szCs w:val="24"/>
        </w:rPr>
      </w:pPr>
      <w:r w:rsidRPr="006476E9">
        <w:rPr>
          <w:rFonts w:ascii="Times New Roman" w:hAnsi="Times New Roman"/>
          <w:sz w:val="24"/>
          <w:szCs w:val="24"/>
        </w:rPr>
        <w:t xml:space="preserve">- охват учащихся общеобразовательных организаций горячим питанием </w:t>
      </w:r>
      <w:r w:rsidR="0029133D">
        <w:rPr>
          <w:rFonts w:ascii="Times New Roman" w:hAnsi="Times New Roman"/>
          <w:sz w:val="24"/>
          <w:szCs w:val="24"/>
        </w:rPr>
        <w:t>останется стабильным;</w:t>
      </w:r>
    </w:p>
    <w:p w:rsidR="005A4022" w:rsidRPr="006476E9" w:rsidRDefault="005A4022" w:rsidP="000702C8">
      <w:pPr>
        <w:autoSpaceDE w:val="0"/>
        <w:autoSpaceDN w:val="0"/>
        <w:adjustRightInd w:val="0"/>
        <w:spacing w:after="0" w:line="240" w:lineRule="auto"/>
        <w:ind w:firstLine="709"/>
        <w:jc w:val="both"/>
        <w:rPr>
          <w:rFonts w:ascii="Times New Roman" w:hAnsi="Times New Roman"/>
          <w:sz w:val="24"/>
          <w:szCs w:val="24"/>
        </w:rPr>
      </w:pPr>
      <w:r w:rsidRPr="006476E9">
        <w:rPr>
          <w:rFonts w:ascii="Times New Roman" w:hAnsi="Times New Roman"/>
          <w:sz w:val="24"/>
          <w:szCs w:val="24"/>
        </w:rPr>
        <w:t>- к 2020 году удельный вес учителей, участвующих в реализации ФГОС, достигнет 100 %;</w:t>
      </w:r>
    </w:p>
    <w:p w:rsidR="00855E90" w:rsidRPr="006476E9" w:rsidRDefault="00855E90" w:rsidP="000702C8">
      <w:pPr>
        <w:autoSpaceDE w:val="0"/>
        <w:autoSpaceDN w:val="0"/>
        <w:adjustRightInd w:val="0"/>
        <w:spacing w:after="0" w:line="240" w:lineRule="auto"/>
        <w:ind w:firstLine="709"/>
        <w:jc w:val="both"/>
        <w:rPr>
          <w:rFonts w:ascii="Times New Roman" w:hAnsi="Times New Roman"/>
          <w:sz w:val="24"/>
          <w:szCs w:val="24"/>
        </w:rPr>
      </w:pPr>
      <w:r w:rsidRPr="006476E9">
        <w:rPr>
          <w:rFonts w:ascii="Times New Roman" w:hAnsi="Times New Roman"/>
          <w:sz w:val="24"/>
          <w:szCs w:val="24"/>
        </w:rPr>
        <w:t>- удельный вес педагогов до 30 лет от общей численности педагогов в общеобра</w:t>
      </w:r>
      <w:r w:rsidR="002943FC" w:rsidRPr="006476E9">
        <w:rPr>
          <w:rFonts w:ascii="Times New Roman" w:hAnsi="Times New Roman"/>
          <w:sz w:val="24"/>
          <w:szCs w:val="24"/>
        </w:rPr>
        <w:t xml:space="preserve">зовательных организациях </w:t>
      </w:r>
      <w:r w:rsidR="003B5BD7">
        <w:rPr>
          <w:rFonts w:ascii="Times New Roman" w:hAnsi="Times New Roman"/>
          <w:sz w:val="24"/>
          <w:szCs w:val="24"/>
        </w:rPr>
        <w:t>останется стабильным до 4</w:t>
      </w:r>
      <w:r w:rsidRPr="006476E9">
        <w:rPr>
          <w:rFonts w:ascii="Times New Roman" w:hAnsi="Times New Roman"/>
          <w:sz w:val="24"/>
          <w:szCs w:val="24"/>
        </w:rPr>
        <w:t xml:space="preserve"> %.</w:t>
      </w:r>
    </w:p>
    <w:p w:rsidR="005A4022" w:rsidRPr="006476E9" w:rsidRDefault="005A4022" w:rsidP="005A4022">
      <w:pPr>
        <w:autoSpaceDE w:val="0"/>
        <w:autoSpaceDN w:val="0"/>
        <w:adjustRightInd w:val="0"/>
        <w:spacing w:after="0" w:line="240" w:lineRule="auto"/>
        <w:ind w:firstLine="540"/>
        <w:rPr>
          <w:rFonts w:ascii="Times New Roman" w:hAnsi="Times New Roman"/>
          <w:sz w:val="24"/>
          <w:szCs w:val="24"/>
        </w:rPr>
      </w:pPr>
    </w:p>
    <w:p w:rsidR="00413259" w:rsidRPr="006476E9" w:rsidRDefault="00413259" w:rsidP="00413259">
      <w:pPr>
        <w:autoSpaceDE w:val="0"/>
        <w:autoSpaceDN w:val="0"/>
        <w:adjustRightInd w:val="0"/>
        <w:spacing w:after="0" w:line="240" w:lineRule="auto"/>
        <w:jc w:val="center"/>
        <w:rPr>
          <w:rFonts w:ascii="Times New Roman" w:hAnsi="Times New Roman"/>
          <w:b/>
          <w:sz w:val="24"/>
          <w:szCs w:val="24"/>
        </w:rPr>
      </w:pPr>
      <w:r w:rsidRPr="006476E9">
        <w:rPr>
          <w:rFonts w:ascii="Times New Roman" w:hAnsi="Times New Roman"/>
          <w:b/>
          <w:sz w:val="24"/>
          <w:szCs w:val="24"/>
        </w:rPr>
        <w:t>Основное мероприятие 2 подпрограммы 2</w:t>
      </w:r>
    </w:p>
    <w:p w:rsidR="00413259" w:rsidRPr="006476E9" w:rsidRDefault="00413259" w:rsidP="00413259">
      <w:pPr>
        <w:widowControl w:val="0"/>
        <w:autoSpaceDE w:val="0"/>
        <w:autoSpaceDN w:val="0"/>
        <w:adjustRightInd w:val="0"/>
        <w:spacing w:after="0" w:line="240" w:lineRule="auto"/>
        <w:contextualSpacing/>
        <w:jc w:val="center"/>
        <w:rPr>
          <w:rFonts w:ascii="Times New Roman" w:hAnsi="Times New Roman"/>
          <w:b/>
          <w:sz w:val="24"/>
          <w:szCs w:val="24"/>
        </w:rPr>
      </w:pPr>
      <w:r w:rsidRPr="006476E9">
        <w:rPr>
          <w:rFonts w:ascii="Times New Roman" w:hAnsi="Times New Roman"/>
          <w:b/>
          <w:sz w:val="24"/>
          <w:szCs w:val="24"/>
        </w:rPr>
        <w:t>«Развитие общего образования»</w:t>
      </w:r>
    </w:p>
    <w:p w:rsidR="00413259" w:rsidRPr="006476E9" w:rsidRDefault="00413259" w:rsidP="00413259">
      <w:pPr>
        <w:autoSpaceDE w:val="0"/>
        <w:autoSpaceDN w:val="0"/>
        <w:adjustRightInd w:val="0"/>
        <w:spacing w:after="0" w:line="240" w:lineRule="auto"/>
        <w:jc w:val="center"/>
        <w:rPr>
          <w:rFonts w:ascii="Times New Roman" w:hAnsi="Times New Roman"/>
          <w:b/>
          <w:sz w:val="24"/>
          <w:szCs w:val="24"/>
        </w:rPr>
      </w:pPr>
    </w:p>
    <w:p w:rsidR="00413259" w:rsidRPr="006476E9" w:rsidRDefault="00413259" w:rsidP="00D73642">
      <w:pPr>
        <w:autoSpaceDE w:val="0"/>
        <w:autoSpaceDN w:val="0"/>
        <w:adjustRightInd w:val="0"/>
        <w:spacing w:after="0" w:line="240" w:lineRule="auto"/>
        <w:ind w:firstLine="709"/>
        <w:jc w:val="both"/>
        <w:rPr>
          <w:rFonts w:ascii="Times New Roman" w:hAnsi="Times New Roman"/>
          <w:sz w:val="24"/>
          <w:szCs w:val="24"/>
        </w:rPr>
      </w:pPr>
      <w:r w:rsidRPr="006476E9">
        <w:rPr>
          <w:rFonts w:ascii="Times New Roman" w:eastAsiaTheme="minorHAnsi" w:hAnsi="Times New Roman"/>
          <w:sz w:val="24"/>
          <w:szCs w:val="24"/>
        </w:rPr>
        <w:lastRenderedPageBreak/>
        <w:t>Основное мероприятие 2</w:t>
      </w:r>
      <w:r w:rsidR="000702C8">
        <w:rPr>
          <w:rFonts w:ascii="Times New Roman" w:eastAsiaTheme="minorHAnsi" w:hAnsi="Times New Roman"/>
          <w:sz w:val="24"/>
          <w:szCs w:val="24"/>
        </w:rPr>
        <w:t xml:space="preserve"> </w:t>
      </w:r>
      <w:r w:rsidRPr="006476E9">
        <w:rPr>
          <w:rFonts w:ascii="Times New Roman" w:eastAsiaTheme="minorHAnsi" w:hAnsi="Times New Roman"/>
          <w:sz w:val="24"/>
          <w:szCs w:val="24"/>
        </w:rPr>
        <w:t>подпрограммы 2 - в</w:t>
      </w:r>
      <w:r w:rsidRPr="006476E9">
        <w:rPr>
          <w:rFonts w:ascii="Times New Roman" w:hAnsi="Times New Roman"/>
          <w:sz w:val="24"/>
          <w:szCs w:val="24"/>
        </w:rPr>
        <w:t>ознаграждение за выполнение функций классного руководите</w:t>
      </w:r>
      <w:r w:rsidR="00B8573E" w:rsidRPr="006476E9">
        <w:rPr>
          <w:rFonts w:ascii="Times New Roman" w:hAnsi="Times New Roman"/>
          <w:sz w:val="24"/>
          <w:szCs w:val="24"/>
        </w:rPr>
        <w:t>ля</w:t>
      </w:r>
      <w:r w:rsidRPr="006476E9">
        <w:rPr>
          <w:rFonts w:ascii="Times New Roman" w:hAnsi="Times New Roman"/>
          <w:sz w:val="24"/>
          <w:szCs w:val="24"/>
        </w:rPr>
        <w:t xml:space="preserve"> направлено на совершенствование воспитательной системы в общеобразовательных организациях.</w:t>
      </w:r>
    </w:p>
    <w:p w:rsidR="00413259" w:rsidRPr="006476E9" w:rsidRDefault="00413259" w:rsidP="00D73642">
      <w:pPr>
        <w:autoSpaceDE w:val="0"/>
        <w:autoSpaceDN w:val="0"/>
        <w:adjustRightInd w:val="0"/>
        <w:spacing w:after="0" w:line="240" w:lineRule="auto"/>
        <w:ind w:firstLine="709"/>
        <w:jc w:val="both"/>
        <w:rPr>
          <w:rFonts w:ascii="Times New Roman" w:eastAsiaTheme="minorHAnsi" w:hAnsi="Times New Roman"/>
          <w:sz w:val="24"/>
          <w:szCs w:val="24"/>
        </w:rPr>
      </w:pPr>
      <w:r w:rsidRPr="006476E9">
        <w:rPr>
          <w:rFonts w:ascii="Times New Roman" w:eastAsiaTheme="minorHAnsi" w:hAnsi="Times New Roman"/>
          <w:sz w:val="24"/>
          <w:szCs w:val="24"/>
        </w:rPr>
        <w:t>Поддержка педагогических кадров, как одно из условий выполнения мероприятия 2, направлена на реализацию мер по повышению профессионального роста педагогических работников, совершенствование методического обеспечения и стимулирование деятельности педагогов образовательных организаций.</w:t>
      </w:r>
    </w:p>
    <w:p w:rsidR="00D50E73" w:rsidRPr="006476E9" w:rsidRDefault="00413259" w:rsidP="00D73642">
      <w:pPr>
        <w:autoSpaceDE w:val="0"/>
        <w:autoSpaceDN w:val="0"/>
        <w:adjustRightInd w:val="0"/>
        <w:spacing w:after="0" w:line="240" w:lineRule="auto"/>
        <w:ind w:firstLine="709"/>
        <w:jc w:val="both"/>
        <w:rPr>
          <w:rFonts w:ascii="Times New Roman" w:eastAsiaTheme="minorHAnsi" w:hAnsi="Times New Roman"/>
          <w:sz w:val="24"/>
          <w:szCs w:val="24"/>
        </w:rPr>
      </w:pPr>
      <w:r w:rsidRPr="006476E9">
        <w:rPr>
          <w:rFonts w:ascii="Times New Roman" w:eastAsiaTheme="minorHAnsi" w:hAnsi="Times New Roman"/>
          <w:sz w:val="24"/>
          <w:szCs w:val="24"/>
        </w:rPr>
        <w:t xml:space="preserve"> Мероприятие напра</w:t>
      </w:r>
      <w:r w:rsidR="00B8573E" w:rsidRPr="006476E9">
        <w:rPr>
          <w:rFonts w:ascii="Times New Roman" w:eastAsiaTheme="minorHAnsi" w:hAnsi="Times New Roman"/>
          <w:sz w:val="24"/>
          <w:szCs w:val="24"/>
        </w:rPr>
        <w:t>влено на достижение показателей</w:t>
      </w:r>
      <w:r w:rsidR="00D50E73" w:rsidRPr="006476E9">
        <w:rPr>
          <w:rFonts w:ascii="Times New Roman" w:eastAsiaTheme="minorHAnsi" w:hAnsi="Times New Roman"/>
          <w:sz w:val="24"/>
          <w:szCs w:val="24"/>
        </w:rPr>
        <w:t>:</w:t>
      </w:r>
    </w:p>
    <w:p w:rsidR="00D50E73" w:rsidRPr="006476E9" w:rsidRDefault="00D50E73" w:rsidP="00D73642">
      <w:pPr>
        <w:autoSpaceDE w:val="0"/>
        <w:autoSpaceDN w:val="0"/>
        <w:adjustRightInd w:val="0"/>
        <w:spacing w:after="0" w:line="240" w:lineRule="auto"/>
        <w:ind w:firstLine="709"/>
        <w:jc w:val="both"/>
        <w:rPr>
          <w:rFonts w:ascii="Times New Roman" w:eastAsiaTheme="minorHAnsi" w:hAnsi="Times New Roman"/>
          <w:sz w:val="24"/>
          <w:szCs w:val="24"/>
        </w:rPr>
      </w:pPr>
      <w:r w:rsidRPr="006476E9">
        <w:rPr>
          <w:rFonts w:ascii="Times New Roman" w:eastAsiaTheme="minorHAnsi" w:hAnsi="Times New Roman"/>
          <w:sz w:val="24"/>
          <w:szCs w:val="24"/>
        </w:rPr>
        <w:t>а) Программы:</w:t>
      </w:r>
    </w:p>
    <w:p w:rsidR="00D50E73" w:rsidRPr="006476E9" w:rsidRDefault="00D50E73" w:rsidP="00D73642">
      <w:pPr>
        <w:autoSpaceDE w:val="0"/>
        <w:autoSpaceDN w:val="0"/>
        <w:adjustRightInd w:val="0"/>
        <w:spacing w:after="0" w:line="240" w:lineRule="auto"/>
        <w:ind w:firstLine="709"/>
        <w:jc w:val="both"/>
        <w:rPr>
          <w:rFonts w:ascii="Times New Roman" w:eastAsiaTheme="minorHAnsi" w:hAnsi="Times New Roman"/>
          <w:sz w:val="24"/>
          <w:szCs w:val="24"/>
        </w:rPr>
      </w:pPr>
      <w:r w:rsidRPr="006476E9">
        <w:rPr>
          <w:rFonts w:ascii="Times New Roman" w:eastAsiaTheme="minorHAnsi" w:hAnsi="Times New Roman"/>
          <w:sz w:val="24"/>
          <w:szCs w:val="24"/>
        </w:rPr>
        <w:t>-</w:t>
      </w:r>
      <w:r w:rsidR="000702C8">
        <w:rPr>
          <w:rFonts w:ascii="Times New Roman" w:eastAsiaTheme="minorHAnsi" w:hAnsi="Times New Roman"/>
          <w:sz w:val="24"/>
          <w:szCs w:val="24"/>
        </w:rPr>
        <w:t xml:space="preserve"> </w:t>
      </w:r>
      <w:r w:rsidRPr="006476E9">
        <w:rPr>
          <w:rFonts w:ascii="Times New Roman" w:eastAsiaTheme="minorHAnsi" w:hAnsi="Times New Roman"/>
          <w:sz w:val="24"/>
          <w:szCs w:val="24"/>
        </w:rPr>
        <w:t>численность педагогических работников, выполняющих функции классного руководителя.</w:t>
      </w:r>
    </w:p>
    <w:p w:rsidR="00413259" w:rsidRPr="006476E9" w:rsidRDefault="00D50E73" w:rsidP="00D73642">
      <w:pPr>
        <w:autoSpaceDE w:val="0"/>
        <w:autoSpaceDN w:val="0"/>
        <w:adjustRightInd w:val="0"/>
        <w:spacing w:after="0" w:line="240" w:lineRule="auto"/>
        <w:ind w:firstLine="709"/>
        <w:jc w:val="both"/>
        <w:rPr>
          <w:rFonts w:ascii="Times New Roman" w:eastAsiaTheme="minorHAnsi" w:hAnsi="Times New Roman"/>
          <w:sz w:val="24"/>
          <w:szCs w:val="24"/>
        </w:rPr>
      </w:pPr>
      <w:r w:rsidRPr="006476E9">
        <w:rPr>
          <w:rFonts w:ascii="Times New Roman" w:eastAsiaTheme="minorHAnsi" w:hAnsi="Times New Roman"/>
          <w:sz w:val="24"/>
          <w:szCs w:val="24"/>
        </w:rPr>
        <w:t>б) п</w:t>
      </w:r>
      <w:r w:rsidR="00413259" w:rsidRPr="006476E9">
        <w:rPr>
          <w:rFonts w:ascii="Times New Roman" w:eastAsiaTheme="minorHAnsi" w:hAnsi="Times New Roman"/>
          <w:sz w:val="24"/>
          <w:szCs w:val="24"/>
        </w:rPr>
        <w:t>одпрограммы</w:t>
      </w:r>
      <w:r w:rsidR="00631B82" w:rsidRPr="006476E9">
        <w:rPr>
          <w:rFonts w:ascii="Times New Roman" w:eastAsiaTheme="minorHAnsi" w:hAnsi="Times New Roman"/>
          <w:sz w:val="24"/>
          <w:szCs w:val="24"/>
        </w:rPr>
        <w:t xml:space="preserve"> 2</w:t>
      </w:r>
      <w:r w:rsidR="00413259" w:rsidRPr="006476E9">
        <w:rPr>
          <w:rFonts w:ascii="Times New Roman" w:eastAsiaTheme="minorHAnsi" w:hAnsi="Times New Roman"/>
          <w:sz w:val="24"/>
          <w:szCs w:val="24"/>
        </w:rPr>
        <w:t>:</w:t>
      </w:r>
    </w:p>
    <w:p w:rsidR="00B8573E" w:rsidRPr="006476E9" w:rsidRDefault="00B8573E" w:rsidP="00D73642">
      <w:pPr>
        <w:autoSpaceDE w:val="0"/>
        <w:autoSpaceDN w:val="0"/>
        <w:adjustRightInd w:val="0"/>
        <w:spacing w:after="0" w:line="240" w:lineRule="auto"/>
        <w:ind w:firstLine="709"/>
        <w:jc w:val="both"/>
        <w:rPr>
          <w:rFonts w:ascii="Times New Roman" w:eastAsiaTheme="minorHAnsi" w:hAnsi="Times New Roman"/>
          <w:sz w:val="24"/>
          <w:szCs w:val="24"/>
        </w:rPr>
      </w:pPr>
      <w:r w:rsidRPr="006476E9">
        <w:rPr>
          <w:rFonts w:ascii="Times New Roman" w:eastAsiaTheme="minorHAnsi" w:hAnsi="Times New Roman"/>
          <w:sz w:val="24"/>
          <w:szCs w:val="24"/>
        </w:rPr>
        <w:t>-</w:t>
      </w:r>
      <w:r w:rsidR="000702C8">
        <w:rPr>
          <w:rFonts w:ascii="Times New Roman" w:eastAsiaTheme="minorHAnsi" w:hAnsi="Times New Roman"/>
          <w:sz w:val="24"/>
          <w:szCs w:val="24"/>
        </w:rPr>
        <w:t xml:space="preserve"> </w:t>
      </w:r>
      <w:r w:rsidRPr="006476E9">
        <w:rPr>
          <w:rFonts w:ascii="Times New Roman" w:eastAsiaTheme="minorHAnsi" w:hAnsi="Times New Roman"/>
          <w:sz w:val="24"/>
          <w:szCs w:val="24"/>
        </w:rPr>
        <w:t>численность педагогических работников, выполняющих функции классного руководителя.</w:t>
      </w:r>
    </w:p>
    <w:p w:rsidR="00413259" w:rsidRPr="00C02ED7" w:rsidRDefault="00413259" w:rsidP="00D73642">
      <w:pPr>
        <w:autoSpaceDE w:val="0"/>
        <w:autoSpaceDN w:val="0"/>
        <w:adjustRightInd w:val="0"/>
        <w:spacing w:after="0" w:line="240" w:lineRule="auto"/>
        <w:ind w:firstLine="709"/>
        <w:jc w:val="both"/>
        <w:rPr>
          <w:rFonts w:ascii="Times New Roman" w:hAnsi="Times New Roman"/>
          <w:sz w:val="24"/>
          <w:szCs w:val="24"/>
        </w:rPr>
      </w:pPr>
      <w:r w:rsidRPr="006476E9">
        <w:rPr>
          <w:rFonts w:ascii="Times New Roman" w:eastAsiaTheme="minorHAnsi" w:hAnsi="Times New Roman"/>
          <w:sz w:val="24"/>
          <w:szCs w:val="24"/>
        </w:rPr>
        <w:t xml:space="preserve">В </w:t>
      </w:r>
      <w:r w:rsidRPr="00C02ED7">
        <w:rPr>
          <w:rFonts w:ascii="Times New Roman" w:eastAsiaTheme="minorHAnsi" w:hAnsi="Times New Roman"/>
          <w:sz w:val="24"/>
          <w:szCs w:val="24"/>
        </w:rPr>
        <w:t>ходе реализации данного основного мероприятия будут достигнуты следующие результаты</w:t>
      </w:r>
      <w:r w:rsidR="00BB2112" w:rsidRPr="00C02ED7">
        <w:rPr>
          <w:rFonts w:ascii="Times New Roman" w:eastAsiaTheme="minorHAnsi" w:hAnsi="Times New Roman"/>
          <w:sz w:val="24"/>
          <w:szCs w:val="24"/>
        </w:rPr>
        <w:t>:</w:t>
      </w:r>
    </w:p>
    <w:p w:rsidR="00413259" w:rsidRPr="00C02ED7" w:rsidRDefault="00413259" w:rsidP="005C64CE">
      <w:pPr>
        <w:autoSpaceDE w:val="0"/>
        <w:autoSpaceDN w:val="0"/>
        <w:adjustRightInd w:val="0"/>
        <w:spacing w:after="0" w:line="240" w:lineRule="auto"/>
        <w:ind w:firstLine="709"/>
        <w:jc w:val="both"/>
        <w:rPr>
          <w:rFonts w:ascii="Times New Roman" w:hAnsi="Times New Roman"/>
          <w:sz w:val="24"/>
          <w:szCs w:val="24"/>
        </w:rPr>
      </w:pPr>
      <w:r w:rsidRPr="00C02ED7">
        <w:rPr>
          <w:rFonts w:ascii="Times New Roman" w:hAnsi="Times New Roman"/>
          <w:sz w:val="24"/>
          <w:szCs w:val="24"/>
        </w:rPr>
        <w:t xml:space="preserve">- </w:t>
      </w:r>
      <w:r w:rsidR="00B8573E" w:rsidRPr="00C02ED7">
        <w:rPr>
          <w:rFonts w:ascii="Times New Roman" w:eastAsiaTheme="minorHAnsi" w:hAnsi="Times New Roman"/>
          <w:sz w:val="24"/>
          <w:szCs w:val="24"/>
        </w:rPr>
        <w:t>численность педагогических работников, выполняющих функции классного руководителя, к 2020 году достигнет 1</w:t>
      </w:r>
      <w:r w:rsidR="00C02ED7">
        <w:rPr>
          <w:rFonts w:ascii="Times New Roman" w:eastAsiaTheme="minorHAnsi" w:hAnsi="Times New Roman"/>
          <w:sz w:val="24"/>
          <w:szCs w:val="24"/>
        </w:rPr>
        <w:t xml:space="preserve">28 </w:t>
      </w:r>
      <w:r w:rsidR="00B8573E" w:rsidRPr="00C02ED7">
        <w:rPr>
          <w:rFonts w:ascii="Times New Roman" w:eastAsiaTheme="minorHAnsi" w:hAnsi="Times New Roman"/>
          <w:sz w:val="24"/>
          <w:szCs w:val="24"/>
        </w:rPr>
        <w:t>человек.</w:t>
      </w:r>
    </w:p>
    <w:p w:rsidR="00413259" w:rsidRDefault="00413259" w:rsidP="00413259">
      <w:pPr>
        <w:autoSpaceDE w:val="0"/>
        <w:autoSpaceDN w:val="0"/>
        <w:adjustRightInd w:val="0"/>
        <w:spacing w:after="0" w:line="240" w:lineRule="auto"/>
        <w:jc w:val="center"/>
        <w:outlineLvl w:val="0"/>
        <w:rPr>
          <w:rFonts w:ascii="Times New Roman" w:hAnsi="Times New Roman"/>
          <w:b/>
          <w:sz w:val="24"/>
          <w:szCs w:val="24"/>
        </w:rPr>
      </w:pPr>
    </w:p>
    <w:p w:rsidR="00D85F0E" w:rsidRDefault="00D85F0E" w:rsidP="00413259">
      <w:pPr>
        <w:autoSpaceDE w:val="0"/>
        <w:autoSpaceDN w:val="0"/>
        <w:adjustRightInd w:val="0"/>
        <w:spacing w:after="0" w:line="240" w:lineRule="auto"/>
        <w:jc w:val="center"/>
        <w:outlineLvl w:val="0"/>
        <w:rPr>
          <w:rFonts w:ascii="Times New Roman" w:hAnsi="Times New Roman"/>
          <w:b/>
          <w:sz w:val="24"/>
          <w:szCs w:val="24"/>
        </w:rPr>
      </w:pPr>
    </w:p>
    <w:p w:rsidR="00D85F0E" w:rsidRPr="00C02ED7" w:rsidRDefault="00D85F0E" w:rsidP="00413259">
      <w:pPr>
        <w:autoSpaceDE w:val="0"/>
        <w:autoSpaceDN w:val="0"/>
        <w:adjustRightInd w:val="0"/>
        <w:spacing w:after="0" w:line="240" w:lineRule="auto"/>
        <w:jc w:val="center"/>
        <w:outlineLvl w:val="0"/>
        <w:rPr>
          <w:rFonts w:ascii="Times New Roman" w:hAnsi="Times New Roman"/>
          <w:b/>
          <w:sz w:val="24"/>
          <w:szCs w:val="24"/>
        </w:rPr>
      </w:pPr>
    </w:p>
    <w:p w:rsidR="00413259" w:rsidRDefault="00413259" w:rsidP="00413259">
      <w:pPr>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 xml:space="preserve">Раздел </w:t>
      </w:r>
      <w:r w:rsidRPr="000D7D7A">
        <w:rPr>
          <w:rFonts w:ascii="Times New Roman" w:hAnsi="Times New Roman"/>
          <w:b/>
          <w:sz w:val="24"/>
          <w:szCs w:val="24"/>
        </w:rPr>
        <w:t>4. Обоснование ресурсного обеспечения подпрограммы 2</w:t>
      </w:r>
    </w:p>
    <w:p w:rsidR="00413259" w:rsidRDefault="00413259" w:rsidP="00413259">
      <w:pPr>
        <w:widowControl w:val="0"/>
        <w:autoSpaceDE w:val="0"/>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муниципальной программы</w:t>
      </w:r>
    </w:p>
    <w:p w:rsidR="005C64CE" w:rsidRPr="002431BF" w:rsidRDefault="005C64CE" w:rsidP="00413259">
      <w:pPr>
        <w:widowControl w:val="0"/>
        <w:autoSpaceDE w:val="0"/>
        <w:autoSpaceDN w:val="0"/>
        <w:adjustRightInd w:val="0"/>
        <w:spacing w:after="0" w:line="240" w:lineRule="auto"/>
        <w:contextualSpacing/>
        <w:jc w:val="center"/>
        <w:rPr>
          <w:rFonts w:ascii="Times New Roman" w:hAnsi="Times New Roman"/>
          <w:b/>
          <w:sz w:val="24"/>
          <w:szCs w:val="24"/>
        </w:rPr>
      </w:pPr>
    </w:p>
    <w:p w:rsidR="00413259" w:rsidRPr="00A45295" w:rsidRDefault="00413259" w:rsidP="00D85F0E">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rPr>
      </w:pPr>
      <w:r w:rsidRPr="00A45295">
        <w:rPr>
          <w:rFonts w:ascii="Times New Roman" w:eastAsiaTheme="minorHAnsi" w:hAnsi="Times New Roman"/>
          <w:color w:val="000000" w:themeColor="text1"/>
          <w:sz w:val="24"/>
          <w:szCs w:val="24"/>
        </w:rPr>
        <w:t>Ресурсное обеспечение реализации основных мероприятий подпрограммы 2 осуществляется из средств местного и областного бюджетов.</w:t>
      </w:r>
    </w:p>
    <w:p w:rsidR="000B36EE" w:rsidRPr="00B8557A" w:rsidRDefault="00AE546E" w:rsidP="00D85F0E">
      <w:pPr>
        <w:framePr w:hSpace="180" w:wrap="around" w:vAnchor="text" w:hAnchor="margin" w:y="131"/>
        <w:spacing w:after="0" w:line="240" w:lineRule="auto"/>
        <w:ind w:firstLine="709"/>
        <w:jc w:val="both"/>
        <w:rPr>
          <w:rFonts w:ascii="Times New Roman" w:hAnsi="Times New Roman"/>
          <w:color w:val="000000" w:themeColor="text1"/>
          <w:sz w:val="24"/>
          <w:szCs w:val="24"/>
        </w:rPr>
      </w:pPr>
      <w:r w:rsidRPr="00A45295">
        <w:rPr>
          <w:rFonts w:ascii="Times New Roman" w:hAnsi="Times New Roman"/>
          <w:color w:val="000000" w:themeColor="text1"/>
          <w:sz w:val="24"/>
          <w:szCs w:val="24"/>
        </w:rPr>
        <w:t>Общий объем финансирования подпрограммы</w:t>
      </w:r>
      <w:r w:rsidR="000702C8">
        <w:rPr>
          <w:rFonts w:ascii="Times New Roman" w:hAnsi="Times New Roman"/>
          <w:color w:val="000000" w:themeColor="text1"/>
          <w:sz w:val="24"/>
          <w:szCs w:val="24"/>
        </w:rPr>
        <w:t xml:space="preserve"> </w:t>
      </w:r>
      <w:r w:rsidR="000B36EE">
        <w:rPr>
          <w:rFonts w:ascii="Times New Roman" w:hAnsi="Times New Roman"/>
          <w:color w:val="000000" w:themeColor="text1"/>
          <w:sz w:val="24"/>
          <w:szCs w:val="24"/>
        </w:rPr>
        <w:t xml:space="preserve">2 составляет </w:t>
      </w:r>
      <w:r w:rsidR="000B36EE" w:rsidRPr="000B36EE">
        <w:rPr>
          <w:rFonts w:ascii="Times New Roman" w:hAnsi="Times New Roman"/>
          <w:color w:val="000000" w:themeColor="text1"/>
          <w:sz w:val="24"/>
          <w:szCs w:val="24"/>
        </w:rPr>
        <w:t>1 022 889,6</w:t>
      </w:r>
      <w:r w:rsidR="000702C8">
        <w:rPr>
          <w:rFonts w:ascii="Times New Roman" w:hAnsi="Times New Roman"/>
          <w:color w:val="000000" w:themeColor="text1"/>
          <w:sz w:val="24"/>
          <w:szCs w:val="24"/>
        </w:rPr>
        <w:t xml:space="preserve"> </w:t>
      </w:r>
      <w:r w:rsidR="000B36EE" w:rsidRPr="00B8557A">
        <w:rPr>
          <w:rFonts w:ascii="Times New Roman" w:hAnsi="Times New Roman"/>
          <w:color w:val="000000" w:themeColor="text1"/>
          <w:sz w:val="24"/>
          <w:szCs w:val="24"/>
        </w:rPr>
        <w:t>тыс. рублей, в том числе:</w:t>
      </w:r>
    </w:p>
    <w:p w:rsidR="000B36EE" w:rsidRPr="00B8557A" w:rsidRDefault="000B36EE" w:rsidP="00D85F0E">
      <w:pPr>
        <w:framePr w:hSpace="180" w:wrap="around" w:vAnchor="text" w:hAnchor="margin" w:y="131"/>
        <w:spacing w:after="0" w:line="240" w:lineRule="auto"/>
        <w:ind w:firstLine="709"/>
        <w:jc w:val="both"/>
        <w:rPr>
          <w:rFonts w:ascii="Times New Roman" w:hAnsi="Times New Roman"/>
          <w:color w:val="000000" w:themeColor="text1"/>
          <w:sz w:val="24"/>
          <w:szCs w:val="24"/>
        </w:rPr>
      </w:pPr>
      <w:r w:rsidRPr="00B8557A">
        <w:rPr>
          <w:rFonts w:ascii="Times New Roman" w:hAnsi="Times New Roman"/>
          <w:color w:val="000000" w:themeColor="text1"/>
          <w:sz w:val="24"/>
          <w:szCs w:val="24"/>
        </w:rPr>
        <w:t>- средства областного бюджета -</w:t>
      </w:r>
      <w:r w:rsidR="000702C8">
        <w:rPr>
          <w:rFonts w:ascii="Times New Roman" w:hAnsi="Times New Roman"/>
          <w:color w:val="000000" w:themeColor="text1"/>
          <w:sz w:val="24"/>
          <w:szCs w:val="24"/>
        </w:rPr>
        <w:t xml:space="preserve"> </w:t>
      </w:r>
      <w:r w:rsidRPr="000B36EE">
        <w:rPr>
          <w:rFonts w:ascii="Times New Roman" w:hAnsi="Times New Roman"/>
          <w:color w:val="000000" w:themeColor="text1"/>
          <w:sz w:val="24"/>
          <w:szCs w:val="24"/>
        </w:rPr>
        <w:t>857 717,9</w:t>
      </w:r>
      <w:r w:rsidR="000702C8">
        <w:rPr>
          <w:rFonts w:ascii="Times New Roman" w:hAnsi="Times New Roman"/>
          <w:color w:val="000000" w:themeColor="text1"/>
          <w:sz w:val="24"/>
          <w:szCs w:val="24"/>
        </w:rPr>
        <w:t xml:space="preserve"> </w:t>
      </w:r>
      <w:r w:rsidRPr="00B8557A">
        <w:rPr>
          <w:rFonts w:ascii="Times New Roman" w:hAnsi="Times New Roman"/>
          <w:color w:val="000000" w:themeColor="text1"/>
          <w:sz w:val="24"/>
          <w:szCs w:val="24"/>
        </w:rPr>
        <w:t>тыс. рублей;</w:t>
      </w:r>
    </w:p>
    <w:p w:rsidR="000B36EE" w:rsidRPr="00B8557A" w:rsidRDefault="000B36EE" w:rsidP="00D85F0E">
      <w:pPr>
        <w:framePr w:hSpace="180" w:wrap="around" w:vAnchor="text" w:hAnchor="margin" w:y="131"/>
        <w:spacing w:after="0" w:line="240" w:lineRule="auto"/>
        <w:ind w:firstLine="709"/>
        <w:jc w:val="both"/>
        <w:rPr>
          <w:rFonts w:ascii="Times New Roman" w:hAnsi="Times New Roman"/>
          <w:color w:val="000000" w:themeColor="text1"/>
          <w:sz w:val="24"/>
          <w:szCs w:val="24"/>
        </w:rPr>
      </w:pPr>
      <w:r w:rsidRPr="00B8557A">
        <w:rPr>
          <w:rFonts w:ascii="Times New Roman" w:hAnsi="Times New Roman"/>
          <w:color w:val="000000" w:themeColor="text1"/>
          <w:sz w:val="24"/>
          <w:szCs w:val="24"/>
        </w:rPr>
        <w:t>По годам реализации:</w:t>
      </w:r>
    </w:p>
    <w:p w:rsidR="000B36EE" w:rsidRPr="00B8557A" w:rsidRDefault="000B36EE" w:rsidP="00D85F0E">
      <w:pPr>
        <w:framePr w:hSpace="180" w:wrap="around" w:vAnchor="text" w:hAnchor="margin" w:y="131"/>
        <w:spacing w:after="0" w:line="240" w:lineRule="auto"/>
        <w:ind w:firstLine="709"/>
        <w:jc w:val="both"/>
        <w:rPr>
          <w:rFonts w:ascii="Times New Roman" w:hAnsi="Times New Roman"/>
          <w:color w:val="000000" w:themeColor="text1"/>
          <w:sz w:val="24"/>
          <w:szCs w:val="24"/>
        </w:rPr>
      </w:pPr>
      <w:r w:rsidRPr="00B8557A">
        <w:rPr>
          <w:rFonts w:ascii="Times New Roman" w:hAnsi="Times New Roman"/>
          <w:color w:val="000000" w:themeColor="text1"/>
          <w:sz w:val="24"/>
          <w:szCs w:val="24"/>
        </w:rPr>
        <w:t>- 2014 год –</w:t>
      </w:r>
      <w:r w:rsidR="000702C8">
        <w:rPr>
          <w:rFonts w:ascii="Times New Roman" w:hAnsi="Times New Roman"/>
          <w:color w:val="000000" w:themeColor="text1"/>
          <w:sz w:val="24"/>
          <w:szCs w:val="24"/>
        </w:rPr>
        <w:t xml:space="preserve"> 115 900,2 тыс. </w:t>
      </w:r>
      <w:r w:rsidRPr="00B8557A">
        <w:rPr>
          <w:rFonts w:ascii="Times New Roman" w:hAnsi="Times New Roman"/>
          <w:color w:val="000000" w:themeColor="text1"/>
          <w:sz w:val="24"/>
          <w:szCs w:val="24"/>
        </w:rPr>
        <w:t>рублей, средства областного бюджета 94 921,8 тыс. руб.;</w:t>
      </w:r>
    </w:p>
    <w:p w:rsidR="000B36EE" w:rsidRPr="00B8557A" w:rsidRDefault="000B36EE" w:rsidP="00D85F0E">
      <w:pPr>
        <w:framePr w:hSpace="180" w:wrap="around" w:vAnchor="text" w:hAnchor="margin" w:y="131"/>
        <w:spacing w:after="0" w:line="240" w:lineRule="auto"/>
        <w:ind w:firstLine="709"/>
        <w:jc w:val="both"/>
        <w:rPr>
          <w:rFonts w:ascii="Times New Roman" w:hAnsi="Times New Roman"/>
          <w:color w:val="000000" w:themeColor="text1"/>
          <w:sz w:val="24"/>
          <w:szCs w:val="24"/>
        </w:rPr>
      </w:pPr>
      <w:r w:rsidRPr="00B8557A">
        <w:rPr>
          <w:rFonts w:ascii="Times New Roman" w:hAnsi="Times New Roman"/>
          <w:color w:val="000000" w:themeColor="text1"/>
          <w:sz w:val="24"/>
          <w:szCs w:val="24"/>
        </w:rPr>
        <w:t>- 2015 год – 117 139,5 тыс. рублей, средства областного бюджета 98 096,4 тыс. руб.;</w:t>
      </w:r>
    </w:p>
    <w:p w:rsidR="000B36EE" w:rsidRPr="00B8557A" w:rsidRDefault="000B36EE" w:rsidP="00D85F0E">
      <w:pPr>
        <w:framePr w:hSpace="180" w:wrap="around" w:vAnchor="text" w:hAnchor="margin" w:y="131"/>
        <w:spacing w:after="0" w:line="240" w:lineRule="auto"/>
        <w:ind w:firstLine="709"/>
        <w:jc w:val="both"/>
        <w:rPr>
          <w:rFonts w:ascii="Times New Roman" w:hAnsi="Times New Roman"/>
          <w:color w:val="000000" w:themeColor="text1"/>
          <w:sz w:val="24"/>
          <w:szCs w:val="24"/>
        </w:rPr>
      </w:pPr>
      <w:r w:rsidRPr="00B8557A">
        <w:rPr>
          <w:rFonts w:ascii="Times New Roman" w:hAnsi="Times New Roman"/>
          <w:color w:val="000000" w:themeColor="text1"/>
          <w:sz w:val="24"/>
          <w:szCs w:val="24"/>
        </w:rPr>
        <w:t>- 2016 год – 123 258,5 тыс. рублей, средства областного бюджета 98 660,8 тыс. руб.;</w:t>
      </w:r>
    </w:p>
    <w:p w:rsidR="000B36EE" w:rsidRPr="00B8557A" w:rsidRDefault="000B36EE" w:rsidP="00D85F0E">
      <w:pPr>
        <w:framePr w:hSpace="180" w:wrap="around" w:vAnchor="text" w:hAnchor="margin" w:y="131"/>
        <w:spacing w:after="0" w:line="240" w:lineRule="auto"/>
        <w:ind w:firstLine="709"/>
        <w:jc w:val="both"/>
        <w:rPr>
          <w:rFonts w:ascii="Times New Roman" w:hAnsi="Times New Roman"/>
          <w:color w:val="000000" w:themeColor="text1"/>
          <w:sz w:val="24"/>
          <w:szCs w:val="24"/>
        </w:rPr>
      </w:pPr>
      <w:r w:rsidRPr="00B8557A">
        <w:rPr>
          <w:rFonts w:ascii="Times New Roman" w:hAnsi="Times New Roman"/>
          <w:color w:val="000000" w:themeColor="text1"/>
          <w:sz w:val="24"/>
          <w:szCs w:val="24"/>
        </w:rPr>
        <w:t>- 2017 год</w:t>
      </w:r>
      <w:r w:rsidR="000702C8">
        <w:rPr>
          <w:rFonts w:ascii="Times New Roman" w:hAnsi="Times New Roman"/>
          <w:color w:val="000000" w:themeColor="text1"/>
          <w:sz w:val="24"/>
          <w:szCs w:val="24"/>
        </w:rPr>
        <w:t xml:space="preserve"> </w:t>
      </w:r>
      <w:r w:rsidRPr="00B8557A">
        <w:rPr>
          <w:rFonts w:ascii="Times New Roman" w:hAnsi="Times New Roman"/>
          <w:color w:val="000000" w:themeColor="text1"/>
          <w:sz w:val="24"/>
          <w:szCs w:val="24"/>
        </w:rPr>
        <w:t>– 128 752,6 тыс. рублей, средства областного бюджета 101 337,7 тыс. руб.;</w:t>
      </w:r>
    </w:p>
    <w:p w:rsidR="000B36EE" w:rsidRPr="00B8557A" w:rsidRDefault="000B36EE" w:rsidP="00D85F0E">
      <w:pPr>
        <w:framePr w:hSpace="180" w:wrap="around" w:vAnchor="text" w:hAnchor="margin" w:y="131"/>
        <w:spacing w:after="0" w:line="240" w:lineRule="auto"/>
        <w:ind w:firstLine="709"/>
        <w:jc w:val="both"/>
        <w:rPr>
          <w:rFonts w:ascii="Times New Roman" w:hAnsi="Times New Roman"/>
          <w:color w:val="000000" w:themeColor="text1"/>
          <w:sz w:val="24"/>
          <w:szCs w:val="24"/>
        </w:rPr>
      </w:pPr>
      <w:r w:rsidRPr="00B8557A">
        <w:rPr>
          <w:rFonts w:ascii="Times New Roman" w:hAnsi="Times New Roman"/>
          <w:color w:val="000000" w:themeColor="text1"/>
          <w:sz w:val="24"/>
          <w:szCs w:val="24"/>
        </w:rPr>
        <w:t>- 2018 год –</w:t>
      </w:r>
      <w:r w:rsidRPr="000B36EE">
        <w:rPr>
          <w:rFonts w:ascii="Times New Roman" w:hAnsi="Times New Roman"/>
          <w:color w:val="000000" w:themeColor="text1"/>
          <w:sz w:val="24"/>
          <w:szCs w:val="24"/>
        </w:rPr>
        <w:t>135 847,0</w:t>
      </w:r>
      <w:r w:rsidR="000702C8">
        <w:rPr>
          <w:rFonts w:ascii="Times New Roman" w:hAnsi="Times New Roman"/>
          <w:color w:val="000000" w:themeColor="text1"/>
          <w:sz w:val="24"/>
          <w:szCs w:val="24"/>
        </w:rPr>
        <w:t xml:space="preserve"> </w:t>
      </w:r>
      <w:r w:rsidRPr="00B8557A">
        <w:rPr>
          <w:rFonts w:ascii="Times New Roman" w:hAnsi="Times New Roman"/>
          <w:color w:val="000000" w:themeColor="text1"/>
          <w:sz w:val="24"/>
          <w:szCs w:val="24"/>
        </w:rPr>
        <w:t xml:space="preserve">тыс. рублей, средства областного бюджета </w:t>
      </w:r>
      <w:r w:rsidRPr="000B36EE">
        <w:rPr>
          <w:rFonts w:ascii="Times New Roman" w:hAnsi="Times New Roman"/>
          <w:color w:val="000000" w:themeColor="text1"/>
          <w:sz w:val="24"/>
          <w:szCs w:val="24"/>
        </w:rPr>
        <w:t>115 132,5</w:t>
      </w:r>
      <w:r w:rsidRPr="00B8557A">
        <w:rPr>
          <w:rFonts w:ascii="Times New Roman" w:hAnsi="Times New Roman"/>
          <w:color w:val="000000" w:themeColor="text1"/>
          <w:sz w:val="24"/>
          <w:szCs w:val="24"/>
        </w:rPr>
        <w:t xml:space="preserve"> тыс. руб.;</w:t>
      </w:r>
    </w:p>
    <w:p w:rsidR="000B36EE" w:rsidRPr="00B8557A" w:rsidRDefault="000B36EE" w:rsidP="00D85F0E">
      <w:pPr>
        <w:framePr w:hSpace="180" w:wrap="around" w:vAnchor="text" w:hAnchor="margin" w:y="131"/>
        <w:spacing w:after="0" w:line="240" w:lineRule="auto"/>
        <w:ind w:firstLine="709"/>
        <w:jc w:val="both"/>
        <w:rPr>
          <w:rFonts w:ascii="Times New Roman" w:hAnsi="Times New Roman"/>
          <w:color w:val="000000" w:themeColor="text1"/>
          <w:sz w:val="24"/>
          <w:szCs w:val="24"/>
        </w:rPr>
      </w:pPr>
      <w:r w:rsidRPr="00B8557A">
        <w:rPr>
          <w:rFonts w:ascii="Times New Roman" w:hAnsi="Times New Roman"/>
          <w:color w:val="000000" w:themeColor="text1"/>
          <w:sz w:val="24"/>
          <w:szCs w:val="24"/>
        </w:rPr>
        <w:t>- 2019 год –</w:t>
      </w:r>
      <w:r w:rsidRPr="000B36EE">
        <w:rPr>
          <w:rFonts w:ascii="Times New Roman" w:hAnsi="Times New Roman"/>
          <w:color w:val="000000" w:themeColor="text1"/>
          <w:sz w:val="24"/>
          <w:szCs w:val="24"/>
        </w:rPr>
        <w:t>132 563,1</w:t>
      </w:r>
      <w:r w:rsidR="000702C8">
        <w:rPr>
          <w:rFonts w:ascii="Times New Roman" w:hAnsi="Times New Roman"/>
          <w:color w:val="000000" w:themeColor="text1"/>
          <w:sz w:val="24"/>
          <w:szCs w:val="24"/>
        </w:rPr>
        <w:t xml:space="preserve"> </w:t>
      </w:r>
      <w:r w:rsidRPr="00B8557A">
        <w:rPr>
          <w:rFonts w:ascii="Times New Roman" w:hAnsi="Times New Roman"/>
          <w:color w:val="000000" w:themeColor="text1"/>
          <w:sz w:val="24"/>
          <w:szCs w:val="24"/>
        </w:rPr>
        <w:t>тыс.</w:t>
      </w:r>
      <w:r w:rsidR="000702C8">
        <w:rPr>
          <w:rFonts w:ascii="Times New Roman" w:hAnsi="Times New Roman"/>
          <w:color w:val="000000" w:themeColor="text1"/>
          <w:sz w:val="24"/>
          <w:szCs w:val="24"/>
        </w:rPr>
        <w:t xml:space="preserve"> </w:t>
      </w:r>
      <w:r w:rsidRPr="00B8557A">
        <w:rPr>
          <w:rFonts w:ascii="Times New Roman" w:hAnsi="Times New Roman"/>
          <w:color w:val="000000" w:themeColor="text1"/>
          <w:sz w:val="24"/>
          <w:szCs w:val="24"/>
        </w:rPr>
        <w:t>рублей, средства</w:t>
      </w:r>
      <w:r w:rsidR="000702C8">
        <w:rPr>
          <w:rFonts w:ascii="Times New Roman" w:hAnsi="Times New Roman"/>
          <w:color w:val="000000" w:themeColor="text1"/>
          <w:sz w:val="24"/>
          <w:szCs w:val="24"/>
        </w:rPr>
        <w:t xml:space="preserve"> </w:t>
      </w:r>
      <w:r w:rsidRPr="00B8557A">
        <w:rPr>
          <w:rFonts w:ascii="Times New Roman" w:hAnsi="Times New Roman"/>
          <w:color w:val="000000" w:themeColor="text1"/>
          <w:sz w:val="24"/>
          <w:szCs w:val="24"/>
        </w:rPr>
        <w:t xml:space="preserve">областного бюджета </w:t>
      </w:r>
      <w:r w:rsidRPr="000B36EE">
        <w:rPr>
          <w:rFonts w:ascii="Times New Roman" w:hAnsi="Times New Roman"/>
          <w:color w:val="000000" w:themeColor="text1"/>
          <w:sz w:val="24"/>
          <w:szCs w:val="24"/>
        </w:rPr>
        <w:t>112 155,4</w:t>
      </w:r>
      <w:r w:rsidRPr="00B8557A">
        <w:rPr>
          <w:rFonts w:ascii="Times New Roman" w:hAnsi="Times New Roman"/>
          <w:color w:val="000000" w:themeColor="text1"/>
          <w:sz w:val="24"/>
          <w:szCs w:val="24"/>
        </w:rPr>
        <w:t xml:space="preserve"> тыс.  руб.;</w:t>
      </w:r>
    </w:p>
    <w:p w:rsidR="000B36EE" w:rsidRDefault="000B36EE" w:rsidP="00D85F0E">
      <w:pPr>
        <w:framePr w:hSpace="180" w:wrap="around" w:vAnchor="text" w:hAnchor="margin" w:y="131"/>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8557A">
        <w:rPr>
          <w:rFonts w:ascii="Times New Roman" w:hAnsi="Times New Roman"/>
          <w:color w:val="000000" w:themeColor="text1"/>
          <w:sz w:val="24"/>
          <w:szCs w:val="24"/>
        </w:rPr>
        <w:t xml:space="preserve">2020 год – </w:t>
      </w:r>
      <w:r w:rsidRPr="000B36EE">
        <w:rPr>
          <w:rFonts w:ascii="Times New Roman" w:hAnsi="Times New Roman"/>
          <w:color w:val="000000" w:themeColor="text1"/>
          <w:sz w:val="24"/>
          <w:szCs w:val="24"/>
        </w:rPr>
        <w:t>131 758,7</w:t>
      </w:r>
      <w:r w:rsidRPr="00B8557A">
        <w:rPr>
          <w:rFonts w:ascii="Times New Roman" w:hAnsi="Times New Roman"/>
          <w:color w:val="000000" w:themeColor="text1"/>
          <w:sz w:val="24"/>
          <w:szCs w:val="24"/>
        </w:rPr>
        <w:t xml:space="preserve"> тыс. рублей, средства областного бюджета </w:t>
      </w:r>
      <w:r w:rsidRPr="000B36EE">
        <w:rPr>
          <w:rFonts w:ascii="Times New Roman" w:hAnsi="Times New Roman"/>
          <w:color w:val="000000" w:themeColor="text1"/>
          <w:sz w:val="24"/>
          <w:szCs w:val="24"/>
        </w:rPr>
        <w:t>116 251,0</w:t>
      </w:r>
      <w:r w:rsidR="000702C8">
        <w:rPr>
          <w:rFonts w:ascii="Times New Roman" w:hAnsi="Times New Roman"/>
          <w:color w:val="000000" w:themeColor="text1"/>
          <w:sz w:val="24"/>
          <w:szCs w:val="24"/>
        </w:rPr>
        <w:t xml:space="preserve"> </w:t>
      </w:r>
      <w:r w:rsidRPr="00B8557A">
        <w:rPr>
          <w:rFonts w:ascii="Times New Roman" w:hAnsi="Times New Roman"/>
          <w:color w:val="000000" w:themeColor="text1"/>
          <w:sz w:val="24"/>
          <w:szCs w:val="24"/>
        </w:rPr>
        <w:t>тыс. руб.</w:t>
      </w:r>
      <w:r>
        <w:rPr>
          <w:rFonts w:ascii="Times New Roman" w:hAnsi="Times New Roman"/>
          <w:color w:val="000000" w:themeColor="text1"/>
          <w:sz w:val="24"/>
          <w:szCs w:val="24"/>
        </w:rPr>
        <w:t>;</w:t>
      </w:r>
    </w:p>
    <w:p w:rsidR="00B8557A" w:rsidRDefault="000B36EE" w:rsidP="00D85F0E">
      <w:pPr>
        <w:framePr w:hSpace="180" w:wrap="around" w:vAnchor="text" w:hAnchor="margin" w:y="131"/>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- 2021 год</w:t>
      </w:r>
      <w:r w:rsidRPr="00B8557A">
        <w:rPr>
          <w:rFonts w:ascii="Times New Roman" w:hAnsi="Times New Roman"/>
          <w:color w:val="000000" w:themeColor="text1"/>
          <w:sz w:val="24"/>
          <w:szCs w:val="24"/>
        </w:rPr>
        <w:t xml:space="preserve"> – </w:t>
      </w:r>
      <w:r w:rsidRPr="000B36EE">
        <w:rPr>
          <w:rFonts w:ascii="Times New Roman" w:hAnsi="Times New Roman"/>
          <w:color w:val="000000" w:themeColor="text1"/>
          <w:sz w:val="24"/>
          <w:szCs w:val="24"/>
        </w:rPr>
        <w:t>137 670,0</w:t>
      </w:r>
      <w:r w:rsidRPr="00B8557A">
        <w:rPr>
          <w:rFonts w:ascii="Times New Roman" w:hAnsi="Times New Roman"/>
          <w:color w:val="000000" w:themeColor="text1"/>
          <w:sz w:val="24"/>
          <w:szCs w:val="24"/>
        </w:rPr>
        <w:t xml:space="preserve">тыс. рублей, средства областного бюджета </w:t>
      </w:r>
      <w:r w:rsidRPr="000B36EE">
        <w:rPr>
          <w:rFonts w:ascii="Times New Roman" w:hAnsi="Times New Roman"/>
          <w:color w:val="000000" w:themeColor="text1"/>
          <w:sz w:val="24"/>
          <w:szCs w:val="24"/>
        </w:rPr>
        <w:t>121 162,3</w:t>
      </w:r>
      <w:r w:rsidR="000702C8">
        <w:rPr>
          <w:rFonts w:ascii="Times New Roman" w:hAnsi="Times New Roman"/>
          <w:color w:val="000000" w:themeColor="text1"/>
          <w:sz w:val="24"/>
          <w:szCs w:val="24"/>
        </w:rPr>
        <w:t xml:space="preserve"> </w:t>
      </w:r>
      <w:r w:rsidRPr="00B8557A">
        <w:rPr>
          <w:rFonts w:ascii="Times New Roman" w:hAnsi="Times New Roman"/>
          <w:color w:val="000000" w:themeColor="text1"/>
          <w:sz w:val="24"/>
          <w:szCs w:val="24"/>
        </w:rPr>
        <w:t>тыс. руб.</w:t>
      </w:r>
    </w:p>
    <w:p w:rsidR="00BE1EFF" w:rsidRPr="00A45295" w:rsidRDefault="00BE1EFF" w:rsidP="00D85F0E">
      <w:pPr>
        <w:framePr w:hSpace="180" w:wrap="around" w:vAnchor="text" w:hAnchor="margin" w:y="131"/>
        <w:spacing w:after="0" w:line="240" w:lineRule="auto"/>
        <w:ind w:firstLine="709"/>
        <w:jc w:val="both"/>
        <w:rPr>
          <w:rFonts w:ascii="Times New Roman" w:hAnsi="Times New Roman"/>
          <w:color w:val="000000" w:themeColor="text1"/>
          <w:sz w:val="24"/>
          <w:szCs w:val="24"/>
        </w:rPr>
      </w:pPr>
      <w:r w:rsidRPr="00C93F58">
        <w:rPr>
          <w:rFonts w:ascii="Times New Roman" w:hAnsi="Times New Roman"/>
          <w:color w:val="000000" w:themeColor="text1"/>
          <w:sz w:val="24"/>
          <w:szCs w:val="24"/>
        </w:rPr>
        <w:t>Объем финансирования</w:t>
      </w:r>
      <w:r w:rsidRPr="00A45295">
        <w:rPr>
          <w:rFonts w:ascii="Times New Roman" w:hAnsi="Times New Roman"/>
          <w:color w:val="000000" w:themeColor="text1"/>
          <w:sz w:val="24"/>
          <w:szCs w:val="24"/>
        </w:rPr>
        <w:t xml:space="preserve"> подпрограммы подлежит ежегодному уточнению.</w:t>
      </w:r>
    </w:p>
    <w:p w:rsidR="00AE2071" w:rsidRDefault="00AE2071">
      <w:pPr>
        <w:spacing w:after="160" w:line="259" w:lineRule="auto"/>
        <w:rPr>
          <w:rFonts w:ascii="Times New Roman" w:hAnsi="Times New Roman"/>
          <w:b/>
          <w:color w:val="000000" w:themeColor="text1"/>
          <w:sz w:val="24"/>
          <w:szCs w:val="24"/>
        </w:rPr>
      </w:pPr>
      <w:r w:rsidRPr="00A45295">
        <w:rPr>
          <w:rFonts w:ascii="Times New Roman" w:hAnsi="Times New Roman"/>
          <w:b/>
          <w:color w:val="000000" w:themeColor="text1"/>
          <w:sz w:val="24"/>
          <w:szCs w:val="24"/>
        </w:rPr>
        <w:br w:type="page"/>
      </w:r>
    </w:p>
    <w:p w:rsidR="0024344D" w:rsidRPr="006476E9" w:rsidRDefault="0024344D" w:rsidP="0024344D">
      <w:pPr>
        <w:widowControl w:val="0"/>
        <w:autoSpaceDE w:val="0"/>
        <w:autoSpaceDN w:val="0"/>
        <w:adjustRightInd w:val="0"/>
        <w:spacing w:after="0" w:line="240" w:lineRule="auto"/>
        <w:jc w:val="center"/>
        <w:rPr>
          <w:rFonts w:ascii="Times New Roman" w:hAnsi="Times New Roman"/>
          <w:b/>
          <w:sz w:val="24"/>
          <w:szCs w:val="24"/>
        </w:rPr>
      </w:pPr>
      <w:r w:rsidRPr="00267B93">
        <w:rPr>
          <w:rFonts w:ascii="Times New Roman" w:hAnsi="Times New Roman"/>
          <w:b/>
          <w:sz w:val="24"/>
          <w:szCs w:val="24"/>
        </w:rPr>
        <w:lastRenderedPageBreak/>
        <w:t>ПАСПОРТ</w:t>
      </w:r>
    </w:p>
    <w:p w:rsidR="0024344D" w:rsidRPr="006476E9" w:rsidRDefault="0024344D" w:rsidP="0024344D">
      <w:pPr>
        <w:widowControl w:val="0"/>
        <w:tabs>
          <w:tab w:val="left" w:pos="2281"/>
          <w:tab w:val="left" w:pos="4395"/>
          <w:tab w:val="center" w:pos="5173"/>
        </w:tabs>
        <w:autoSpaceDE w:val="0"/>
        <w:autoSpaceDN w:val="0"/>
        <w:adjustRightInd w:val="0"/>
        <w:spacing w:after="0" w:line="240" w:lineRule="auto"/>
        <w:jc w:val="center"/>
        <w:rPr>
          <w:rFonts w:ascii="Times New Roman" w:eastAsia="Times New Roman" w:hAnsi="Times New Roman"/>
          <w:sz w:val="24"/>
          <w:szCs w:val="24"/>
        </w:rPr>
      </w:pPr>
      <w:r w:rsidRPr="006476E9">
        <w:rPr>
          <w:rFonts w:ascii="Times New Roman" w:hAnsi="Times New Roman"/>
          <w:b/>
          <w:sz w:val="24"/>
          <w:szCs w:val="24"/>
        </w:rPr>
        <w:t xml:space="preserve">подпрограммы 3 «Развитие системы дополнительного образования в сфере образования» </w:t>
      </w:r>
    </w:p>
    <w:p w:rsidR="0024344D" w:rsidRPr="006476E9" w:rsidRDefault="006476E9" w:rsidP="006476E9">
      <w:pPr>
        <w:pStyle w:val="af0"/>
        <w:tabs>
          <w:tab w:val="left" w:pos="6486"/>
        </w:tabs>
        <w:jc w:val="left"/>
        <w:rPr>
          <w:rFonts w:ascii="Times New Roman" w:hAnsi="Times New Roman" w:cs="Times New Roman"/>
          <w:b/>
          <w:sz w:val="24"/>
          <w:szCs w:val="24"/>
        </w:rPr>
      </w:pPr>
      <w:r w:rsidRPr="006476E9">
        <w:rPr>
          <w:rFonts w:ascii="Times New Roman" w:hAnsi="Times New Roman" w:cs="Times New Roman"/>
          <w:b/>
          <w:sz w:val="24"/>
          <w:szCs w:val="24"/>
        </w:rPr>
        <w:tab/>
      </w:r>
    </w:p>
    <w:tbl>
      <w:tblPr>
        <w:tblStyle w:val="a3"/>
        <w:tblW w:w="0" w:type="auto"/>
        <w:tblLook w:val="04A0" w:firstRow="1" w:lastRow="0" w:firstColumn="1" w:lastColumn="0" w:noHBand="0" w:noVBand="1"/>
      </w:tblPr>
      <w:tblGrid>
        <w:gridCol w:w="3085"/>
        <w:gridCol w:w="6946"/>
      </w:tblGrid>
      <w:tr w:rsidR="0024344D" w:rsidRPr="006476E9" w:rsidTr="007219F2">
        <w:tc>
          <w:tcPr>
            <w:tcW w:w="3085" w:type="dxa"/>
          </w:tcPr>
          <w:p w:rsidR="0024344D" w:rsidRPr="006476E9" w:rsidRDefault="0024344D" w:rsidP="00851D4C">
            <w:pPr>
              <w:pStyle w:val="af0"/>
              <w:rPr>
                <w:rFonts w:ascii="Times New Roman" w:hAnsi="Times New Roman" w:cs="Times New Roman"/>
                <w:sz w:val="24"/>
                <w:szCs w:val="24"/>
              </w:rPr>
            </w:pPr>
            <w:r w:rsidRPr="006476E9">
              <w:rPr>
                <w:rFonts w:ascii="Times New Roman" w:hAnsi="Times New Roman" w:cs="Times New Roman"/>
                <w:sz w:val="24"/>
                <w:szCs w:val="24"/>
              </w:rPr>
              <w:t>Ответственные исполнители подпрограммы</w:t>
            </w:r>
          </w:p>
        </w:tc>
        <w:tc>
          <w:tcPr>
            <w:tcW w:w="6946" w:type="dxa"/>
          </w:tcPr>
          <w:p w:rsidR="0024344D" w:rsidRPr="006476E9" w:rsidRDefault="0024344D" w:rsidP="00851D4C">
            <w:pPr>
              <w:pStyle w:val="af0"/>
              <w:rPr>
                <w:rFonts w:ascii="Times New Roman" w:hAnsi="Times New Roman" w:cs="Times New Roman"/>
                <w:sz w:val="24"/>
                <w:szCs w:val="24"/>
              </w:rPr>
            </w:pPr>
            <w:r w:rsidRPr="006476E9">
              <w:rPr>
                <w:rFonts w:ascii="Times New Roman" w:hAnsi="Times New Roman" w:cs="Times New Roman"/>
                <w:sz w:val="24"/>
                <w:szCs w:val="24"/>
              </w:rPr>
              <w:t>Комитет по образованию Администрации муниципального образования «город Десногорск» Смоленской области</w:t>
            </w:r>
          </w:p>
        </w:tc>
      </w:tr>
      <w:tr w:rsidR="0024344D" w:rsidRPr="006476E9" w:rsidTr="007219F2">
        <w:tc>
          <w:tcPr>
            <w:tcW w:w="3085" w:type="dxa"/>
          </w:tcPr>
          <w:p w:rsidR="0024344D" w:rsidRPr="006476E9" w:rsidRDefault="0024344D" w:rsidP="00851D4C">
            <w:pPr>
              <w:pStyle w:val="af0"/>
              <w:rPr>
                <w:rFonts w:ascii="Times New Roman" w:hAnsi="Times New Roman" w:cs="Times New Roman"/>
                <w:sz w:val="24"/>
                <w:szCs w:val="24"/>
              </w:rPr>
            </w:pPr>
            <w:r w:rsidRPr="006476E9">
              <w:rPr>
                <w:rFonts w:ascii="Times New Roman" w:hAnsi="Times New Roman" w:cs="Times New Roman"/>
                <w:sz w:val="24"/>
                <w:szCs w:val="24"/>
              </w:rPr>
              <w:t>Исполнители основных мероприятий подпрограммы</w:t>
            </w:r>
          </w:p>
        </w:tc>
        <w:tc>
          <w:tcPr>
            <w:tcW w:w="6946" w:type="dxa"/>
          </w:tcPr>
          <w:p w:rsidR="0024344D" w:rsidRPr="006476E9" w:rsidRDefault="0024344D" w:rsidP="00E24DE4">
            <w:pPr>
              <w:pStyle w:val="af0"/>
              <w:rPr>
                <w:rFonts w:ascii="Times New Roman" w:hAnsi="Times New Roman" w:cs="Times New Roman"/>
                <w:sz w:val="24"/>
                <w:szCs w:val="24"/>
              </w:rPr>
            </w:pPr>
            <w:r w:rsidRPr="006476E9">
              <w:rPr>
                <w:rFonts w:ascii="Times New Roman" w:hAnsi="Times New Roman" w:cs="Times New Roman"/>
                <w:sz w:val="24"/>
                <w:szCs w:val="24"/>
              </w:rPr>
              <w:t>Комитет по образованию Администрации муниципального образования «город Десногорск» Смоленской области, муниципальные бюджетные у</w:t>
            </w:r>
            <w:r w:rsidR="00021C2A">
              <w:rPr>
                <w:rFonts w:ascii="Times New Roman" w:hAnsi="Times New Roman" w:cs="Times New Roman"/>
                <w:sz w:val="24"/>
                <w:szCs w:val="24"/>
              </w:rPr>
              <w:t xml:space="preserve">чреждения, подведомственные Комитету </w:t>
            </w:r>
            <w:r w:rsidRPr="006476E9">
              <w:rPr>
                <w:rFonts w:ascii="Times New Roman" w:hAnsi="Times New Roman" w:cs="Times New Roman"/>
                <w:sz w:val="24"/>
                <w:szCs w:val="24"/>
              </w:rPr>
              <w:t>по образованию Администрации муниципального образования «город Десногорск» Смоленской области</w:t>
            </w:r>
          </w:p>
        </w:tc>
      </w:tr>
      <w:tr w:rsidR="0024344D" w:rsidRPr="006476E9" w:rsidTr="007219F2">
        <w:tc>
          <w:tcPr>
            <w:tcW w:w="3085" w:type="dxa"/>
          </w:tcPr>
          <w:p w:rsidR="0024344D" w:rsidRPr="006476E9" w:rsidRDefault="0024344D" w:rsidP="00851D4C">
            <w:pPr>
              <w:pStyle w:val="af0"/>
              <w:rPr>
                <w:rFonts w:ascii="Times New Roman" w:hAnsi="Times New Roman" w:cs="Times New Roman"/>
                <w:sz w:val="24"/>
                <w:szCs w:val="24"/>
              </w:rPr>
            </w:pPr>
            <w:r w:rsidRPr="006476E9">
              <w:rPr>
                <w:rFonts w:ascii="Times New Roman" w:hAnsi="Times New Roman" w:cs="Times New Roman"/>
                <w:sz w:val="24"/>
                <w:szCs w:val="24"/>
              </w:rPr>
              <w:t>Цель подпрограммы</w:t>
            </w:r>
          </w:p>
        </w:tc>
        <w:tc>
          <w:tcPr>
            <w:tcW w:w="6946" w:type="dxa"/>
          </w:tcPr>
          <w:p w:rsidR="0024344D" w:rsidRPr="006476E9" w:rsidRDefault="00E24DE4" w:rsidP="00E24DE4">
            <w:pPr>
              <w:pStyle w:val="af0"/>
              <w:rPr>
                <w:rFonts w:ascii="Times New Roman" w:hAnsi="Times New Roman" w:cs="Times New Roman"/>
                <w:sz w:val="24"/>
                <w:szCs w:val="24"/>
              </w:rPr>
            </w:pPr>
            <w:r w:rsidRPr="006476E9">
              <w:rPr>
                <w:rFonts w:ascii="Times New Roman" w:hAnsi="Times New Roman" w:cs="Times New Roman"/>
                <w:sz w:val="24"/>
                <w:szCs w:val="24"/>
              </w:rPr>
              <w:t>П</w:t>
            </w:r>
            <w:r w:rsidR="0024344D" w:rsidRPr="006476E9">
              <w:rPr>
                <w:rFonts w:ascii="Times New Roman" w:hAnsi="Times New Roman" w:cs="Times New Roman"/>
                <w:sz w:val="24"/>
                <w:szCs w:val="24"/>
              </w:rPr>
              <w:t>овышение</w:t>
            </w:r>
            <w:r w:rsidR="000702C8">
              <w:rPr>
                <w:rFonts w:ascii="Times New Roman" w:hAnsi="Times New Roman" w:cs="Times New Roman"/>
                <w:sz w:val="24"/>
                <w:szCs w:val="24"/>
              </w:rPr>
              <w:t xml:space="preserve"> </w:t>
            </w:r>
            <w:r w:rsidR="0024344D" w:rsidRPr="006476E9">
              <w:rPr>
                <w:rFonts w:ascii="Times New Roman" w:hAnsi="Times New Roman" w:cs="Times New Roman"/>
                <w:sz w:val="24"/>
                <w:szCs w:val="24"/>
              </w:rPr>
              <w:t xml:space="preserve">доступности и качества дополнительного образования детей   </w:t>
            </w:r>
          </w:p>
        </w:tc>
      </w:tr>
      <w:tr w:rsidR="0024344D" w:rsidRPr="006476E9" w:rsidTr="007219F2">
        <w:tc>
          <w:tcPr>
            <w:tcW w:w="3085" w:type="dxa"/>
          </w:tcPr>
          <w:p w:rsidR="0024344D" w:rsidRPr="006476E9" w:rsidRDefault="0024344D" w:rsidP="00851D4C">
            <w:pPr>
              <w:pStyle w:val="af0"/>
              <w:rPr>
                <w:rFonts w:ascii="Times New Roman" w:hAnsi="Times New Roman" w:cs="Times New Roman"/>
                <w:sz w:val="24"/>
                <w:szCs w:val="24"/>
              </w:rPr>
            </w:pPr>
            <w:r w:rsidRPr="006476E9">
              <w:rPr>
                <w:rFonts w:ascii="Times New Roman" w:hAnsi="Times New Roman" w:cs="Times New Roman"/>
                <w:sz w:val="24"/>
                <w:szCs w:val="24"/>
              </w:rPr>
              <w:t>Целевые показатели реализации подпрограммы</w:t>
            </w:r>
          </w:p>
        </w:tc>
        <w:tc>
          <w:tcPr>
            <w:tcW w:w="6946" w:type="dxa"/>
          </w:tcPr>
          <w:p w:rsidR="0024344D" w:rsidRPr="006476E9" w:rsidRDefault="00E24DE4" w:rsidP="00E24DE4">
            <w:pPr>
              <w:pStyle w:val="af0"/>
              <w:rPr>
                <w:rFonts w:ascii="Times New Roman" w:hAnsi="Times New Roman" w:cs="Times New Roman"/>
                <w:sz w:val="24"/>
                <w:szCs w:val="24"/>
              </w:rPr>
            </w:pPr>
            <w:r w:rsidRPr="006476E9">
              <w:rPr>
                <w:rFonts w:ascii="Times New Roman" w:hAnsi="Times New Roman" w:cs="Times New Roman"/>
                <w:sz w:val="24"/>
                <w:szCs w:val="24"/>
              </w:rPr>
              <w:t>У</w:t>
            </w:r>
            <w:r w:rsidR="0024344D" w:rsidRPr="006476E9">
              <w:rPr>
                <w:rFonts w:ascii="Times New Roman" w:hAnsi="Times New Roman" w:cs="Times New Roman"/>
                <w:sz w:val="24"/>
                <w:szCs w:val="24"/>
              </w:rPr>
              <w:t>дельный</w:t>
            </w:r>
            <w:r w:rsidR="000702C8">
              <w:rPr>
                <w:rFonts w:ascii="Times New Roman" w:hAnsi="Times New Roman" w:cs="Times New Roman"/>
                <w:sz w:val="24"/>
                <w:szCs w:val="24"/>
              </w:rPr>
              <w:t xml:space="preserve"> </w:t>
            </w:r>
            <w:r w:rsidR="0024344D" w:rsidRPr="006476E9">
              <w:rPr>
                <w:rFonts w:ascii="Times New Roman" w:hAnsi="Times New Roman" w:cs="Times New Roman"/>
                <w:sz w:val="24"/>
                <w:szCs w:val="24"/>
              </w:rPr>
              <w:t>вес детей в возрасте от 5 до 18 лет, охваченных программами дополнительного образования, от общего числа детей в возрасте от 5 до 18 лет</w:t>
            </w:r>
          </w:p>
        </w:tc>
      </w:tr>
      <w:tr w:rsidR="0024344D" w:rsidRPr="006476E9" w:rsidTr="007219F2">
        <w:tc>
          <w:tcPr>
            <w:tcW w:w="3085" w:type="dxa"/>
          </w:tcPr>
          <w:p w:rsidR="0024344D" w:rsidRPr="006476E9" w:rsidRDefault="0024344D" w:rsidP="00851D4C">
            <w:pPr>
              <w:pStyle w:val="af0"/>
              <w:rPr>
                <w:rFonts w:ascii="Times New Roman" w:hAnsi="Times New Roman" w:cs="Times New Roman"/>
                <w:sz w:val="24"/>
                <w:szCs w:val="24"/>
              </w:rPr>
            </w:pPr>
            <w:r w:rsidRPr="006476E9">
              <w:rPr>
                <w:rFonts w:ascii="Times New Roman" w:hAnsi="Times New Roman" w:cs="Times New Roman"/>
                <w:sz w:val="24"/>
                <w:szCs w:val="24"/>
              </w:rPr>
              <w:t>Сроки (этапы) реализации подпрограммы</w:t>
            </w:r>
          </w:p>
        </w:tc>
        <w:tc>
          <w:tcPr>
            <w:tcW w:w="6946" w:type="dxa"/>
          </w:tcPr>
          <w:p w:rsidR="0024344D" w:rsidRPr="006476E9" w:rsidRDefault="0024344D" w:rsidP="00851D4C">
            <w:pPr>
              <w:pStyle w:val="af0"/>
              <w:rPr>
                <w:rFonts w:ascii="Times New Roman" w:hAnsi="Times New Roman" w:cs="Times New Roman"/>
                <w:sz w:val="24"/>
                <w:szCs w:val="24"/>
              </w:rPr>
            </w:pPr>
            <w:r w:rsidRPr="006476E9">
              <w:rPr>
                <w:rFonts w:ascii="Times New Roman" w:hAnsi="Times New Roman" w:cs="Times New Roman"/>
                <w:sz w:val="24"/>
                <w:szCs w:val="24"/>
              </w:rPr>
              <w:t>2014-202</w:t>
            </w:r>
            <w:r w:rsidR="00E24DE4">
              <w:rPr>
                <w:rFonts w:ascii="Times New Roman" w:hAnsi="Times New Roman" w:cs="Times New Roman"/>
                <w:sz w:val="24"/>
                <w:szCs w:val="24"/>
              </w:rPr>
              <w:t>1</w:t>
            </w:r>
            <w:r w:rsidRPr="006476E9">
              <w:rPr>
                <w:rFonts w:ascii="Times New Roman" w:hAnsi="Times New Roman" w:cs="Times New Roman"/>
                <w:sz w:val="24"/>
                <w:szCs w:val="24"/>
              </w:rPr>
              <w:t xml:space="preserve"> годы.</w:t>
            </w:r>
          </w:p>
          <w:p w:rsidR="0024344D" w:rsidRPr="006476E9" w:rsidRDefault="0024344D" w:rsidP="00851D4C">
            <w:pPr>
              <w:pStyle w:val="af0"/>
              <w:rPr>
                <w:rFonts w:ascii="Times New Roman" w:hAnsi="Times New Roman" w:cs="Times New Roman"/>
                <w:sz w:val="24"/>
                <w:szCs w:val="24"/>
              </w:rPr>
            </w:pPr>
            <w:r w:rsidRPr="006476E9">
              <w:rPr>
                <w:rFonts w:ascii="Times New Roman" w:hAnsi="Times New Roman" w:cs="Times New Roman"/>
                <w:sz w:val="24"/>
                <w:szCs w:val="24"/>
              </w:rPr>
              <w:t>Программа будет реализовываться в один этап.</w:t>
            </w:r>
          </w:p>
        </w:tc>
      </w:tr>
      <w:tr w:rsidR="0024344D" w:rsidRPr="00CC0258" w:rsidTr="007219F2">
        <w:tc>
          <w:tcPr>
            <w:tcW w:w="3085" w:type="dxa"/>
          </w:tcPr>
          <w:p w:rsidR="0024344D" w:rsidRPr="00267B93" w:rsidRDefault="0024344D" w:rsidP="00851D4C">
            <w:pPr>
              <w:pStyle w:val="af0"/>
              <w:rPr>
                <w:rFonts w:ascii="Times New Roman" w:hAnsi="Times New Roman" w:cs="Times New Roman"/>
                <w:sz w:val="24"/>
                <w:szCs w:val="24"/>
              </w:rPr>
            </w:pPr>
            <w:r w:rsidRPr="00267B93">
              <w:rPr>
                <w:rFonts w:ascii="Times New Roman" w:hAnsi="Times New Roman" w:cs="Times New Roman"/>
                <w:sz w:val="24"/>
                <w:szCs w:val="24"/>
              </w:rPr>
              <w:t>Объемы ассигнований подпрограмм</w:t>
            </w:r>
            <w:proofErr w:type="gramStart"/>
            <w:r w:rsidRPr="00267B93">
              <w:rPr>
                <w:rFonts w:ascii="Times New Roman" w:hAnsi="Times New Roman" w:cs="Times New Roman"/>
                <w:sz w:val="24"/>
                <w:szCs w:val="24"/>
              </w:rPr>
              <w:t>ы</w:t>
            </w:r>
            <w:r w:rsidRPr="00106E59">
              <w:rPr>
                <w:rFonts w:ascii="Times New Roman" w:hAnsi="Times New Roman"/>
                <w:sz w:val="24"/>
                <w:szCs w:val="24"/>
              </w:rPr>
              <w:t>(</w:t>
            </w:r>
            <w:proofErr w:type="gramEnd"/>
            <w:r w:rsidRPr="00106E59">
              <w:rPr>
                <w:rFonts w:ascii="Times New Roman" w:hAnsi="Times New Roman"/>
                <w:sz w:val="24"/>
                <w:szCs w:val="24"/>
              </w:rPr>
              <w:t>по годам реализации и в разрезе источников финансирования)</w:t>
            </w:r>
          </w:p>
        </w:tc>
        <w:tc>
          <w:tcPr>
            <w:tcW w:w="6946" w:type="dxa"/>
          </w:tcPr>
          <w:p w:rsidR="00435FFF" w:rsidRDefault="0024344D" w:rsidP="00435FFF">
            <w:pPr>
              <w:spacing w:after="0"/>
              <w:jc w:val="both"/>
              <w:rPr>
                <w:rFonts w:ascii="Times New Roman" w:eastAsia="Times New Roman" w:hAnsi="Times New Roman"/>
                <w:color w:val="000000" w:themeColor="text1"/>
                <w:sz w:val="24"/>
                <w:szCs w:val="24"/>
              </w:rPr>
            </w:pPr>
            <w:r w:rsidRPr="00A45295">
              <w:rPr>
                <w:rFonts w:ascii="Times New Roman" w:eastAsia="Times New Roman" w:hAnsi="Times New Roman"/>
                <w:color w:val="000000" w:themeColor="text1"/>
                <w:sz w:val="24"/>
                <w:szCs w:val="24"/>
              </w:rPr>
              <w:t xml:space="preserve">Общий объем финансирования подпрограммы составляет </w:t>
            </w:r>
          </w:p>
          <w:p w:rsidR="00A45295" w:rsidRPr="00A45295" w:rsidRDefault="00435FFF" w:rsidP="00435FFF">
            <w:pPr>
              <w:spacing w:after="0"/>
              <w:jc w:val="both"/>
              <w:rPr>
                <w:rFonts w:ascii="Times New Roman" w:hAnsi="Times New Roman"/>
                <w:color w:val="000000" w:themeColor="text1"/>
                <w:sz w:val="24"/>
                <w:szCs w:val="24"/>
              </w:rPr>
            </w:pPr>
            <w:r w:rsidRPr="00435FFF">
              <w:rPr>
                <w:rFonts w:ascii="Times New Roman" w:eastAsia="Times New Roman" w:hAnsi="Times New Roman"/>
                <w:color w:val="000000" w:themeColor="text1"/>
                <w:sz w:val="24"/>
                <w:szCs w:val="24"/>
              </w:rPr>
              <w:t>76 204,3</w:t>
            </w:r>
            <w:r w:rsidR="000702C8">
              <w:rPr>
                <w:rFonts w:ascii="Times New Roman" w:eastAsia="Times New Roman" w:hAnsi="Times New Roman"/>
                <w:color w:val="000000" w:themeColor="text1"/>
                <w:sz w:val="24"/>
                <w:szCs w:val="24"/>
              </w:rPr>
              <w:t xml:space="preserve"> </w:t>
            </w:r>
            <w:r w:rsidR="00021C2A">
              <w:rPr>
                <w:rFonts w:ascii="Times New Roman" w:eastAsia="Times New Roman" w:hAnsi="Times New Roman"/>
                <w:color w:val="000000" w:themeColor="text1"/>
                <w:sz w:val="24"/>
                <w:szCs w:val="24"/>
              </w:rPr>
              <w:t xml:space="preserve">тыс. </w:t>
            </w:r>
            <w:r>
              <w:rPr>
                <w:rFonts w:ascii="Times New Roman" w:eastAsia="Times New Roman" w:hAnsi="Times New Roman"/>
                <w:color w:val="000000" w:themeColor="text1"/>
                <w:sz w:val="24"/>
                <w:szCs w:val="24"/>
              </w:rPr>
              <w:t xml:space="preserve"> руб., в том числе </w:t>
            </w:r>
            <w:r w:rsidR="00A45295" w:rsidRPr="00A45295">
              <w:rPr>
                <w:rFonts w:ascii="Times New Roman" w:hAnsi="Times New Roman"/>
                <w:color w:val="000000" w:themeColor="text1"/>
                <w:sz w:val="24"/>
                <w:szCs w:val="24"/>
              </w:rPr>
              <w:t xml:space="preserve">средства областного бюджета   </w:t>
            </w:r>
            <w:r w:rsidRPr="00435FFF">
              <w:rPr>
                <w:rFonts w:ascii="Times New Roman" w:hAnsi="Times New Roman"/>
                <w:color w:val="000000" w:themeColor="text1"/>
                <w:sz w:val="24"/>
                <w:szCs w:val="24"/>
              </w:rPr>
              <w:t>286,0</w:t>
            </w:r>
            <w:r w:rsidR="000702C8">
              <w:rPr>
                <w:rFonts w:ascii="Times New Roman" w:hAnsi="Times New Roman"/>
                <w:color w:val="000000" w:themeColor="text1"/>
                <w:sz w:val="24"/>
                <w:szCs w:val="24"/>
              </w:rPr>
              <w:t xml:space="preserve"> </w:t>
            </w:r>
            <w:r w:rsidR="00021C2A">
              <w:rPr>
                <w:rFonts w:ascii="Times New Roman" w:hAnsi="Times New Roman"/>
                <w:color w:val="000000" w:themeColor="text1"/>
                <w:sz w:val="24"/>
                <w:szCs w:val="24"/>
              </w:rPr>
              <w:t xml:space="preserve">тыс. </w:t>
            </w:r>
            <w:r w:rsidR="00A45295" w:rsidRPr="00A45295">
              <w:rPr>
                <w:rFonts w:ascii="Times New Roman" w:hAnsi="Times New Roman"/>
                <w:color w:val="000000" w:themeColor="text1"/>
                <w:sz w:val="24"/>
                <w:szCs w:val="24"/>
              </w:rPr>
              <w:t>рублей.</w:t>
            </w:r>
          </w:p>
          <w:p w:rsidR="00A45295" w:rsidRPr="00A45295" w:rsidRDefault="00A45295" w:rsidP="00A45295">
            <w:pPr>
              <w:pStyle w:val="af0"/>
              <w:rPr>
                <w:rFonts w:ascii="Times New Roman" w:hAnsi="Times New Roman" w:cs="Times New Roman"/>
                <w:color w:val="000000" w:themeColor="text1"/>
                <w:sz w:val="24"/>
                <w:szCs w:val="24"/>
              </w:rPr>
            </w:pPr>
            <w:r w:rsidRPr="00A45295">
              <w:rPr>
                <w:rFonts w:ascii="Times New Roman" w:hAnsi="Times New Roman" w:cs="Times New Roman"/>
                <w:color w:val="000000" w:themeColor="text1"/>
                <w:sz w:val="24"/>
                <w:szCs w:val="24"/>
              </w:rPr>
              <w:t>По годам реализации:</w:t>
            </w:r>
          </w:p>
          <w:p w:rsidR="00A45295" w:rsidRPr="00A45295" w:rsidRDefault="00A45295" w:rsidP="00A45295">
            <w:pPr>
              <w:pStyle w:val="af0"/>
              <w:rPr>
                <w:rFonts w:ascii="Times New Roman" w:hAnsi="Times New Roman" w:cs="Times New Roman"/>
                <w:color w:val="000000" w:themeColor="text1"/>
                <w:sz w:val="24"/>
                <w:szCs w:val="24"/>
              </w:rPr>
            </w:pPr>
            <w:r w:rsidRPr="00A45295">
              <w:rPr>
                <w:rFonts w:ascii="Times New Roman" w:hAnsi="Times New Roman" w:cs="Times New Roman"/>
                <w:color w:val="000000" w:themeColor="text1"/>
                <w:sz w:val="24"/>
                <w:szCs w:val="24"/>
              </w:rPr>
              <w:t>- 2014 год – 8 386,8</w:t>
            </w:r>
            <w:r w:rsidR="00021C2A">
              <w:rPr>
                <w:rFonts w:ascii="Times New Roman" w:hAnsi="Times New Roman" w:cs="Times New Roman"/>
                <w:color w:val="000000" w:themeColor="text1"/>
                <w:sz w:val="24"/>
                <w:szCs w:val="24"/>
              </w:rPr>
              <w:t xml:space="preserve"> тыс. </w:t>
            </w:r>
            <w:r w:rsidRPr="00A45295">
              <w:rPr>
                <w:rFonts w:ascii="Times New Roman" w:hAnsi="Times New Roman" w:cs="Times New Roman"/>
                <w:color w:val="000000" w:themeColor="text1"/>
                <w:sz w:val="24"/>
                <w:szCs w:val="24"/>
              </w:rPr>
              <w:t xml:space="preserve"> руб.;</w:t>
            </w:r>
          </w:p>
          <w:p w:rsidR="00A45295" w:rsidRPr="00A45295" w:rsidRDefault="00A45295" w:rsidP="00A45295">
            <w:pPr>
              <w:pStyle w:val="af0"/>
              <w:rPr>
                <w:rFonts w:ascii="Times New Roman" w:hAnsi="Times New Roman" w:cs="Times New Roman"/>
                <w:color w:val="000000" w:themeColor="text1"/>
                <w:sz w:val="24"/>
                <w:szCs w:val="24"/>
              </w:rPr>
            </w:pPr>
            <w:r w:rsidRPr="00A45295">
              <w:rPr>
                <w:rFonts w:ascii="Times New Roman" w:hAnsi="Times New Roman" w:cs="Times New Roman"/>
                <w:color w:val="000000" w:themeColor="text1"/>
                <w:sz w:val="24"/>
                <w:szCs w:val="24"/>
              </w:rPr>
              <w:t xml:space="preserve">- 2015 год – 9 040,1 </w:t>
            </w:r>
            <w:r w:rsidR="00021C2A">
              <w:rPr>
                <w:rFonts w:ascii="Times New Roman" w:hAnsi="Times New Roman" w:cs="Times New Roman"/>
                <w:color w:val="000000" w:themeColor="text1"/>
                <w:sz w:val="24"/>
                <w:szCs w:val="24"/>
              </w:rPr>
              <w:t xml:space="preserve">тыс. </w:t>
            </w:r>
            <w:r w:rsidRPr="00A45295">
              <w:rPr>
                <w:rFonts w:ascii="Times New Roman" w:hAnsi="Times New Roman" w:cs="Times New Roman"/>
                <w:color w:val="000000" w:themeColor="text1"/>
                <w:sz w:val="24"/>
                <w:szCs w:val="24"/>
              </w:rPr>
              <w:t>руб.;</w:t>
            </w:r>
          </w:p>
          <w:p w:rsidR="00A45295" w:rsidRPr="00A45295" w:rsidRDefault="00433265" w:rsidP="00A45295">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- 2016 год – 10 346,5 </w:t>
            </w:r>
            <w:r w:rsidR="00021C2A">
              <w:rPr>
                <w:rFonts w:ascii="Times New Roman" w:hAnsi="Times New Roman" w:cs="Times New Roman"/>
                <w:color w:val="000000" w:themeColor="text1"/>
                <w:sz w:val="24"/>
                <w:szCs w:val="24"/>
              </w:rPr>
              <w:t xml:space="preserve">тыс. </w:t>
            </w:r>
            <w:r w:rsidR="00A45295" w:rsidRPr="00A45295">
              <w:rPr>
                <w:rFonts w:ascii="Times New Roman" w:hAnsi="Times New Roman" w:cs="Times New Roman"/>
                <w:color w:val="000000" w:themeColor="text1"/>
                <w:sz w:val="24"/>
                <w:szCs w:val="24"/>
              </w:rPr>
              <w:t>руб., средства областного бюджета 146,1</w:t>
            </w:r>
            <w:r w:rsidR="000702C8">
              <w:rPr>
                <w:rFonts w:ascii="Times New Roman" w:hAnsi="Times New Roman" w:cs="Times New Roman"/>
                <w:color w:val="000000" w:themeColor="text1"/>
                <w:sz w:val="24"/>
                <w:szCs w:val="24"/>
              </w:rPr>
              <w:t xml:space="preserve"> </w:t>
            </w:r>
            <w:r w:rsidR="00021C2A">
              <w:rPr>
                <w:rFonts w:ascii="Times New Roman" w:hAnsi="Times New Roman" w:cs="Times New Roman"/>
                <w:color w:val="000000" w:themeColor="text1"/>
                <w:sz w:val="24"/>
                <w:szCs w:val="24"/>
              </w:rPr>
              <w:t xml:space="preserve">тыс. </w:t>
            </w:r>
            <w:r w:rsidR="00A45295" w:rsidRPr="00A45295">
              <w:rPr>
                <w:rFonts w:ascii="Times New Roman" w:hAnsi="Times New Roman" w:cs="Times New Roman"/>
                <w:color w:val="000000" w:themeColor="text1"/>
                <w:sz w:val="24"/>
                <w:szCs w:val="24"/>
              </w:rPr>
              <w:t>рублей;</w:t>
            </w:r>
          </w:p>
          <w:p w:rsidR="00A45295" w:rsidRPr="00A45295" w:rsidRDefault="00A45295" w:rsidP="00A45295">
            <w:pPr>
              <w:pStyle w:val="af0"/>
              <w:rPr>
                <w:rFonts w:ascii="Times New Roman" w:hAnsi="Times New Roman" w:cs="Times New Roman"/>
                <w:color w:val="000000" w:themeColor="text1"/>
                <w:sz w:val="24"/>
                <w:szCs w:val="24"/>
              </w:rPr>
            </w:pPr>
            <w:r w:rsidRPr="00A45295">
              <w:rPr>
                <w:rFonts w:ascii="Times New Roman" w:hAnsi="Times New Roman" w:cs="Times New Roman"/>
                <w:color w:val="000000" w:themeColor="text1"/>
                <w:sz w:val="24"/>
                <w:szCs w:val="24"/>
              </w:rPr>
              <w:t>- 2017 год – 8 690,</w:t>
            </w:r>
            <w:r w:rsidR="00433265">
              <w:rPr>
                <w:rFonts w:ascii="Times New Roman" w:hAnsi="Times New Roman" w:cs="Times New Roman"/>
                <w:color w:val="000000" w:themeColor="text1"/>
                <w:sz w:val="24"/>
                <w:szCs w:val="24"/>
              </w:rPr>
              <w:t xml:space="preserve">7 </w:t>
            </w:r>
            <w:r w:rsidR="00021C2A">
              <w:rPr>
                <w:rFonts w:ascii="Times New Roman" w:hAnsi="Times New Roman" w:cs="Times New Roman"/>
                <w:color w:val="000000" w:themeColor="text1"/>
                <w:sz w:val="24"/>
                <w:szCs w:val="24"/>
              </w:rPr>
              <w:t xml:space="preserve">тыс. </w:t>
            </w:r>
            <w:r w:rsidRPr="00A45295">
              <w:rPr>
                <w:rFonts w:ascii="Times New Roman" w:hAnsi="Times New Roman" w:cs="Times New Roman"/>
                <w:color w:val="000000" w:themeColor="text1"/>
                <w:sz w:val="24"/>
                <w:szCs w:val="24"/>
              </w:rPr>
              <w:t>руб.,</w:t>
            </w:r>
            <w:r w:rsidR="000702C8">
              <w:rPr>
                <w:rFonts w:ascii="Times New Roman" w:hAnsi="Times New Roman" w:cs="Times New Roman"/>
                <w:color w:val="000000" w:themeColor="text1"/>
                <w:sz w:val="24"/>
                <w:szCs w:val="24"/>
              </w:rPr>
              <w:t xml:space="preserve"> </w:t>
            </w:r>
            <w:r w:rsidRPr="00A45295">
              <w:rPr>
                <w:rFonts w:ascii="Times New Roman" w:hAnsi="Times New Roman" w:cs="Times New Roman"/>
                <w:color w:val="000000" w:themeColor="text1"/>
                <w:sz w:val="24"/>
                <w:szCs w:val="24"/>
              </w:rPr>
              <w:t xml:space="preserve">средства областного бюджета </w:t>
            </w:r>
            <w:r w:rsidR="000702C8">
              <w:rPr>
                <w:rFonts w:ascii="Times New Roman" w:hAnsi="Times New Roman" w:cs="Times New Roman"/>
                <w:color w:val="000000" w:themeColor="text1"/>
                <w:sz w:val="24"/>
                <w:szCs w:val="24"/>
              </w:rPr>
              <w:t xml:space="preserve">    </w:t>
            </w:r>
            <w:r w:rsidRPr="00A45295">
              <w:rPr>
                <w:rFonts w:ascii="Times New Roman" w:hAnsi="Times New Roman" w:cs="Times New Roman"/>
                <w:color w:val="000000" w:themeColor="text1"/>
                <w:sz w:val="24"/>
                <w:szCs w:val="24"/>
              </w:rPr>
              <w:t xml:space="preserve">73,3 </w:t>
            </w:r>
            <w:r w:rsidR="00021C2A">
              <w:rPr>
                <w:rFonts w:ascii="Times New Roman" w:hAnsi="Times New Roman" w:cs="Times New Roman"/>
                <w:color w:val="000000" w:themeColor="text1"/>
                <w:sz w:val="24"/>
                <w:szCs w:val="24"/>
              </w:rPr>
              <w:t xml:space="preserve">тыс. </w:t>
            </w:r>
            <w:r w:rsidRPr="00A45295">
              <w:rPr>
                <w:rFonts w:ascii="Times New Roman" w:hAnsi="Times New Roman" w:cs="Times New Roman"/>
                <w:color w:val="000000" w:themeColor="text1"/>
                <w:sz w:val="24"/>
                <w:szCs w:val="24"/>
              </w:rPr>
              <w:t>рублей;</w:t>
            </w:r>
          </w:p>
          <w:p w:rsidR="00A45295" w:rsidRPr="00EB0CCC" w:rsidRDefault="00A45295" w:rsidP="00A45295">
            <w:pPr>
              <w:pStyle w:val="af0"/>
              <w:rPr>
                <w:rFonts w:ascii="Times New Roman" w:hAnsi="Times New Roman" w:cs="Times New Roman"/>
                <w:color w:val="000000" w:themeColor="text1"/>
                <w:sz w:val="24"/>
                <w:szCs w:val="24"/>
              </w:rPr>
            </w:pPr>
            <w:r w:rsidRPr="00EB0CCC">
              <w:rPr>
                <w:rFonts w:ascii="Times New Roman" w:hAnsi="Times New Roman" w:cs="Times New Roman"/>
                <w:color w:val="000000" w:themeColor="text1"/>
                <w:sz w:val="24"/>
                <w:szCs w:val="24"/>
              </w:rPr>
              <w:t xml:space="preserve">- 2018 год – </w:t>
            </w:r>
            <w:r w:rsidR="00435FFF" w:rsidRPr="00435FFF">
              <w:rPr>
                <w:rFonts w:ascii="Times New Roman" w:hAnsi="Times New Roman" w:cs="Times New Roman"/>
                <w:color w:val="000000" w:themeColor="text1"/>
                <w:sz w:val="24"/>
                <w:szCs w:val="24"/>
              </w:rPr>
              <w:t>9 736,3</w:t>
            </w:r>
            <w:r w:rsidR="000702C8">
              <w:rPr>
                <w:rFonts w:ascii="Times New Roman" w:hAnsi="Times New Roman" w:cs="Times New Roman"/>
                <w:color w:val="000000" w:themeColor="text1"/>
                <w:sz w:val="24"/>
                <w:szCs w:val="24"/>
              </w:rPr>
              <w:t xml:space="preserve"> </w:t>
            </w:r>
            <w:r w:rsidR="00021C2A" w:rsidRPr="00EB0CCC">
              <w:rPr>
                <w:rFonts w:ascii="Times New Roman" w:hAnsi="Times New Roman" w:cs="Times New Roman"/>
                <w:color w:val="000000" w:themeColor="text1"/>
                <w:sz w:val="24"/>
                <w:szCs w:val="24"/>
              </w:rPr>
              <w:t xml:space="preserve">тыс. </w:t>
            </w:r>
            <w:r w:rsidRPr="00EB0CCC">
              <w:rPr>
                <w:rFonts w:ascii="Times New Roman" w:hAnsi="Times New Roman" w:cs="Times New Roman"/>
                <w:color w:val="000000" w:themeColor="text1"/>
                <w:sz w:val="24"/>
                <w:szCs w:val="24"/>
              </w:rPr>
              <w:t>руб.;</w:t>
            </w:r>
            <w:r w:rsidR="000702C8">
              <w:rPr>
                <w:rFonts w:ascii="Times New Roman" w:hAnsi="Times New Roman" w:cs="Times New Roman"/>
                <w:color w:val="000000" w:themeColor="text1"/>
                <w:sz w:val="24"/>
                <w:szCs w:val="24"/>
              </w:rPr>
              <w:t xml:space="preserve"> </w:t>
            </w:r>
            <w:r w:rsidR="00435FFF" w:rsidRPr="00A45295">
              <w:rPr>
                <w:rFonts w:ascii="Times New Roman" w:hAnsi="Times New Roman" w:cs="Times New Roman"/>
                <w:color w:val="000000" w:themeColor="text1"/>
                <w:sz w:val="24"/>
                <w:szCs w:val="24"/>
              </w:rPr>
              <w:t xml:space="preserve">средства областного бюджета </w:t>
            </w:r>
            <w:r w:rsidR="00433265">
              <w:rPr>
                <w:rFonts w:ascii="Times New Roman" w:hAnsi="Times New Roman" w:cs="Times New Roman"/>
                <w:color w:val="000000" w:themeColor="text1"/>
                <w:sz w:val="24"/>
                <w:szCs w:val="24"/>
              </w:rPr>
              <w:t xml:space="preserve">         </w:t>
            </w:r>
            <w:r w:rsidR="00435FFF">
              <w:rPr>
                <w:rFonts w:ascii="Times New Roman" w:hAnsi="Times New Roman" w:cs="Times New Roman"/>
                <w:color w:val="000000" w:themeColor="text1"/>
                <w:sz w:val="24"/>
                <w:szCs w:val="24"/>
              </w:rPr>
              <w:t>66,6</w:t>
            </w:r>
            <w:r w:rsidR="000702C8">
              <w:rPr>
                <w:rFonts w:ascii="Times New Roman" w:hAnsi="Times New Roman" w:cs="Times New Roman"/>
                <w:color w:val="000000" w:themeColor="text1"/>
                <w:sz w:val="24"/>
                <w:szCs w:val="24"/>
              </w:rPr>
              <w:t xml:space="preserve"> </w:t>
            </w:r>
            <w:r w:rsidR="00435FFF">
              <w:rPr>
                <w:rFonts w:ascii="Times New Roman" w:hAnsi="Times New Roman" w:cs="Times New Roman"/>
                <w:color w:val="000000" w:themeColor="text1"/>
                <w:sz w:val="24"/>
                <w:szCs w:val="24"/>
              </w:rPr>
              <w:t>тыс. рублей;</w:t>
            </w:r>
          </w:p>
          <w:p w:rsidR="00A45295" w:rsidRPr="00EB0CCC" w:rsidRDefault="00A45295" w:rsidP="00A45295">
            <w:pPr>
              <w:pStyle w:val="af0"/>
              <w:rPr>
                <w:rFonts w:ascii="Times New Roman" w:hAnsi="Times New Roman" w:cs="Times New Roman"/>
                <w:color w:val="000000" w:themeColor="text1"/>
                <w:sz w:val="24"/>
                <w:szCs w:val="24"/>
              </w:rPr>
            </w:pPr>
            <w:r w:rsidRPr="00EB0CCC">
              <w:rPr>
                <w:rFonts w:ascii="Times New Roman" w:hAnsi="Times New Roman" w:cs="Times New Roman"/>
                <w:color w:val="000000" w:themeColor="text1"/>
                <w:sz w:val="24"/>
                <w:szCs w:val="24"/>
              </w:rPr>
              <w:t>- 2019 год –</w:t>
            </w:r>
            <w:r w:rsidR="00435FFF" w:rsidRPr="00435FFF">
              <w:rPr>
                <w:rFonts w:ascii="Times New Roman" w:hAnsi="Times New Roman" w:cs="Times New Roman"/>
                <w:color w:val="000000" w:themeColor="text1"/>
                <w:sz w:val="24"/>
                <w:szCs w:val="24"/>
              </w:rPr>
              <w:t>10 001,3</w:t>
            </w:r>
            <w:r w:rsidR="000702C8">
              <w:rPr>
                <w:rFonts w:ascii="Times New Roman" w:hAnsi="Times New Roman" w:cs="Times New Roman"/>
                <w:color w:val="000000" w:themeColor="text1"/>
                <w:sz w:val="24"/>
                <w:szCs w:val="24"/>
              </w:rPr>
              <w:t xml:space="preserve"> </w:t>
            </w:r>
            <w:r w:rsidR="00021C2A" w:rsidRPr="00EB0CCC">
              <w:rPr>
                <w:rFonts w:ascii="Times New Roman" w:hAnsi="Times New Roman" w:cs="Times New Roman"/>
                <w:color w:val="000000" w:themeColor="text1"/>
                <w:sz w:val="24"/>
                <w:szCs w:val="24"/>
              </w:rPr>
              <w:t xml:space="preserve">тыс. </w:t>
            </w:r>
            <w:r w:rsidRPr="00EB0CCC">
              <w:rPr>
                <w:rFonts w:ascii="Times New Roman" w:hAnsi="Times New Roman" w:cs="Times New Roman"/>
                <w:color w:val="000000" w:themeColor="text1"/>
                <w:sz w:val="24"/>
                <w:szCs w:val="24"/>
              </w:rPr>
              <w:t>руб.;</w:t>
            </w:r>
          </w:p>
          <w:p w:rsidR="00A45295" w:rsidRDefault="00E24DE4" w:rsidP="00A45295">
            <w:pPr>
              <w:pStyle w:val="af0"/>
              <w:rPr>
                <w:rFonts w:ascii="Times New Roman" w:hAnsi="Times New Roman" w:cs="Times New Roman"/>
                <w:color w:val="000000" w:themeColor="text1"/>
                <w:sz w:val="24"/>
                <w:szCs w:val="24"/>
              </w:rPr>
            </w:pPr>
            <w:r w:rsidRPr="00EB0CCC">
              <w:rPr>
                <w:rFonts w:ascii="Times New Roman" w:hAnsi="Times New Roman" w:cs="Times New Roman"/>
                <w:color w:val="000000" w:themeColor="text1"/>
                <w:sz w:val="24"/>
                <w:szCs w:val="24"/>
              </w:rPr>
              <w:t>-</w:t>
            </w:r>
            <w:r w:rsidR="00A45295" w:rsidRPr="00EB0CCC">
              <w:rPr>
                <w:rFonts w:ascii="Times New Roman" w:hAnsi="Times New Roman" w:cs="Times New Roman"/>
                <w:color w:val="000000" w:themeColor="text1"/>
                <w:sz w:val="24"/>
                <w:szCs w:val="24"/>
              </w:rPr>
              <w:t xml:space="preserve"> 2020 год – </w:t>
            </w:r>
            <w:r w:rsidR="00435FFF" w:rsidRPr="00435FFF">
              <w:rPr>
                <w:rFonts w:ascii="Times New Roman" w:hAnsi="Times New Roman" w:cs="Times New Roman"/>
                <w:color w:val="000000" w:themeColor="text1"/>
                <w:sz w:val="24"/>
                <w:szCs w:val="24"/>
              </w:rPr>
              <w:t>10 001,3</w:t>
            </w:r>
            <w:r w:rsidR="000702C8">
              <w:rPr>
                <w:rFonts w:ascii="Times New Roman" w:hAnsi="Times New Roman" w:cs="Times New Roman"/>
                <w:color w:val="000000" w:themeColor="text1"/>
                <w:sz w:val="24"/>
                <w:szCs w:val="24"/>
              </w:rPr>
              <w:t xml:space="preserve"> </w:t>
            </w:r>
            <w:r w:rsidR="00021C2A" w:rsidRPr="00EB0CCC">
              <w:rPr>
                <w:rFonts w:ascii="Times New Roman" w:hAnsi="Times New Roman" w:cs="Times New Roman"/>
                <w:color w:val="000000" w:themeColor="text1"/>
                <w:sz w:val="24"/>
                <w:szCs w:val="24"/>
              </w:rPr>
              <w:t xml:space="preserve">тыс. </w:t>
            </w:r>
            <w:r w:rsidR="00A45295" w:rsidRPr="00EB0CCC">
              <w:rPr>
                <w:rFonts w:ascii="Times New Roman" w:hAnsi="Times New Roman" w:cs="Times New Roman"/>
                <w:color w:val="000000" w:themeColor="text1"/>
                <w:sz w:val="24"/>
                <w:szCs w:val="24"/>
              </w:rPr>
              <w:t>руб.</w:t>
            </w:r>
            <w:r w:rsidR="00435FFF">
              <w:rPr>
                <w:rFonts w:ascii="Times New Roman" w:hAnsi="Times New Roman" w:cs="Times New Roman"/>
                <w:color w:val="000000" w:themeColor="text1"/>
                <w:sz w:val="24"/>
                <w:szCs w:val="24"/>
              </w:rPr>
              <w:t>;</w:t>
            </w:r>
          </w:p>
          <w:p w:rsidR="00435FFF" w:rsidRPr="00A45295" w:rsidRDefault="00435FFF" w:rsidP="00A45295">
            <w:pPr>
              <w:pStyle w:val="af0"/>
              <w:rPr>
                <w:rFonts w:ascii="Times New Roman" w:hAnsi="Times New Roman" w:cs="Times New Roman"/>
                <w:color w:val="000000" w:themeColor="text1"/>
                <w:sz w:val="24"/>
                <w:szCs w:val="24"/>
              </w:rPr>
            </w:pPr>
            <w:r w:rsidRPr="00EB0CCC">
              <w:rPr>
                <w:rFonts w:ascii="Times New Roman" w:hAnsi="Times New Roman" w:cs="Times New Roman"/>
                <w:color w:val="000000" w:themeColor="text1"/>
                <w:sz w:val="24"/>
                <w:szCs w:val="24"/>
              </w:rPr>
              <w:t>- 202</w:t>
            </w:r>
            <w:r>
              <w:rPr>
                <w:rFonts w:ascii="Times New Roman" w:hAnsi="Times New Roman" w:cs="Times New Roman"/>
                <w:color w:val="000000" w:themeColor="text1"/>
                <w:sz w:val="24"/>
                <w:szCs w:val="24"/>
              </w:rPr>
              <w:t>1</w:t>
            </w:r>
            <w:r w:rsidRPr="00EB0CCC">
              <w:rPr>
                <w:rFonts w:ascii="Times New Roman" w:hAnsi="Times New Roman" w:cs="Times New Roman"/>
                <w:color w:val="000000" w:themeColor="text1"/>
                <w:sz w:val="24"/>
                <w:szCs w:val="24"/>
              </w:rPr>
              <w:t xml:space="preserve"> год – </w:t>
            </w:r>
            <w:r w:rsidRPr="00435FFF">
              <w:rPr>
                <w:rFonts w:ascii="Times New Roman" w:hAnsi="Times New Roman" w:cs="Times New Roman"/>
                <w:color w:val="000000" w:themeColor="text1"/>
                <w:sz w:val="24"/>
                <w:szCs w:val="24"/>
              </w:rPr>
              <w:t>10 001,3</w:t>
            </w:r>
            <w:r w:rsidR="000702C8">
              <w:rPr>
                <w:rFonts w:ascii="Times New Roman" w:hAnsi="Times New Roman" w:cs="Times New Roman"/>
                <w:color w:val="000000" w:themeColor="text1"/>
                <w:sz w:val="24"/>
                <w:szCs w:val="24"/>
              </w:rPr>
              <w:t xml:space="preserve"> </w:t>
            </w:r>
            <w:r w:rsidRPr="00EB0CCC">
              <w:rPr>
                <w:rFonts w:ascii="Times New Roman" w:hAnsi="Times New Roman" w:cs="Times New Roman"/>
                <w:color w:val="000000" w:themeColor="text1"/>
                <w:sz w:val="24"/>
                <w:szCs w:val="24"/>
              </w:rPr>
              <w:t>тыс. руб.</w:t>
            </w:r>
          </w:p>
          <w:p w:rsidR="0024344D" w:rsidRPr="002522F2" w:rsidRDefault="0024344D" w:rsidP="00851D4C">
            <w:pPr>
              <w:spacing w:after="0" w:line="240" w:lineRule="auto"/>
              <w:jc w:val="both"/>
              <w:rPr>
                <w:rFonts w:ascii="Times New Roman" w:hAnsi="Times New Roman"/>
                <w:sz w:val="24"/>
                <w:szCs w:val="24"/>
              </w:rPr>
            </w:pPr>
            <w:r w:rsidRPr="00A45295">
              <w:rPr>
                <w:rFonts w:ascii="Times New Roman" w:hAnsi="Times New Roman"/>
                <w:color w:val="000000" w:themeColor="text1"/>
                <w:sz w:val="24"/>
                <w:szCs w:val="24"/>
              </w:rPr>
              <w:t>Объем финансирования подпрограммы подлежит ежегодному уточнению.</w:t>
            </w:r>
          </w:p>
        </w:tc>
      </w:tr>
    </w:tbl>
    <w:p w:rsidR="0024344D" w:rsidRPr="00CC0258" w:rsidRDefault="0024344D" w:rsidP="0024344D">
      <w:pPr>
        <w:pStyle w:val="af0"/>
        <w:jc w:val="center"/>
        <w:rPr>
          <w:rFonts w:ascii="Times New Roman" w:hAnsi="Times New Roman" w:cs="Times New Roman"/>
          <w:b/>
          <w:sz w:val="24"/>
          <w:szCs w:val="24"/>
        </w:rPr>
      </w:pPr>
    </w:p>
    <w:p w:rsidR="0024344D" w:rsidRDefault="0024344D" w:rsidP="0024344D">
      <w:pPr>
        <w:pStyle w:val="af0"/>
        <w:jc w:val="center"/>
        <w:rPr>
          <w:rFonts w:ascii="Times New Roman" w:hAnsi="Times New Roman" w:cs="Times New Roman"/>
          <w:b/>
          <w:sz w:val="24"/>
          <w:szCs w:val="24"/>
        </w:rPr>
      </w:pPr>
      <w:r w:rsidRPr="006476E9">
        <w:rPr>
          <w:rFonts w:ascii="Times New Roman" w:hAnsi="Times New Roman" w:cs="Times New Roman"/>
          <w:b/>
          <w:sz w:val="24"/>
          <w:szCs w:val="24"/>
        </w:rPr>
        <w:t>Раздел 1. Общая характеристика социально-экономической сферы реализации                  подпрограммы 3 муниципальной программы</w:t>
      </w:r>
    </w:p>
    <w:p w:rsidR="005C64CE" w:rsidRPr="006476E9" w:rsidRDefault="005C64CE" w:rsidP="0024344D">
      <w:pPr>
        <w:pStyle w:val="af0"/>
        <w:jc w:val="center"/>
        <w:rPr>
          <w:rFonts w:ascii="Times New Roman" w:hAnsi="Times New Roman" w:cs="Times New Roman"/>
          <w:b/>
          <w:sz w:val="24"/>
          <w:szCs w:val="24"/>
        </w:rPr>
      </w:pPr>
    </w:p>
    <w:p w:rsidR="0024344D" w:rsidRPr="006476E9" w:rsidRDefault="0024344D" w:rsidP="0024344D">
      <w:pPr>
        <w:pStyle w:val="af0"/>
        <w:ind w:firstLine="709"/>
        <w:rPr>
          <w:rFonts w:ascii="Times New Roman" w:hAnsi="Times New Roman" w:cs="Times New Roman"/>
          <w:sz w:val="24"/>
          <w:szCs w:val="24"/>
        </w:rPr>
      </w:pPr>
      <w:r w:rsidRPr="006476E9">
        <w:rPr>
          <w:rFonts w:ascii="Times New Roman" w:hAnsi="Times New Roman" w:cs="Times New Roman"/>
          <w:sz w:val="24"/>
          <w:szCs w:val="24"/>
        </w:rPr>
        <w:t>В Десногорске дополнительное образование детей является неотъемлемой составляющей образовательного пространства, объединяющего в единый процесс воспитание, обучение и творческое развитие личности ребенка.</w:t>
      </w:r>
    </w:p>
    <w:p w:rsidR="0024344D" w:rsidRPr="006476E9" w:rsidRDefault="0024344D" w:rsidP="0024344D">
      <w:pPr>
        <w:tabs>
          <w:tab w:val="left" w:pos="10080"/>
        </w:tab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6476E9">
        <w:rPr>
          <w:rFonts w:ascii="Times New Roman" w:eastAsia="Times New Roman" w:hAnsi="Times New Roman"/>
          <w:sz w:val="24"/>
          <w:szCs w:val="24"/>
          <w:lang w:eastAsia="ru-RU"/>
        </w:rPr>
        <w:t>Ключевой идеей в развитии дополнительного образования детей нашего города является создание условий для самореализации и саморазвития личности ребенка, обретения им необходимых социальных компетенций, предоставление возможности реализовать себя как личности с учетом интересов, потенциальных возможностей и способностей.</w:t>
      </w:r>
    </w:p>
    <w:p w:rsidR="0089003D" w:rsidRPr="006476E9" w:rsidRDefault="0089003D" w:rsidP="0089003D">
      <w:pPr>
        <w:tabs>
          <w:tab w:val="left" w:pos="10080"/>
        </w:tab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6476E9">
        <w:rPr>
          <w:rFonts w:ascii="Times New Roman" w:eastAsia="Times New Roman" w:hAnsi="Times New Roman"/>
          <w:sz w:val="24"/>
          <w:szCs w:val="24"/>
          <w:lang w:eastAsia="ru-RU"/>
        </w:rPr>
        <w:t xml:space="preserve">Сегодня дети и подростки </w:t>
      </w:r>
      <w:r>
        <w:rPr>
          <w:rFonts w:ascii="Times New Roman" w:eastAsia="Times New Roman" w:hAnsi="Times New Roman"/>
          <w:sz w:val="24"/>
          <w:szCs w:val="24"/>
          <w:lang w:eastAsia="ru-RU"/>
        </w:rPr>
        <w:t xml:space="preserve">города </w:t>
      </w:r>
      <w:r w:rsidRPr="006476E9">
        <w:rPr>
          <w:rFonts w:ascii="Times New Roman" w:eastAsia="Times New Roman" w:hAnsi="Times New Roman"/>
          <w:sz w:val="24"/>
          <w:szCs w:val="24"/>
          <w:lang w:eastAsia="ru-RU"/>
        </w:rPr>
        <w:t xml:space="preserve">Десногорска имеют возможность заниматься в образовательных организациях по </w:t>
      </w:r>
      <w:r>
        <w:rPr>
          <w:rFonts w:ascii="Times New Roman" w:eastAsia="Times New Roman" w:hAnsi="Times New Roman"/>
          <w:sz w:val="24"/>
          <w:szCs w:val="24"/>
          <w:lang w:eastAsia="ru-RU"/>
        </w:rPr>
        <w:t>34</w:t>
      </w:r>
      <w:r w:rsidRPr="006476E9">
        <w:rPr>
          <w:rFonts w:ascii="Times New Roman" w:eastAsia="Times New Roman" w:hAnsi="Times New Roman"/>
          <w:sz w:val="24"/>
          <w:szCs w:val="24"/>
          <w:lang w:eastAsia="ru-RU"/>
        </w:rPr>
        <w:t xml:space="preserve"> видам и 6 направ</w:t>
      </w:r>
      <w:r>
        <w:rPr>
          <w:rFonts w:ascii="Times New Roman" w:eastAsia="Times New Roman" w:hAnsi="Times New Roman"/>
          <w:sz w:val="24"/>
          <w:szCs w:val="24"/>
          <w:lang w:eastAsia="ru-RU"/>
        </w:rPr>
        <w:t>лениям деятельности: техническое, туристско-краеведческое</w:t>
      </w:r>
      <w:r w:rsidRPr="006476E9">
        <w:rPr>
          <w:rFonts w:ascii="Times New Roman" w:eastAsia="Times New Roman" w:hAnsi="Times New Roman"/>
          <w:sz w:val="24"/>
          <w:szCs w:val="24"/>
          <w:lang w:eastAsia="ru-RU"/>
        </w:rPr>
        <w:t>, физкультурно-спортив</w:t>
      </w:r>
      <w:r>
        <w:rPr>
          <w:rFonts w:ascii="Times New Roman" w:eastAsia="Times New Roman" w:hAnsi="Times New Roman"/>
          <w:sz w:val="24"/>
          <w:szCs w:val="24"/>
          <w:lang w:eastAsia="ru-RU"/>
        </w:rPr>
        <w:t>ное, естественнонаучное, художественное, социально-педагогическое</w:t>
      </w:r>
      <w:r w:rsidRPr="006476E9">
        <w:rPr>
          <w:rFonts w:ascii="Times New Roman" w:eastAsia="Times New Roman" w:hAnsi="Times New Roman"/>
          <w:sz w:val="24"/>
          <w:szCs w:val="24"/>
          <w:lang w:eastAsia="ru-RU"/>
        </w:rPr>
        <w:t>.</w:t>
      </w:r>
    </w:p>
    <w:p w:rsidR="004834F2" w:rsidRPr="006476E9" w:rsidRDefault="004834F2" w:rsidP="004834F2">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В 2018</w:t>
      </w:r>
      <w:r w:rsidRPr="006476E9">
        <w:rPr>
          <w:rFonts w:ascii="Times New Roman" w:hAnsi="Times New Roman"/>
          <w:sz w:val="24"/>
          <w:szCs w:val="24"/>
        </w:rPr>
        <w:t xml:space="preserve"> году в МБУДО «Дом де</w:t>
      </w:r>
      <w:r>
        <w:rPr>
          <w:rFonts w:ascii="Times New Roman" w:hAnsi="Times New Roman"/>
          <w:sz w:val="24"/>
          <w:szCs w:val="24"/>
        </w:rPr>
        <w:t>тского творчества» занималось 807 обучающих</w:t>
      </w:r>
      <w:r w:rsidRPr="006476E9">
        <w:rPr>
          <w:rFonts w:ascii="Times New Roman" w:hAnsi="Times New Roman"/>
          <w:sz w:val="24"/>
          <w:szCs w:val="24"/>
        </w:rPr>
        <w:t>ся, что составляет 2</w:t>
      </w:r>
      <w:r>
        <w:rPr>
          <w:rFonts w:ascii="Times New Roman" w:hAnsi="Times New Roman"/>
          <w:sz w:val="24"/>
          <w:szCs w:val="24"/>
        </w:rPr>
        <w:t>2</w:t>
      </w:r>
      <w:r w:rsidRPr="006476E9">
        <w:rPr>
          <w:rFonts w:ascii="Times New Roman" w:hAnsi="Times New Roman"/>
          <w:sz w:val="24"/>
          <w:szCs w:val="24"/>
        </w:rPr>
        <w:t xml:space="preserve"> % от общего количества детей от 5 до 18 лет, обучающихся в организациях общего среднего и дошкольного образования города.</w:t>
      </w:r>
    </w:p>
    <w:p w:rsidR="004834F2" w:rsidRPr="00222092" w:rsidRDefault="004834F2" w:rsidP="004834F2">
      <w:pPr>
        <w:tabs>
          <w:tab w:val="left" w:pos="10080"/>
        </w:tab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222092">
        <w:rPr>
          <w:rFonts w:ascii="Times New Roman" w:eastAsia="Times New Roman" w:hAnsi="Times New Roman"/>
          <w:sz w:val="24"/>
          <w:szCs w:val="24"/>
          <w:lang w:eastAsia="ru-RU"/>
        </w:rPr>
        <w:t>В общеобразовательных организациях наблюдается стабильное количество детей, занимающихся дополнительным образованием. Так, в 2017 учебном году функционировало 32 творческих объединения с охватом детей и подростков в количестве 761 человек, в 2018 учебном году – 34 творческих объединения с охватом обучающихся в количестве 807 человек.</w:t>
      </w:r>
    </w:p>
    <w:p w:rsidR="004834F2" w:rsidRPr="006476E9" w:rsidRDefault="004834F2" w:rsidP="004834F2">
      <w:pPr>
        <w:tabs>
          <w:tab w:val="left" w:pos="10080"/>
        </w:tab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6476E9">
        <w:rPr>
          <w:rFonts w:ascii="Times New Roman" w:eastAsia="Times New Roman" w:hAnsi="Times New Roman"/>
          <w:sz w:val="24"/>
          <w:szCs w:val="24"/>
          <w:lang w:eastAsia="ru-RU"/>
        </w:rPr>
        <w:t>Система дополнительного образования является доступной для всех слоев населения. Дополнительное образование продолжает развиваться на базе общеобразовательных школ и детских садов.</w:t>
      </w:r>
    </w:p>
    <w:p w:rsidR="004834F2" w:rsidRPr="006476E9" w:rsidRDefault="004834F2" w:rsidP="004834F2">
      <w:pPr>
        <w:spacing w:after="0" w:line="240" w:lineRule="auto"/>
        <w:ind w:firstLine="709"/>
        <w:jc w:val="both"/>
        <w:rPr>
          <w:rFonts w:ascii="Times New Roman" w:hAnsi="Times New Roman"/>
          <w:sz w:val="24"/>
          <w:szCs w:val="24"/>
        </w:rPr>
      </w:pPr>
      <w:r w:rsidRPr="006476E9">
        <w:rPr>
          <w:rFonts w:ascii="Times New Roman" w:hAnsi="Times New Roman"/>
          <w:sz w:val="24"/>
          <w:szCs w:val="24"/>
        </w:rPr>
        <w:t xml:space="preserve">Дополнительное образование детей, помимо обучения, воспитания и творческого развития личности, позволяет решать ряд других социально значимых проблем, таких как: обеспечение занятости детей, их самореализация и социальная адаптация, формирование здорового образа жизни, профилактика безнадзорности, правонарушений и других асоциальных проявлений среди детей и подростков. На основе дополнительного образования детей решаются проблемы обеспечения качественного образования по выбору, социально-экономические проблемы детей и семьи. </w:t>
      </w:r>
    </w:p>
    <w:p w:rsidR="004834F2" w:rsidRPr="006476E9" w:rsidRDefault="004834F2" w:rsidP="004834F2">
      <w:pPr>
        <w:widowControl w:val="0"/>
        <w:tabs>
          <w:tab w:val="left" w:pos="720"/>
        </w:tabs>
        <w:autoSpaceDE w:val="0"/>
        <w:autoSpaceDN w:val="0"/>
        <w:adjustRightInd w:val="0"/>
        <w:spacing w:after="0" w:line="240" w:lineRule="auto"/>
        <w:ind w:firstLine="709"/>
        <w:jc w:val="both"/>
        <w:rPr>
          <w:rFonts w:ascii="Times New Roman" w:hAnsi="Times New Roman"/>
          <w:sz w:val="24"/>
          <w:szCs w:val="24"/>
        </w:rPr>
      </w:pPr>
      <w:r w:rsidRPr="006476E9">
        <w:rPr>
          <w:rFonts w:ascii="Times New Roman" w:hAnsi="Times New Roman"/>
          <w:sz w:val="24"/>
          <w:szCs w:val="24"/>
        </w:rPr>
        <w:t xml:space="preserve">Несмотря на достигнутые в предыдущие годы позитивные результаты, </w:t>
      </w:r>
      <w:r w:rsidRPr="00A45295">
        <w:rPr>
          <w:rFonts w:ascii="Times New Roman" w:hAnsi="Times New Roman"/>
          <w:color w:val="000000" w:themeColor="text1"/>
          <w:sz w:val="24"/>
          <w:szCs w:val="24"/>
        </w:rPr>
        <w:t>сохраняется</w:t>
      </w:r>
      <w:r w:rsidRPr="006476E9">
        <w:rPr>
          <w:rFonts w:ascii="Times New Roman" w:hAnsi="Times New Roman"/>
          <w:sz w:val="24"/>
          <w:szCs w:val="24"/>
        </w:rPr>
        <w:t xml:space="preserve"> много проблем в сфере обеспечения полноценной жизнедеятельности детей, их занятости во внеурочное время, которые требуют решения на муниципальном уровне. Необходимо создание условий для развития творческого и интеллектуального потенциала обучающихся и формирования у молодого поколения нравственности и гражданственности.</w:t>
      </w:r>
    </w:p>
    <w:p w:rsidR="004834F2" w:rsidRPr="006476E9" w:rsidRDefault="004834F2" w:rsidP="004834F2">
      <w:pPr>
        <w:spacing w:after="0" w:line="240" w:lineRule="auto"/>
        <w:ind w:firstLine="709"/>
        <w:jc w:val="both"/>
        <w:rPr>
          <w:rFonts w:ascii="Times New Roman" w:eastAsia="Times New Roman" w:hAnsi="Times New Roman"/>
          <w:sz w:val="24"/>
          <w:szCs w:val="24"/>
          <w:lang w:eastAsia="ru-RU"/>
        </w:rPr>
      </w:pPr>
      <w:r w:rsidRPr="006476E9">
        <w:rPr>
          <w:rFonts w:ascii="Times New Roman" w:eastAsia="Times New Roman" w:hAnsi="Times New Roman"/>
          <w:sz w:val="24"/>
          <w:szCs w:val="24"/>
          <w:lang w:eastAsia="ru-RU"/>
        </w:rPr>
        <w:t xml:space="preserve">С этой целью ведется постоянная работа по сохранению и увеличению количества кружков и секций, повышается качество внеурочной работы с детьми.  </w:t>
      </w:r>
    </w:p>
    <w:p w:rsidR="004834F2" w:rsidRPr="006476E9" w:rsidRDefault="004834F2" w:rsidP="004834F2">
      <w:pPr>
        <w:widowControl w:val="0"/>
        <w:autoSpaceDE w:val="0"/>
        <w:autoSpaceDN w:val="0"/>
        <w:adjustRightInd w:val="0"/>
        <w:spacing w:after="0" w:line="240" w:lineRule="auto"/>
        <w:ind w:firstLine="709"/>
        <w:jc w:val="both"/>
        <w:rPr>
          <w:rFonts w:ascii="Times New Roman" w:hAnsi="Times New Roman"/>
          <w:sz w:val="24"/>
          <w:szCs w:val="24"/>
        </w:rPr>
      </w:pPr>
      <w:r w:rsidRPr="006476E9">
        <w:rPr>
          <w:rFonts w:ascii="Times New Roman" w:hAnsi="Times New Roman"/>
          <w:sz w:val="24"/>
          <w:szCs w:val="24"/>
        </w:rPr>
        <w:t>Таким образом, в образовательных организациях сложилась система дополнительного образования детей, которая предоставляет возможность заниматься художественным, техническим творчеством, краеведческой и эколого–биологической деятельностью, исследовательской работой, спортом в соответствии со своими желаниями, интересами и способностями. В то же время для поддержания и развития системы дополнительного образования детей, увеличения охвата детей дополнительным образованием необходимо постоянное совершенствование методов и видов дополнительного образования</w:t>
      </w:r>
      <w:r>
        <w:rPr>
          <w:rFonts w:ascii="Times New Roman" w:hAnsi="Times New Roman"/>
          <w:sz w:val="24"/>
          <w:szCs w:val="24"/>
        </w:rPr>
        <w:t>, обеспечение</w:t>
      </w:r>
      <w:r w:rsidRPr="006476E9">
        <w:rPr>
          <w:rFonts w:ascii="Times New Roman" w:hAnsi="Times New Roman"/>
          <w:sz w:val="24"/>
          <w:szCs w:val="24"/>
        </w:rPr>
        <w:t xml:space="preserve"> их устойчивого функционирования.</w:t>
      </w:r>
    </w:p>
    <w:p w:rsidR="004834F2" w:rsidRPr="006476E9" w:rsidRDefault="004834F2" w:rsidP="004834F2">
      <w:pPr>
        <w:autoSpaceDE w:val="0"/>
        <w:autoSpaceDN w:val="0"/>
        <w:adjustRightInd w:val="0"/>
        <w:spacing w:after="0" w:line="240" w:lineRule="auto"/>
        <w:jc w:val="center"/>
        <w:outlineLvl w:val="0"/>
        <w:rPr>
          <w:rFonts w:ascii="Times New Roman" w:hAnsi="Times New Roman"/>
          <w:sz w:val="24"/>
          <w:szCs w:val="24"/>
        </w:rPr>
      </w:pPr>
    </w:p>
    <w:p w:rsidR="004834F2" w:rsidRPr="006476E9" w:rsidRDefault="004834F2" w:rsidP="004834F2">
      <w:pPr>
        <w:autoSpaceDE w:val="0"/>
        <w:autoSpaceDN w:val="0"/>
        <w:adjustRightInd w:val="0"/>
        <w:spacing w:after="0" w:line="240" w:lineRule="auto"/>
        <w:jc w:val="center"/>
        <w:outlineLvl w:val="0"/>
        <w:rPr>
          <w:rFonts w:ascii="Times New Roman" w:hAnsi="Times New Roman"/>
          <w:b/>
          <w:sz w:val="24"/>
          <w:szCs w:val="24"/>
        </w:rPr>
      </w:pPr>
      <w:r w:rsidRPr="006476E9">
        <w:rPr>
          <w:rFonts w:ascii="Times New Roman" w:hAnsi="Times New Roman"/>
          <w:b/>
          <w:sz w:val="24"/>
          <w:szCs w:val="24"/>
        </w:rPr>
        <w:t>Раздел 2. Цели и целевые показатели реализации подпрограммы 3</w:t>
      </w:r>
    </w:p>
    <w:p w:rsidR="004834F2" w:rsidRPr="006476E9" w:rsidRDefault="004834F2" w:rsidP="004834F2">
      <w:pPr>
        <w:autoSpaceDE w:val="0"/>
        <w:autoSpaceDN w:val="0"/>
        <w:adjustRightInd w:val="0"/>
        <w:spacing w:after="0" w:line="240" w:lineRule="auto"/>
        <w:jc w:val="center"/>
        <w:outlineLvl w:val="0"/>
        <w:rPr>
          <w:rFonts w:ascii="Times New Roman" w:hAnsi="Times New Roman"/>
          <w:b/>
          <w:sz w:val="24"/>
          <w:szCs w:val="24"/>
        </w:rPr>
      </w:pPr>
      <w:r w:rsidRPr="006476E9">
        <w:rPr>
          <w:rFonts w:ascii="Times New Roman" w:hAnsi="Times New Roman"/>
          <w:b/>
          <w:sz w:val="24"/>
          <w:szCs w:val="24"/>
        </w:rPr>
        <w:t>муниципальной программы</w:t>
      </w:r>
    </w:p>
    <w:p w:rsidR="004834F2" w:rsidRPr="006476E9" w:rsidRDefault="004834F2" w:rsidP="004834F2">
      <w:pPr>
        <w:autoSpaceDE w:val="0"/>
        <w:autoSpaceDN w:val="0"/>
        <w:adjustRightInd w:val="0"/>
        <w:spacing w:after="0" w:line="240" w:lineRule="auto"/>
        <w:jc w:val="both"/>
        <w:rPr>
          <w:rFonts w:ascii="Times New Roman" w:hAnsi="Times New Roman"/>
          <w:sz w:val="24"/>
          <w:szCs w:val="24"/>
        </w:rPr>
      </w:pPr>
    </w:p>
    <w:p w:rsidR="004834F2" w:rsidRPr="006476E9" w:rsidRDefault="004834F2" w:rsidP="004834F2">
      <w:pPr>
        <w:autoSpaceDE w:val="0"/>
        <w:autoSpaceDN w:val="0"/>
        <w:adjustRightInd w:val="0"/>
        <w:spacing w:after="0" w:line="240" w:lineRule="auto"/>
        <w:ind w:firstLine="709"/>
        <w:jc w:val="both"/>
        <w:rPr>
          <w:rFonts w:ascii="Times New Roman" w:hAnsi="Times New Roman"/>
          <w:sz w:val="24"/>
          <w:szCs w:val="24"/>
        </w:rPr>
      </w:pPr>
      <w:r w:rsidRPr="006476E9">
        <w:rPr>
          <w:rFonts w:ascii="Times New Roman" w:hAnsi="Times New Roman"/>
          <w:sz w:val="24"/>
          <w:szCs w:val="24"/>
        </w:rPr>
        <w:t>Целью подпрограммы 3 является повышение качества и доступности дополнительного образования детей.</w:t>
      </w:r>
    </w:p>
    <w:p w:rsidR="004834F2" w:rsidRDefault="004834F2" w:rsidP="004834F2">
      <w:pPr>
        <w:autoSpaceDE w:val="0"/>
        <w:autoSpaceDN w:val="0"/>
        <w:adjustRightInd w:val="0"/>
        <w:spacing w:after="0" w:line="240" w:lineRule="auto"/>
        <w:ind w:firstLine="709"/>
        <w:jc w:val="both"/>
        <w:rPr>
          <w:rFonts w:ascii="Times New Roman" w:hAnsi="Times New Roman"/>
          <w:sz w:val="24"/>
          <w:szCs w:val="24"/>
        </w:rPr>
      </w:pPr>
      <w:r w:rsidRPr="006476E9">
        <w:rPr>
          <w:rFonts w:ascii="Times New Roman" w:hAnsi="Times New Roman"/>
          <w:sz w:val="24"/>
          <w:szCs w:val="24"/>
        </w:rPr>
        <w:t>Достижение поставленной цели будет достигнуто путем обеспечения доступности и качественного оказания муниципальной услуги по предоставлению дополнительного образования детям, совершенствование методического сопровождения Дома детского творчества, поддержки и развития массовых мероприятий с детьми.</w:t>
      </w:r>
    </w:p>
    <w:p w:rsidR="004834F2" w:rsidRPr="006476E9" w:rsidRDefault="004834F2" w:rsidP="004834F2">
      <w:pPr>
        <w:autoSpaceDE w:val="0"/>
        <w:autoSpaceDN w:val="0"/>
        <w:adjustRightInd w:val="0"/>
        <w:spacing w:after="0" w:line="240" w:lineRule="auto"/>
        <w:ind w:firstLine="709"/>
        <w:jc w:val="both"/>
        <w:rPr>
          <w:rFonts w:ascii="Times New Roman" w:hAnsi="Times New Roman"/>
          <w:sz w:val="24"/>
          <w:szCs w:val="24"/>
        </w:rPr>
      </w:pPr>
    </w:p>
    <w:p w:rsidR="004834F2" w:rsidRDefault="004834F2" w:rsidP="004834F2">
      <w:pPr>
        <w:autoSpaceDE w:val="0"/>
        <w:autoSpaceDN w:val="0"/>
        <w:adjustRightInd w:val="0"/>
        <w:spacing w:after="0" w:line="240" w:lineRule="auto"/>
        <w:jc w:val="center"/>
        <w:outlineLvl w:val="0"/>
        <w:rPr>
          <w:rFonts w:ascii="Times New Roman" w:hAnsi="Times New Roman"/>
          <w:sz w:val="24"/>
          <w:szCs w:val="24"/>
        </w:rPr>
      </w:pPr>
      <w:r w:rsidRPr="006476E9">
        <w:rPr>
          <w:rFonts w:ascii="Times New Roman" w:hAnsi="Times New Roman"/>
          <w:sz w:val="24"/>
          <w:szCs w:val="24"/>
        </w:rPr>
        <w:t>Целевые показатели подпрограммы 3:</w:t>
      </w:r>
    </w:p>
    <w:p w:rsidR="004834F2" w:rsidRDefault="004834F2" w:rsidP="004834F2">
      <w:pPr>
        <w:autoSpaceDE w:val="0"/>
        <w:autoSpaceDN w:val="0"/>
        <w:adjustRightInd w:val="0"/>
        <w:spacing w:after="0" w:line="240" w:lineRule="auto"/>
        <w:jc w:val="center"/>
        <w:outlineLvl w:val="0"/>
        <w:rPr>
          <w:rFonts w:ascii="Times New Roman" w:hAnsi="Times New Roman"/>
          <w:sz w:val="24"/>
          <w:szCs w:val="24"/>
        </w:rPr>
      </w:pPr>
    </w:p>
    <w:p w:rsidR="004834F2" w:rsidRDefault="004834F2" w:rsidP="004834F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у</w:t>
      </w:r>
      <w:r w:rsidRPr="006476E9">
        <w:rPr>
          <w:rFonts w:ascii="Times New Roman" w:hAnsi="Times New Roman"/>
          <w:sz w:val="24"/>
          <w:szCs w:val="24"/>
        </w:rPr>
        <w:t xml:space="preserve">дельный вес детей в возрасте от 5 до 18 лет, охваченных программами дополнительного образования, от общего числа </w:t>
      </w:r>
      <w:r>
        <w:rPr>
          <w:rFonts w:ascii="Times New Roman" w:hAnsi="Times New Roman"/>
          <w:sz w:val="24"/>
          <w:szCs w:val="24"/>
        </w:rPr>
        <w:t>детей в возрасте от 5 до 18 лет.</w:t>
      </w:r>
    </w:p>
    <w:p w:rsidR="004834F2" w:rsidRPr="006476E9" w:rsidRDefault="004834F2" w:rsidP="004834F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С</w:t>
      </w:r>
      <w:r w:rsidRPr="006476E9">
        <w:rPr>
          <w:rFonts w:ascii="Times New Roman" w:hAnsi="Times New Roman"/>
          <w:sz w:val="24"/>
          <w:szCs w:val="24"/>
        </w:rPr>
        <w:t>ведения о целевых показателях подпрограммы 3 муниципальной программы приведены в Приложении № 1 к муниципальной программе.</w:t>
      </w:r>
    </w:p>
    <w:p w:rsidR="004834F2" w:rsidRPr="006476E9" w:rsidRDefault="004834F2" w:rsidP="004834F2">
      <w:pPr>
        <w:autoSpaceDE w:val="0"/>
        <w:autoSpaceDN w:val="0"/>
        <w:adjustRightInd w:val="0"/>
        <w:spacing w:after="0" w:line="240" w:lineRule="auto"/>
        <w:ind w:firstLine="709"/>
        <w:jc w:val="both"/>
        <w:outlineLvl w:val="0"/>
        <w:rPr>
          <w:rFonts w:ascii="Times New Roman" w:hAnsi="Times New Roman"/>
          <w:sz w:val="24"/>
          <w:szCs w:val="24"/>
        </w:rPr>
      </w:pPr>
      <w:r w:rsidRPr="006476E9">
        <w:rPr>
          <w:rFonts w:ascii="Times New Roman" w:hAnsi="Times New Roman"/>
          <w:sz w:val="24"/>
          <w:szCs w:val="24"/>
        </w:rPr>
        <w:lastRenderedPageBreak/>
        <w:t>Источником информации являются мониторинги в сфере дополнительного образования, проводимые Комитетом по образованию и образовательными организациями, отчеты о реализации целевых программ, статистические отчеты формы №</w:t>
      </w:r>
      <w:r w:rsidR="009C4420">
        <w:rPr>
          <w:rFonts w:ascii="Times New Roman" w:hAnsi="Times New Roman"/>
          <w:sz w:val="24"/>
          <w:szCs w:val="24"/>
        </w:rPr>
        <w:t xml:space="preserve"> </w:t>
      </w:r>
      <w:r w:rsidRPr="006476E9">
        <w:rPr>
          <w:rFonts w:ascii="Times New Roman" w:hAnsi="Times New Roman"/>
          <w:sz w:val="24"/>
          <w:szCs w:val="24"/>
        </w:rPr>
        <w:t>1 -ДО, 76-РИК.</w:t>
      </w:r>
    </w:p>
    <w:p w:rsidR="00433265" w:rsidRDefault="00433265" w:rsidP="00EE0214">
      <w:pPr>
        <w:autoSpaceDE w:val="0"/>
        <w:autoSpaceDN w:val="0"/>
        <w:adjustRightInd w:val="0"/>
        <w:spacing w:after="0" w:line="240" w:lineRule="auto"/>
        <w:jc w:val="center"/>
        <w:outlineLvl w:val="0"/>
        <w:rPr>
          <w:rFonts w:ascii="Times New Roman" w:hAnsi="Times New Roman"/>
          <w:b/>
          <w:sz w:val="24"/>
          <w:szCs w:val="24"/>
        </w:rPr>
      </w:pPr>
    </w:p>
    <w:p w:rsidR="00EE0214" w:rsidRDefault="00EE0214" w:rsidP="00EE0214">
      <w:pPr>
        <w:autoSpaceDE w:val="0"/>
        <w:autoSpaceDN w:val="0"/>
        <w:adjustRightInd w:val="0"/>
        <w:spacing w:after="0" w:line="240" w:lineRule="auto"/>
        <w:jc w:val="center"/>
        <w:outlineLvl w:val="0"/>
        <w:rPr>
          <w:rFonts w:ascii="Times New Roman" w:hAnsi="Times New Roman"/>
          <w:b/>
          <w:sz w:val="24"/>
          <w:szCs w:val="24"/>
        </w:rPr>
      </w:pPr>
      <w:r w:rsidRPr="006476E9">
        <w:rPr>
          <w:rFonts w:ascii="Times New Roman" w:hAnsi="Times New Roman"/>
          <w:b/>
          <w:sz w:val="24"/>
          <w:szCs w:val="24"/>
        </w:rPr>
        <w:t xml:space="preserve">Раздел 3. Перечень основных мероприятий </w:t>
      </w:r>
    </w:p>
    <w:p w:rsidR="00EE0214" w:rsidRPr="006476E9" w:rsidRDefault="00EE0214" w:rsidP="00EE0214">
      <w:pPr>
        <w:autoSpaceDE w:val="0"/>
        <w:autoSpaceDN w:val="0"/>
        <w:adjustRightInd w:val="0"/>
        <w:spacing w:after="0" w:line="240" w:lineRule="auto"/>
        <w:jc w:val="center"/>
        <w:outlineLvl w:val="0"/>
        <w:rPr>
          <w:rFonts w:ascii="Times New Roman" w:hAnsi="Times New Roman"/>
          <w:b/>
          <w:sz w:val="24"/>
          <w:szCs w:val="24"/>
        </w:rPr>
      </w:pPr>
      <w:r w:rsidRPr="006476E9">
        <w:rPr>
          <w:rFonts w:ascii="Times New Roman" w:hAnsi="Times New Roman"/>
          <w:b/>
          <w:sz w:val="24"/>
          <w:szCs w:val="24"/>
        </w:rPr>
        <w:t>подпрограммы 3муниципальной программы</w:t>
      </w:r>
    </w:p>
    <w:p w:rsidR="00EE0214" w:rsidRPr="006476E9" w:rsidRDefault="00EE0214" w:rsidP="00EE0214">
      <w:pPr>
        <w:autoSpaceDE w:val="0"/>
        <w:autoSpaceDN w:val="0"/>
        <w:adjustRightInd w:val="0"/>
        <w:spacing w:after="0" w:line="240" w:lineRule="auto"/>
        <w:jc w:val="center"/>
        <w:outlineLvl w:val="0"/>
        <w:rPr>
          <w:rFonts w:ascii="Times New Roman" w:hAnsi="Times New Roman"/>
          <w:b/>
          <w:sz w:val="24"/>
          <w:szCs w:val="24"/>
        </w:rPr>
      </w:pPr>
    </w:p>
    <w:p w:rsidR="00EE0214" w:rsidRPr="006476E9" w:rsidRDefault="00EE0214" w:rsidP="00EE0214">
      <w:pPr>
        <w:autoSpaceDE w:val="0"/>
        <w:autoSpaceDN w:val="0"/>
        <w:adjustRightInd w:val="0"/>
        <w:spacing w:after="0" w:line="240" w:lineRule="auto"/>
        <w:ind w:firstLine="709"/>
        <w:jc w:val="both"/>
        <w:rPr>
          <w:rFonts w:ascii="Times New Roman" w:hAnsi="Times New Roman"/>
          <w:sz w:val="24"/>
          <w:szCs w:val="24"/>
        </w:rPr>
      </w:pPr>
      <w:r w:rsidRPr="006476E9">
        <w:rPr>
          <w:rFonts w:ascii="Times New Roman" w:hAnsi="Times New Roman"/>
          <w:sz w:val="24"/>
          <w:szCs w:val="24"/>
        </w:rPr>
        <w:t>Подпрограмма 3 «Развитие системы дополнительного образования в сфере образования» содержит 1 основное мероприятие, направленное на обеспечение доступности и качественного предоставления дополнительного образования детям Десногорска.</w:t>
      </w:r>
    </w:p>
    <w:p w:rsidR="00EE0214" w:rsidRPr="006476E9" w:rsidRDefault="00EE0214" w:rsidP="00EE0214">
      <w:pPr>
        <w:autoSpaceDE w:val="0"/>
        <w:autoSpaceDN w:val="0"/>
        <w:adjustRightInd w:val="0"/>
        <w:spacing w:after="0" w:line="240" w:lineRule="auto"/>
        <w:ind w:firstLine="540"/>
        <w:jc w:val="both"/>
        <w:rPr>
          <w:rFonts w:ascii="Times New Roman" w:hAnsi="Times New Roman"/>
          <w:sz w:val="24"/>
          <w:szCs w:val="24"/>
        </w:rPr>
      </w:pPr>
    </w:p>
    <w:p w:rsidR="00EE0214" w:rsidRPr="006476E9" w:rsidRDefault="00EE0214" w:rsidP="00EE0214">
      <w:pPr>
        <w:autoSpaceDE w:val="0"/>
        <w:autoSpaceDN w:val="0"/>
        <w:adjustRightInd w:val="0"/>
        <w:spacing w:after="0" w:line="240" w:lineRule="auto"/>
        <w:jc w:val="center"/>
        <w:outlineLvl w:val="1"/>
        <w:rPr>
          <w:rFonts w:ascii="Times New Roman" w:hAnsi="Times New Roman"/>
          <w:sz w:val="24"/>
          <w:szCs w:val="24"/>
        </w:rPr>
      </w:pPr>
      <w:r w:rsidRPr="006476E9">
        <w:rPr>
          <w:rFonts w:ascii="Times New Roman" w:hAnsi="Times New Roman"/>
          <w:sz w:val="24"/>
          <w:szCs w:val="24"/>
        </w:rPr>
        <w:t>Основное мероприятие 1 подпрограммы 3</w:t>
      </w:r>
    </w:p>
    <w:p w:rsidR="00EE0214" w:rsidRPr="006476E9" w:rsidRDefault="00EE0214" w:rsidP="00EE0214">
      <w:pPr>
        <w:autoSpaceDE w:val="0"/>
        <w:autoSpaceDN w:val="0"/>
        <w:adjustRightInd w:val="0"/>
        <w:spacing w:after="0" w:line="240" w:lineRule="auto"/>
        <w:ind w:firstLine="540"/>
        <w:jc w:val="both"/>
        <w:rPr>
          <w:rFonts w:ascii="Times New Roman" w:hAnsi="Times New Roman"/>
          <w:sz w:val="24"/>
          <w:szCs w:val="24"/>
        </w:rPr>
      </w:pPr>
    </w:p>
    <w:p w:rsidR="00EE0214" w:rsidRPr="006476E9" w:rsidRDefault="00EE0214" w:rsidP="00EE0214">
      <w:pPr>
        <w:autoSpaceDE w:val="0"/>
        <w:autoSpaceDN w:val="0"/>
        <w:adjustRightInd w:val="0"/>
        <w:spacing w:after="0" w:line="240" w:lineRule="auto"/>
        <w:ind w:firstLine="709"/>
        <w:jc w:val="both"/>
        <w:rPr>
          <w:rFonts w:ascii="Times New Roman" w:hAnsi="Times New Roman"/>
          <w:sz w:val="24"/>
          <w:szCs w:val="24"/>
        </w:rPr>
      </w:pPr>
      <w:r w:rsidRPr="006476E9">
        <w:rPr>
          <w:rFonts w:ascii="Times New Roman" w:hAnsi="Times New Roman"/>
          <w:sz w:val="24"/>
          <w:szCs w:val="24"/>
        </w:rPr>
        <w:t>Основное мероприятие 1 подпрограммы 3 – обеспечение предоставления дополнительного образования детей - направлено на оказание  муниципальной услуги по предоставлению дополнительного образования детям общеобразовательными организациями и учреждением дополнительного образования «Дом детского творчества»,  исполнение  муниципального задания, повышение качества и расширение спектра методического сопровождения дополнительного образования детей, выявление победителей и призеров мероприятий в сфере дополнительного образования детей и их поддержку.</w:t>
      </w:r>
    </w:p>
    <w:p w:rsidR="00EE0214" w:rsidRPr="006476E9" w:rsidRDefault="00EE0214" w:rsidP="00EE0214">
      <w:pPr>
        <w:autoSpaceDE w:val="0"/>
        <w:autoSpaceDN w:val="0"/>
        <w:adjustRightInd w:val="0"/>
        <w:spacing w:after="0" w:line="240" w:lineRule="auto"/>
        <w:ind w:firstLine="709"/>
        <w:jc w:val="both"/>
        <w:rPr>
          <w:rFonts w:ascii="Times New Roman" w:hAnsi="Times New Roman"/>
          <w:sz w:val="24"/>
          <w:szCs w:val="24"/>
        </w:rPr>
      </w:pPr>
      <w:r w:rsidRPr="006476E9">
        <w:rPr>
          <w:rFonts w:ascii="Times New Roman" w:hAnsi="Times New Roman"/>
          <w:sz w:val="24"/>
          <w:szCs w:val="24"/>
        </w:rPr>
        <w:t>В рамках основного мероприятия 1:</w:t>
      </w:r>
    </w:p>
    <w:p w:rsidR="00EE0214" w:rsidRPr="006476E9" w:rsidRDefault="00EE0214" w:rsidP="00EE0214">
      <w:pPr>
        <w:autoSpaceDE w:val="0"/>
        <w:autoSpaceDN w:val="0"/>
        <w:adjustRightInd w:val="0"/>
        <w:spacing w:after="0" w:line="240" w:lineRule="auto"/>
        <w:ind w:firstLine="709"/>
        <w:jc w:val="both"/>
        <w:rPr>
          <w:rFonts w:ascii="Times New Roman" w:hAnsi="Times New Roman"/>
          <w:sz w:val="24"/>
          <w:szCs w:val="24"/>
        </w:rPr>
      </w:pPr>
      <w:r w:rsidRPr="006476E9">
        <w:rPr>
          <w:rFonts w:ascii="Times New Roman" w:hAnsi="Times New Roman"/>
          <w:sz w:val="24"/>
          <w:szCs w:val="24"/>
        </w:rPr>
        <w:t>- МБУДО «ДДТ» будет оказана качественная муниципальная услуга по предоставлению дополнительного образования детям;</w:t>
      </w:r>
    </w:p>
    <w:p w:rsidR="00EE0214" w:rsidRPr="006476E9" w:rsidRDefault="00EE0214" w:rsidP="00EE0214">
      <w:pPr>
        <w:tabs>
          <w:tab w:val="left" w:pos="567"/>
        </w:tabs>
        <w:spacing w:after="0" w:line="240" w:lineRule="auto"/>
        <w:ind w:firstLine="709"/>
        <w:jc w:val="both"/>
        <w:rPr>
          <w:rFonts w:ascii="Times New Roman" w:hAnsi="Times New Roman"/>
          <w:sz w:val="24"/>
          <w:szCs w:val="24"/>
        </w:rPr>
      </w:pPr>
      <w:r w:rsidRPr="006476E9">
        <w:rPr>
          <w:rFonts w:ascii="Times New Roman" w:hAnsi="Times New Roman"/>
          <w:sz w:val="24"/>
          <w:szCs w:val="24"/>
        </w:rPr>
        <w:t>- специалистами образовательных организаций дополнительного образования детей будут проведены городские методические мероприятия (методический совет, конференция, мастер – классы, консультации, выставки «Из опыта работы»), конкурсы методических материалов, школа педагогического мастерства, семинары-практикумы для педагогов дополнительного образования;</w:t>
      </w:r>
    </w:p>
    <w:p w:rsidR="00EE0214" w:rsidRPr="006476E9" w:rsidRDefault="00EE0214" w:rsidP="00EE0214">
      <w:pPr>
        <w:tabs>
          <w:tab w:val="left" w:pos="495"/>
        </w:tabs>
        <w:spacing w:after="0" w:line="240" w:lineRule="auto"/>
        <w:ind w:firstLine="709"/>
        <w:jc w:val="both"/>
        <w:rPr>
          <w:rFonts w:ascii="Times New Roman" w:hAnsi="Times New Roman"/>
          <w:sz w:val="24"/>
          <w:szCs w:val="24"/>
        </w:rPr>
      </w:pPr>
      <w:r w:rsidRPr="00FA7E2D">
        <w:rPr>
          <w:rFonts w:ascii="Times New Roman" w:hAnsi="Times New Roman"/>
          <w:sz w:val="24"/>
          <w:szCs w:val="24"/>
        </w:rPr>
        <w:t>- будут проведены городское мероприятия «День защиты детей»,</w:t>
      </w:r>
      <w:r w:rsidR="00201F7A">
        <w:rPr>
          <w:rFonts w:ascii="Times New Roman" w:hAnsi="Times New Roman"/>
          <w:sz w:val="24"/>
          <w:szCs w:val="24"/>
        </w:rPr>
        <w:t xml:space="preserve"> </w:t>
      </w:r>
      <w:proofErr w:type="spellStart"/>
      <w:r w:rsidRPr="006476E9">
        <w:rPr>
          <w:rFonts w:ascii="Times New Roman" w:hAnsi="Times New Roman"/>
          <w:sz w:val="24"/>
          <w:szCs w:val="24"/>
        </w:rPr>
        <w:t>конкурсно</w:t>
      </w:r>
      <w:proofErr w:type="spellEnd"/>
      <w:r w:rsidRPr="006476E9">
        <w:rPr>
          <w:rFonts w:ascii="Times New Roman" w:hAnsi="Times New Roman"/>
          <w:sz w:val="24"/>
          <w:szCs w:val="24"/>
        </w:rPr>
        <w:t>-игровые программы для воспитанников лагерей дневного пребывания детей;</w:t>
      </w:r>
    </w:p>
    <w:p w:rsidR="00EE0214" w:rsidRPr="006476E9" w:rsidRDefault="00EE0214" w:rsidP="00EE0214">
      <w:pPr>
        <w:tabs>
          <w:tab w:val="left" w:pos="495"/>
        </w:tabs>
        <w:spacing w:after="0" w:line="240" w:lineRule="auto"/>
        <w:ind w:firstLine="709"/>
        <w:jc w:val="both"/>
        <w:rPr>
          <w:rFonts w:ascii="Times New Roman" w:hAnsi="Times New Roman"/>
          <w:sz w:val="24"/>
          <w:szCs w:val="24"/>
        </w:rPr>
      </w:pPr>
      <w:r w:rsidRPr="006476E9">
        <w:rPr>
          <w:rFonts w:ascii="Times New Roman" w:hAnsi="Times New Roman"/>
          <w:sz w:val="24"/>
          <w:szCs w:val="24"/>
        </w:rPr>
        <w:t>- обеспечено участие в областных, всероссийских, международных конкурсах, соревнованиях, мероприятиях.</w:t>
      </w:r>
    </w:p>
    <w:p w:rsidR="00EE0214" w:rsidRPr="006476E9" w:rsidRDefault="00EE0214" w:rsidP="00EE0214">
      <w:pPr>
        <w:autoSpaceDE w:val="0"/>
        <w:autoSpaceDN w:val="0"/>
        <w:adjustRightInd w:val="0"/>
        <w:spacing w:after="0" w:line="240" w:lineRule="auto"/>
        <w:ind w:firstLine="709"/>
        <w:jc w:val="both"/>
        <w:rPr>
          <w:rFonts w:ascii="Times New Roman" w:hAnsi="Times New Roman"/>
          <w:sz w:val="24"/>
          <w:szCs w:val="24"/>
        </w:rPr>
      </w:pPr>
      <w:r w:rsidRPr="006476E9">
        <w:rPr>
          <w:rFonts w:ascii="Times New Roman" w:hAnsi="Times New Roman"/>
          <w:sz w:val="24"/>
          <w:szCs w:val="24"/>
        </w:rPr>
        <w:t>Основное мероприятие направлено на достижение показателей:</w:t>
      </w:r>
    </w:p>
    <w:p w:rsidR="00EE0214" w:rsidRPr="006476E9" w:rsidRDefault="00EE0214" w:rsidP="00EE0214">
      <w:pPr>
        <w:autoSpaceDE w:val="0"/>
        <w:autoSpaceDN w:val="0"/>
        <w:adjustRightInd w:val="0"/>
        <w:spacing w:after="0" w:line="240" w:lineRule="auto"/>
        <w:ind w:firstLine="709"/>
        <w:jc w:val="both"/>
        <w:rPr>
          <w:rFonts w:ascii="Times New Roman" w:hAnsi="Times New Roman"/>
          <w:sz w:val="24"/>
          <w:szCs w:val="24"/>
        </w:rPr>
      </w:pPr>
      <w:r w:rsidRPr="006476E9">
        <w:rPr>
          <w:rFonts w:ascii="Times New Roman" w:hAnsi="Times New Roman"/>
          <w:sz w:val="24"/>
          <w:szCs w:val="24"/>
        </w:rPr>
        <w:t>а) Программы:</w:t>
      </w:r>
    </w:p>
    <w:p w:rsidR="00EE0214" w:rsidRPr="006476E9" w:rsidRDefault="00EE0214" w:rsidP="00EE0214">
      <w:pPr>
        <w:autoSpaceDE w:val="0"/>
        <w:autoSpaceDN w:val="0"/>
        <w:adjustRightInd w:val="0"/>
        <w:spacing w:after="0" w:line="240" w:lineRule="auto"/>
        <w:ind w:firstLine="709"/>
        <w:jc w:val="both"/>
        <w:rPr>
          <w:rFonts w:ascii="Times New Roman" w:hAnsi="Times New Roman"/>
          <w:sz w:val="24"/>
          <w:szCs w:val="24"/>
        </w:rPr>
      </w:pPr>
      <w:r w:rsidRPr="006476E9">
        <w:rPr>
          <w:rFonts w:ascii="Times New Roman" w:hAnsi="Times New Roman"/>
          <w:sz w:val="24"/>
          <w:szCs w:val="24"/>
        </w:rPr>
        <w:t>удельный вес детей в возрасте от 5 до 18 лет, охваченных программами дополнительного образования, от общего числа детей в возрасте от 5 до 18 лет;</w:t>
      </w:r>
    </w:p>
    <w:p w:rsidR="00EE0214" w:rsidRPr="006476E9" w:rsidRDefault="00EE0214" w:rsidP="00EE0214">
      <w:pPr>
        <w:autoSpaceDE w:val="0"/>
        <w:autoSpaceDN w:val="0"/>
        <w:adjustRightInd w:val="0"/>
        <w:spacing w:after="0" w:line="240" w:lineRule="auto"/>
        <w:ind w:firstLine="709"/>
        <w:jc w:val="both"/>
        <w:rPr>
          <w:rFonts w:ascii="Times New Roman" w:hAnsi="Times New Roman"/>
          <w:sz w:val="24"/>
          <w:szCs w:val="24"/>
        </w:rPr>
      </w:pPr>
      <w:r w:rsidRPr="006476E9">
        <w:rPr>
          <w:rFonts w:ascii="Times New Roman" w:hAnsi="Times New Roman"/>
          <w:sz w:val="24"/>
          <w:szCs w:val="24"/>
        </w:rPr>
        <w:t>б) подпрограммы 3:</w:t>
      </w:r>
    </w:p>
    <w:p w:rsidR="00EE0214" w:rsidRPr="006476E9" w:rsidRDefault="00EE0214" w:rsidP="00EE0214">
      <w:pPr>
        <w:autoSpaceDE w:val="0"/>
        <w:autoSpaceDN w:val="0"/>
        <w:adjustRightInd w:val="0"/>
        <w:spacing w:after="0" w:line="240" w:lineRule="auto"/>
        <w:ind w:firstLine="709"/>
        <w:jc w:val="both"/>
        <w:rPr>
          <w:rFonts w:ascii="Times New Roman" w:hAnsi="Times New Roman"/>
          <w:sz w:val="24"/>
          <w:szCs w:val="24"/>
        </w:rPr>
      </w:pPr>
      <w:r w:rsidRPr="006476E9">
        <w:rPr>
          <w:rFonts w:ascii="Times New Roman" w:hAnsi="Times New Roman"/>
          <w:sz w:val="24"/>
          <w:szCs w:val="24"/>
        </w:rPr>
        <w:t>удельный вес детей в возрасте от 5 до 18 лет, охваченных программами дополнительного образования, от общего числа детей в возрасте от 5 до 18 лет.</w:t>
      </w:r>
    </w:p>
    <w:p w:rsidR="00EE0214" w:rsidRPr="006476E9" w:rsidRDefault="00EE0214" w:rsidP="00EE0214">
      <w:pPr>
        <w:autoSpaceDE w:val="0"/>
        <w:autoSpaceDN w:val="0"/>
        <w:adjustRightInd w:val="0"/>
        <w:spacing w:after="0" w:line="240" w:lineRule="auto"/>
        <w:ind w:firstLine="709"/>
        <w:jc w:val="both"/>
        <w:rPr>
          <w:rFonts w:ascii="Times New Roman" w:hAnsi="Times New Roman"/>
          <w:sz w:val="24"/>
          <w:szCs w:val="24"/>
        </w:rPr>
      </w:pPr>
      <w:r w:rsidRPr="006476E9">
        <w:rPr>
          <w:rFonts w:ascii="Times New Roman" w:hAnsi="Times New Roman"/>
          <w:sz w:val="24"/>
          <w:szCs w:val="24"/>
        </w:rPr>
        <w:t>В ходе реализации данного основного мероприятия будут достигнуты следующие результаты:</w:t>
      </w:r>
    </w:p>
    <w:p w:rsidR="00EE0214" w:rsidRPr="006476E9" w:rsidRDefault="00EE0214" w:rsidP="00EE0214">
      <w:pPr>
        <w:autoSpaceDE w:val="0"/>
        <w:autoSpaceDN w:val="0"/>
        <w:adjustRightInd w:val="0"/>
        <w:spacing w:after="0" w:line="240" w:lineRule="auto"/>
        <w:ind w:firstLine="709"/>
        <w:jc w:val="both"/>
        <w:rPr>
          <w:rFonts w:ascii="Times New Roman" w:hAnsi="Times New Roman"/>
          <w:sz w:val="24"/>
          <w:szCs w:val="24"/>
        </w:rPr>
      </w:pPr>
      <w:r w:rsidRPr="006476E9">
        <w:rPr>
          <w:rFonts w:ascii="Times New Roman" w:hAnsi="Times New Roman"/>
          <w:sz w:val="24"/>
          <w:szCs w:val="24"/>
        </w:rPr>
        <w:t>Увеличится удельный вес детей в возрасте от 5 до 18 лет, охваченных программами дополни</w:t>
      </w:r>
      <w:r>
        <w:rPr>
          <w:rFonts w:ascii="Times New Roman" w:hAnsi="Times New Roman"/>
          <w:sz w:val="24"/>
          <w:szCs w:val="24"/>
        </w:rPr>
        <w:t xml:space="preserve">тельного образования, </w:t>
      </w:r>
      <w:r w:rsidRPr="006476E9">
        <w:rPr>
          <w:rFonts w:ascii="Times New Roman" w:hAnsi="Times New Roman"/>
          <w:sz w:val="24"/>
          <w:szCs w:val="24"/>
        </w:rPr>
        <w:t xml:space="preserve">от общего числа детей в возрасте от 5 до 18 лет до </w:t>
      </w:r>
      <w:r w:rsidR="00201F7A">
        <w:rPr>
          <w:rFonts w:ascii="Times New Roman" w:hAnsi="Times New Roman"/>
          <w:sz w:val="24"/>
          <w:szCs w:val="24"/>
        </w:rPr>
        <w:t>5</w:t>
      </w:r>
      <w:r w:rsidRPr="006476E9">
        <w:rPr>
          <w:rFonts w:ascii="Times New Roman" w:hAnsi="Times New Roman"/>
          <w:sz w:val="24"/>
          <w:szCs w:val="24"/>
        </w:rPr>
        <w:t xml:space="preserve">0 </w:t>
      </w:r>
      <w:r w:rsidR="004F1D09" w:rsidRPr="006476E9">
        <w:rPr>
          <w:rFonts w:ascii="Times New Roman" w:hAnsi="Times New Roman"/>
          <w:sz w:val="24"/>
          <w:szCs w:val="24"/>
        </w:rPr>
        <w:t>процентов к</w:t>
      </w:r>
      <w:r w:rsidRPr="006476E9">
        <w:rPr>
          <w:rFonts w:ascii="Times New Roman" w:hAnsi="Times New Roman"/>
          <w:sz w:val="24"/>
          <w:szCs w:val="24"/>
        </w:rPr>
        <w:t xml:space="preserve"> 2020 году.</w:t>
      </w:r>
    </w:p>
    <w:p w:rsidR="00EE0214" w:rsidRDefault="00EE0214" w:rsidP="00EE0214">
      <w:pPr>
        <w:autoSpaceDE w:val="0"/>
        <w:autoSpaceDN w:val="0"/>
        <w:adjustRightInd w:val="0"/>
        <w:spacing w:after="0" w:line="240" w:lineRule="auto"/>
        <w:jc w:val="center"/>
        <w:outlineLvl w:val="0"/>
        <w:rPr>
          <w:rFonts w:ascii="Times New Roman" w:hAnsi="Times New Roman"/>
          <w:b/>
          <w:sz w:val="24"/>
          <w:szCs w:val="24"/>
        </w:rPr>
      </w:pPr>
    </w:p>
    <w:p w:rsidR="00EE0214" w:rsidRDefault="00EE0214" w:rsidP="00EE0214">
      <w:pPr>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 xml:space="preserve">Раздел </w:t>
      </w:r>
      <w:r w:rsidRPr="00EE0DF0">
        <w:rPr>
          <w:rFonts w:ascii="Times New Roman" w:hAnsi="Times New Roman"/>
          <w:b/>
          <w:sz w:val="24"/>
          <w:szCs w:val="24"/>
        </w:rPr>
        <w:t>4. Обоснование ресурсного обеспечения подпрограммы 3</w:t>
      </w:r>
    </w:p>
    <w:p w:rsidR="00EE0214" w:rsidRPr="00CC0258" w:rsidRDefault="00EE0214" w:rsidP="00EE0214">
      <w:pPr>
        <w:pStyle w:val="af0"/>
        <w:jc w:val="center"/>
        <w:rPr>
          <w:rFonts w:ascii="Times New Roman" w:hAnsi="Times New Roman" w:cs="Times New Roman"/>
          <w:b/>
          <w:sz w:val="24"/>
          <w:szCs w:val="24"/>
        </w:rPr>
      </w:pPr>
      <w:r>
        <w:rPr>
          <w:rFonts w:ascii="Times New Roman" w:hAnsi="Times New Roman" w:cs="Times New Roman"/>
          <w:b/>
          <w:sz w:val="24"/>
          <w:szCs w:val="24"/>
        </w:rPr>
        <w:t>муниципальной программы</w:t>
      </w:r>
    </w:p>
    <w:p w:rsidR="00EE0214" w:rsidRPr="00EE0DF0" w:rsidRDefault="00EE0214" w:rsidP="00EE0214">
      <w:pPr>
        <w:autoSpaceDE w:val="0"/>
        <w:autoSpaceDN w:val="0"/>
        <w:adjustRightInd w:val="0"/>
        <w:spacing w:after="0" w:line="240" w:lineRule="auto"/>
        <w:jc w:val="center"/>
        <w:outlineLvl w:val="0"/>
        <w:rPr>
          <w:rFonts w:ascii="Times New Roman" w:hAnsi="Times New Roman"/>
          <w:b/>
          <w:sz w:val="24"/>
          <w:szCs w:val="24"/>
        </w:rPr>
      </w:pPr>
    </w:p>
    <w:p w:rsidR="00EE0214" w:rsidRPr="00A45295" w:rsidRDefault="00EE0214" w:rsidP="00546213">
      <w:pPr>
        <w:autoSpaceDE w:val="0"/>
        <w:autoSpaceDN w:val="0"/>
        <w:adjustRightInd w:val="0"/>
        <w:spacing w:after="0" w:line="240" w:lineRule="auto"/>
        <w:ind w:firstLine="709"/>
        <w:jc w:val="both"/>
        <w:rPr>
          <w:rFonts w:ascii="Times New Roman" w:hAnsi="Times New Roman"/>
          <w:color w:val="000000" w:themeColor="text1"/>
          <w:sz w:val="24"/>
          <w:szCs w:val="24"/>
        </w:rPr>
      </w:pPr>
      <w:r w:rsidRPr="00A45295">
        <w:rPr>
          <w:rFonts w:ascii="Times New Roman" w:hAnsi="Times New Roman"/>
          <w:color w:val="000000" w:themeColor="text1"/>
          <w:sz w:val="24"/>
          <w:szCs w:val="24"/>
        </w:rPr>
        <w:t>Ресурсное обеспечение реализации основных мероприятий подпрограммы 3 осуществляется из средств местного бюджета.</w:t>
      </w:r>
    </w:p>
    <w:p w:rsidR="00EE0214" w:rsidRPr="00A45295" w:rsidRDefault="00EE0214" w:rsidP="00546213">
      <w:pPr>
        <w:spacing w:after="0"/>
        <w:ind w:firstLine="709"/>
        <w:jc w:val="both"/>
        <w:rPr>
          <w:rFonts w:ascii="Times New Roman" w:hAnsi="Times New Roman"/>
          <w:color w:val="000000" w:themeColor="text1"/>
          <w:sz w:val="24"/>
          <w:szCs w:val="24"/>
        </w:rPr>
      </w:pPr>
      <w:r w:rsidRPr="00A45295">
        <w:rPr>
          <w:rFonts w:ascii="Times New Roman" w:eastAsia="Times New Roman" w:hAnsi="Times New Roman"/>
          <w:color w:val="000000" w:themeColor="text1"/>
          <w:sz w:val="24"/>
          <w:szCs w:val="24"/>
        </w:rPr>
        <w:lastRenderedPageBreak/>
        <w:t xml:space="preserve">Общий объем финансирования подпрограммы составляет </w:t>
      </w:r>
      <w:r w:rsidRPr="00435FFF">
        <w:rPr>
          <w:rFonts w:ascii="Times New Roman" w:eastAsia="Times New Roman" w:hAnsi="Times New Roman"/>
          <w:color w:val="000000" w:themeColor="text1"/>
          <w:sz w:val="24"/>
          <w:szCs w:val="24"/>
        </w:rPr>
        <w:t>76 204,3</w:t>
      </w:r>
      <w:r w:rsidR="00201F7A">
        <w:rPr>
          <w:rFonts w:ascii="Times New Roman" w:eastAsia="Times New Roman" w:hAnsi="Times New Roman"/>
          <w:color w:val="000000" w:themeColor="text1"/>
          <w:sz w:val="24"/>
          <w:szCs w:val="24"/>
        </w:rPr>
        <w:t xml:space="preserve"> тыс. </w:t>
      </w:r>
      <w:r>
        <w:rPr>
          <w:rFonts w:ascii="Times New Roman" w:eastAsia="Times New Roman" w:hAnsi="Times New Roman"/>
          <w:color w:val="000000" w:themeColor="text1"/>
          <w:sz w:val="24"/>
          <w:szCs w:val="24"/>
        </w:rPr>
        <w:t xml:space="preserve">руб., в том числе </w:t>
      </w:r>
      <w:r>
        <w:rPr>
          <w:rFonts w:ascii="Times New Roman" w:hAnsi="Times New Roman"/>
          <w:color w:val="000000" w:themeColor="text1"/>
          <w:sz w:val="24"/>
          <w:szCs w:val="24"/>
        </w:rPr>
        <w:t xml:space="preserve">средства областного бюджета </w:t>
      </w:r>
      <w:r w:rsidRPr="00435FFF">
        <w:rPr>
          <w:rFonts w:ascii="Times New Roman" w:hAnsi="Times New Roman"/>
          <w:color w:val="000000" w:themeColor="text1"/>
          <w:sz w:val="24"/>
          <w:szCs w:val="24"/>
        </w:rPr>
        <w:t>286,0</w:t>
      </w:r>
      <w:r>
        <w:rPr>
          <w:rFonts w:ascii="Times New Roman" w:hAnsi="Times New Roman"/>
          <w:color w:val="000000" w:themeColor="text1"/>
          <w:sz w:val="24"/>
          <w:szCs w:val="24"/>
        </w:rPr>
        <w:t xml:space="preserve"> тыс. </w:t>
      </w:r>
      <w:r w:rsidRPr="00A45295">
        <w:rPr>
          <w:rFonts w:ascii="Times New Roman" w:hAnsi="Times New Roman"/>
          <w:color w:val="000000" w:themeColor="text1"/>
          <w:sz w:val="24"/>
          <w:szCs w:val="24"/>
        </w:rPr>
        <w:t>рублей.</w:t>
      </w:r>
    </w:p>
    <w:p w:rsidR="00EE0214" w:rsidRPr="00A45295" w:rsidRDefault="00EE0214" w:rsidP="00546213">
      <w:pPr>
        <w:pStyle w:val="af0"/>
        <w:ind w:firstLine="709"/>
        <w:rPr>
          <w:rFonts w:ascii="Times New Roman" w:hAnsi="Times New Roman" w:cs="Times New Roman"/>
          <w:color w:val="000000" w:themeColor="text1"/>
          <w:sz w:val="24"/>
          <w:szCs w:val="24"/>
        </w:rPr>
      </w:pPr>
      <w:r w:rsidRPr="00A45295">
        <w:rPr>
          <w:rFonts w:ascii="Times New Roman" w:hAnsi="Times New Roman" w:cs="Times New Roman"/>
          <w:color w:val="000000" w:themeColor="text1"/>
          <w:sz w:val="24"/>
          <w:szCs w:val="24"/>
        </w:rPr>
        <w:t>По годам реализации:</w:t>
      </w:r>
    </w:p>
    <w:p w:rsidR="00EE0214" w:rsidRPr="00A45295" w:rsidRDefault="00EE0214" w:rsidP="00546213">
      <w:pPr>
        <w:pStyle w:val="af0"/>
        <w:ind w:firstLine="709"/>
        <w:rPr>
          <w:rFonts w:ascii="Times New Roman" w:hAnsi="Times New Roman" w:cs="Times New Roman"/>
          <w:color w:val="000000" w:themeColor="text1"/>
          <w:sz w:val="24"/>
          <w:szCs w:val="24"/>
        </w:rPr>
      </w:pPr>
      <w:r w:rsidRPr="00A45295">
        <w:rPr>
          <w:rFonts w:ascii="Times New Roman" w:hAnsi="Times New Roman" w:cs="Times New Roman"/>
          <w:color w:val="000000" w:themeColor="text1"/>
          <w:sz w:val="24"/>
          <w:szCs w:val="24"/>
        </w:rPr>
        <w:t>- 2014 год – 8 386,8</w:t>
      </w:r>
      <w:r>
        <w:rPr>
          <w:rFonts w:ascii="Times New Roman" w:hAnsi="Times New Roman" w:cs="Times New Roman"/>
          <w:color w:val="000000" w:themeColor="text1"/>
          <w:sz w:val="24"/>
          <w:szCs w:val="24"/>
        </w:rPr>
        <w:t xml:space="preserve"> тыс. </w:t>
      </w:r>
      <w:r w:rsidRPr="00A45295">
        <w:rPr>
          <w:rFonts w:ascii="Times New Roman" w:hAnsi="Times New Roman" w:cs="Times New Roman"/>
          <w:color w:val="000000" w:themeColor="text1"/>
          <w:sz w:val="24"/>
          <w:szCs w:val="24"/>
        </w:rPr>
        <w:t xml:space="preserve"> руб.;</w:t>
      </w:r>
    </w:p>
    <w:p w:rsidR="00EE0214" w:rsidRPr="00A45295" w:rsidRDefault="00EE0214" w:rsidP="00546213">
      <w:pPr>
        <w:pStyle w:val="af0"/>
        <w:ind w:firstLine="709"/>
        <w:rPr>
          <w:rFonts w:ascii="Times New Roman" w:hAnsi="Times New Roman" w:cs="Times New Roman"/>
          <w:color w:val="000000" w:themeColor="text1"/>
          <w:sz w:val="24"/>
          <w:szCs w:val="24"/>
        </w:rPr>
      </w:pPr>
      <w:r w:rsidRPr="00A45295">
        <w:rPr>
          <w:rFonts w:ascii="Times New Roman" w:hAnsi="Times New Roman" w:cs="Times New Roman"/>
          <w:color w:val="000000" w:themeColor="text1"/>
          <w:sz w:val="24"/>
          <w:szCs w:val="24"/>
        </w:rPr>
        <w:t xml:space="preserve">- 2015 год – 9 040,1 </w:t>
      </w:r>
      <w:r>
        <w:rPr>
          <w:rFonts w:ascii="Times New Roman" w:hAnsi="Times New Roman" w:cs="Times New Roman"/>
          <w:color w:val="000000" w:themeColor="text1"/>
          <w:sz w:val="24"/>
          <w:szCs w:val="24"/>
        </w:rPr>
        <w:t xml:space="preserve">тыс. </w:t>
      </w:r>
      <w:r w:rsidRPr="00A45295">
        <w:rPr>
          <w:rFonts w:ascii="Times New Roman" w:hAnsi="Times New Roman" w:cs="Times New Roman"/>
          <w:color w:val="000000" w:themeColor="text1"/>
          <w:sz w:val="24"/>
          <w:szCs w:val="24"/>
        </w:rPr>
        <w:t>руб.;</w:t>
      </w:r>
    </w:p>
    <w:p w:rsidR="00EE0214" w:rsidRPr="00A45295" w:rsidRDefault="00EE0214" w:rsidP="00546213">
      <w:pPr>
        <w:pStyle w:val="af0"/>
        <w:ind w:firstLine="709"/>
        <w:rPr>
          <w:rFonts w:ascii="Times New Roman" w:hAnsi="Times New Roman" w:cs="Times New Roman"/>
          <w:color w:val="000000" w:themeColor="text1"/>
          <w:sz w:val="24"/>
          <w:szCs w:val="24"/>
        </w:rPr>
      </w:pPr>
      <w:r w:rsidRPr="00A45295">
        <w:rPr>
          <w:rFonts w:ascii="Times New Roman" w:hAnsi="Times New Roman" w:cs="Times New Roman"/>
          <w:color w:val="000000" w:themeColor="text1"/>
          <w:sz w:val="24"/>
          <w:szCs w:val="24"/>
        </w:rPr>
        <w:t xml:space="preserve">- 2016 год – 10 346,5 </w:t>
      </w:r>
      <w:r>
        <w:rPr>
          <w:rFonts w:ascii="Times New Roman" w:hAnsi="Times New Roman" w:cs="Times New Roman"/>
          <w:color w:val="000000" w:themeColor="text1"/>
          <w:sz w:val="24"/>
          <w:szCs w:val="24"/>
        </w:rPr>
        <w:t xml:space="preserve">тыс. </w:t>
      </w:r>
      <w:r w:rsidRPr="00A45295">
        <w:rPr>
          <w:rFonts w:ascii="Times New Roman" w:hAnsi="Times New Roman" w:cs="Times New Roman"/>
          <w:color w:val="000000" w:themeColor="text1"/>
          <w:sz w:val="24"/>
          <w:szCs w:val="24"/>
        </w:rPr>
        <w:t>руб., средства областного бюджета 146,1</w:t>
      </w:r>
      <w:r>
        <w:rPr>
          <w:rFonts w:ascii="Times New Roman" w:hAnsi="Times New Roman" w:cs="Times New Roman"/>
          <w:color w:val="000000" w:themeColor="text1"/>
          <w:sz w:val="24"/>
          <w:szCs w:val="24"/>
        </w:rPr>
        <w:t xml:space="preserve"> тыс. </w:t>
      </w:r>
      <w:r w:rsidRPr="00A45295">
        <w:rPr>
          <w:rFonts w:ascii="Times New Roman" w:hAnsi="Times New Roman" w:cs="Times New Roman"/>
          <w:color w:val="000000" w:themeColor="text1"/>
          <w:sz w:val="24"/>
          <w:szCs w:val="24"/>
        </w:rPr>
        <w:t>рублей;</w:t>
      </w:r>
    </w:p>
    <w:p w:rsidR="00435FFF" w:rsidRPr="00A45295" w:rsidRDefault="00435FFF" w:rsidP="00546213">
      <w:pPr>
        <w:pStyle w:val="af0"/>
        <w:ind w:firstLine="709"/>
        <w:rPr>
          <w:rFonts w:ascii="Times New Roman" w:hAnsi="Times New Roman" w:cs="Times New Roman"/>
          <w:color w:val="000000" w:themeColor="text1"/>
          <w:sz w:val="24"/>
          <w:szCs w:val="24"/>
        </w:rPr>
      </w:pPr>
      <w:r w:rsidRPr="00A45295">
        <w:rPr>
          <w:rFonts w:ascii="Times New Roman" w:hAnsi="Times New Roman" w:cs="Times New Roman"/>
          <w:color w:val="000000" w:themeColor="text1"/>
          <w:sz w:val="24"/>
          <w:szCs w:val="24"/>
        </w:rPr>
        <w:t xml:space="preserve">- 2017 год – 8 690,7 </w:t>
      </w:r>
      <w:r>
        <w:rPr>
          <w:rFonts w:ascii="Times New Roman" w:hAnsi="Times New Roman" w:cs="Times New Roman"/>
          <w:color w:val="000000" w:themeColor="text1"/>
          <w:sz w:val="24"/>
          <w:szCs w:val="24"/>
        </w:rPr>
        <w:t xml:space="preserve">тыс. </w:t>
      </w:r>
      <w:r w:rsidR="00201F7A">
        <w:rPr>
          <w:rFonts w:ascii="Times New Roman" w:hAnsi="Times New Roman" w:cs="Times New Roman"/>
          <w:color w:val="000000" w:themeColor="text1"/>
          <w:sz w:val="24"/>
          <w:szCs w:val="24"/>
        </w:rPr>
        <w:t xml:space="preserve">руб., </w:t>
      </w:r>
      <w:r w:rsidRPr="00A45295">
        <w:rPr>
          <w:rFonts w:ascii="Times New Roman" w:hAnsi="Times New Roman" w:cs="Times New Roman"/>
          <w:color w:val="000000" w:themeColor="text1"/>
          <w:sz w:val="24"/>
          <w:szCs w:val="24"/>
        </w:rPr>
        <w:t xml:space="preserve">средства областного бюджета 73,3 </w:t>
      </w:r>
      <w:r>
        <w:rPr>
          <w:rFonts w:ascii="Times New Roman" w:hAnsi="Times New Roman" w:cs="Times New Roman"/>
          <w:color w:val="000000" w:themeColor="text1"/>
          <w:sz w:val="24"/>
          <w:szCs w:val="24"/>
        </w:rPr>
        <w:t xml:space="preserve">тыс. </w:t>
      </w:r>
      <w:r w:rsidRPr="00A45295">
        <w:rPr>
          <w:rFonts w:ascii="Times New Roman" w:hAnsi="Times New Roman" w:cs="Times New Roman"/>
          <w:color w:val="000000" w:themeColor="text1"/>
          <w:sz w:val="24"/>
          <w:szCs w:val="24"/>
        </w:rPr>
        <w:t>рублей;</w:t>
      </w:r>
    </w:p>
    <w:p w:rsidR="00435FFF" w:rsidRPr="00EB0CCC" w:rsidRDefault="00435FFF" w:rsidP="00546213">
      <w:pPr>
        <w:pStyle w:val="af0"/>
        <w:ind w:firstLine="709"/>
        <w:rPr>
          <w:rFonts w:ascii="Times New Roman" w:hAnsi="Times New Roman" w:cs="Times New Roman"/>
          <w:color w:val="000000" w:themeColor="text1"/>
          <w:sz w:val="24"/>
          <w:szCs w:val="24"/>
        </w:rPr>
      </w:pPr>
      <w:r w:rsidRPr="00EB0CCC">
        <w:rPr>
          <w:rFonts w:ascii="Times New Roman" w:hAnsi="Times New Roman" w:cs="Times New Roman"/>
          <w:color w:val="000000" w:themeColor="text1"/>
          <w:sz w:val="24"/>
          <w:szCs w:val="24"/>
        </w:rPr>
        <w:t xml:space="preserve">- 2018 год – </w:t>
      </w:r>
      <w:r w:rsidRPr="00435FFF">
        <w:rPr>
          <w:rFonts w:ascii="Times New Roman" w:hAnsi="Times New Roman" w:cs="Times New Roman"/>
          <w:color w:val="000000" w:themeColor="text1"/>
          <w:sz w:val="24"/>
          <w:szCs w:val="24"/>
        </w:rPr>
        <w:t>9 736,3</w:t>
      </w:r>
      <w:r w:rsidR="00201F7A">
        <w:rPr>
          <w:rFonts w:ascii="Times New Roman" w:hAnsi="Times New Roman" w:cs="Times New Roman"/>
          <w:color w:val="000000" w:themeColor="text1"/>
          <w:sz w:val="24"/>
          <w:szCs w:val="24"/>
        </w:rPr>
        <w:t xml:space="preserve"> </w:t>
      </w:r>
      <w:r w:rsidRPr="00EB0CCC">
        <w:rPr>
          <w:rFonts w:ascii="Times New Roman" w:hAnsi="Times New Roman" w:cs="Times New Roman"/>
          <w:color w:val="000000" w:themeColor="text1"/>
          <w:sz w:val="24"/>
          <w:szCs w:val="24"/>
        </w:rPr>
        <w:t>тыс. руб.;</w:t>
      </w:r>
      <w:r w:rsidRPr="00A45295">
        <w:rPr>
          <w:rFonts w:ascii="Times New Roman" w:hAnsi="Times New Roman" w:cs="Times New Roman"/>
          <w:color w:val="000000" w:themeColor="text1"/>
          <w:sz w:val="24"/>
          <w:szCs w:val="24"/>
        </w:rPr>
        <w:t xml:space="preserve"> средства областного бюджета </w:t>
      </w:r>
      <w:r>
        <w:rPr>
          <w:rFonts w:ascii="Times New Roman" w:hAnsi="Times New Roman" w:cs="Times New Roman"/>
          <w:color w:val="000000" w:themeColor="text1"/>
          <w:sz w:val="24"/>
          <w:szCs w:val="24"/>
        </w:rPr>
        <w:t>66,6</w:t>
      </w:r>
      <w:r w:rsidR="00201F7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тыс. рублей;</w:t>
      </w:r>
    </w:p>
    <w:p w:rsidR="00435FFF" w:rsidRPr="00EB0CCC" w:rsidRDefault="00435FFF" w:rsidP="00546213">
      <w:pPr>
        <w:pStyle w:val="af0"/>
        <w:ind w:firstLine="709"/>
        <w:rPr>
          <w:rFonts w:ascii="Times New Roman" w:hAnsi="Times New Roman" w:cs="Times New Roman"/>
          <w:color w:val="000000" w:themeColor="text1"/>
          <w:sz w:val="24"/>
          <w:szCs w:val="24"/>
        </w:rPr>
      </w:pPr>
      <w:r w:rsidRPr="00EB0CCC">
        <w:rPr>
          <w:rFonts w:ascii="Times New Roman" w:hAnsi="Times New Roman" w:cs="Times New Roman"/>
          <w:color w:val="000000" w:themeColor="text1"/>
          <w:sz w:val="24"/>
          <w:szCs w:val="24"/>
        </w:rPr>
        <w:t xml:space="preserve">- 2019 год – </w:t>
      </w:r>
      <w:r w:rsidRPr="00435FFF">
        <w:rPr>
          <w:rFonts w:ascii="Times New Roman" w:hAnsi="Times New Roman" w:cs="Times New Roman"/>
          <w:color w:val="000000" w:themeColor="text1"/>
          <w:sz w:val="24"/>
          <w:szCs w:val="24"/>
        </w:rPr>
        <w:t>10 001,3</w:t>
      </w:r>
      <w:r w:rsidR="00201F7A">
        <w:rPr>
          <w:rFonts w:ascii="Times New Roman" w:hAnsi="Times New Roman" w:cs="Times New Roman"/>
          <w:color w:val="000000" w:themeColor="text1"/>
          <w:sz w:val="24"/>
          <w:szCs w:val="24"/>
        </w:rPr>
        <w:t xml:space="preserve"> </w:t>
      </w:r>
      <w:r w:rsidRPr="00EB0CCC">
        <w:rPr>
          <w:rFonts w:ascii="Times New Roman" w:hAnsi="Times New Roman" w:cs="Times New Roman"/>
          <w:color w:val="000000" w:themeColor="text1"/>
          <w:sz w:val="24"/>
          <w:szCs w:val="24"/>
        </w:rPr>
        <w:t>тыс. руб.;</w:t>
      </w:r>
    </w:p>
    <w:p w:rsidR="00435FFF" w:rsidRDefault="00435FFF" w:rsidP="00546213">
      <w:pPr>
        <w:pStyle w:val="af0"/>
        <w:ind w:firstLine="709"/>
        <w:rPr>
          <w:rFonts w:ascii="Times New Roman" w:hAnsi="Times New Roman" w:cs="Times New Roman"/>
          <w:color w:val="000000" w:themeColor="text1"/>
          <w:sz w:val="24"/>
          <w:szCs w:val="24"/>
        </w:rPr>
      </w:pPr>
      <w:r w:rsidRPr="00EB0CCC">
        <w:rPr>
          <w:rFonts w:ascii="Times New Roman" w:hAnsi="Times New Roman" w:cs="Times New Roman"/>
          <w:color w:val="000000" w:themeColor="text1"/>
          <w:sz w:val="24"/>
          <w:szCs w:val="24"/>
        </w:rPr>
        <w:t xml:space="preserve">- 2020 год – </w:t>
      </w:r>
      <w:r w:rsidRPr="00435FFF">
        <w:rPr>
          <w:rFonts w:ascii="Times New Roman" w:hAnsi="Times New Roman" w:cs="Times New Roman"/>
          <w:color w:val="000000" w:themeColor="text1"/>
          <w:sz w:val="24"/>
          <w:szCs w:val="24"/>
        </w:rPr>
        <w:t>10 001,3</w:t>
      </w:r>
      <w:r w:rsidR="00201F7A">
        <w:rPr>
          <w:rFonts w:ascii="Times New Roman" w:hAnsi="Times New Roman" w:cs="Times New Roman"/>
          <w:color w:val="000000" w:themeColor="text1"/>
          <w:sz w:val="24"/>
          <w:szCs w:val="24"/>
        </w:rPr>
        <w:t xml:space="preserve"> </w:t>
      </w:r>
      <w:r w:rsidRPr="00EB0CCC">
        <w:rPr>
          <w:rFonts w:ascii="Times New Roman" w:hAnsi="Times New Roman" w:cs="Times New Roman"/>
          <w:color w:val="000000" w:themeColor="text1"/>
          <w:sz w:val="24"/>
          <w:szCs w:val="24"/>
        </w:rPr>
        <w:t>тыс. руб.</w:t>
      </w:r>
      <w:r>
        <w:rPr>
          <w:rFonts w:ascii="Times New Roman" w:hAnsi="Times New Roman" w:cs="Times New Roman"/>
          <w:color w:val="000000" w:themeColor="text1"/>
          <w:sz w:val="24"/>
          <w:szCs w:val="24"/>
        </w:rPr>
        <w:t>;</w:t>
      </w:r>
    </w:p>
    <w:p w:rsidR="00A45295" w:rsidRPr="00E66498" w:rsidRDefault="00435FFF" w:rsidP="00546213">
      <w:pPr>
        <w:spacing w:after="0"/>
        <w:ind w:firstLine="709"/>
        <w:jc w:val="both"/>
        <w:rPr>
          <w:rFonts w:ascii="Times New Roman" w:hAnsi="Times New Roman"/>
          <w:color w:val="000000" w:themeColor="text1"/>
          <w:sz w:val="24"/>
          <w:szCs w:val="24"/>
        </w:rPr>
      </w:pPr>
      <w:r w:rsidRPr="00EB0CCC">
        <w:rPr>
          <w:rFonts w:ascii="Times New Roman" w:hAnsi="Times New Roman"/>
          <w:color w:val="000000" w:themeColor="text1"/>
          <w:sz w:val="24"/>
          <w:szCs w:val="24"/>
        </w:rPr>
        <w:t>- 202</w:t>
      </w:r>
      <w:r>
        <w:rPr>
          <w:rFonts w:ascii="Times New Roman" w:hAnsi="Times New Roman"/>
          <w:color w:val="000000" w:themeColor="text1"/>
          <w:sz w:val="24"/>
          <w:szCs w:val="24"/>
        </w:rPr>
        <w:t>1</w:t>
      </w:r>
      <w:r w:rsidRPr="00EB0CCC">
        <w:rPr>
          <w:rFonts w:ascii="Times New Roman" w:hAnsi="Times New Roman"/>
          <w:color w:val="000000" w:themeColor="text1"/>
          <w:sz w:val="24"/>
          <w:szCs w:val="24"/>
        </w:rPr>
        <w:t xml:space="preserve"> год – </w:t>
      </w:r>
      <w:r w:rsidRPr="00435FFF">
        <w:rPr>
          <w:rFonts w:ascii="Times New Roman" w:hAnsi="Times New Roman"/>
          <w:color w:val="000000" w:themeColor="text1"/>
          <w:sz w:val="24"/>
          <w:szCs w:val="24"/>
        </w:rPr>
        <w:t>10 001,3</w:t>
      </w:r>
      <w:r w:rsidR="00201F7A">
        <w:rPr>
          <w:rFonts w:ascii="Times New Roman" w:hAnsi="Times New Roman"/>
          <w:color w:val="000000" w:themeColor="text1"/>
          <w:sz w:val="24"/>
          <w:szCs w:val="24"/>
        </w:rPr>
        <w:t xml:space="preserve"> </w:t>
      </w:r>
      <w:r w:rsidRPr="00EB0CCC">
        <w:rPr>
          <w:rFonts w:ascii="Times New Roman" w:hAnsi="Times New Roman"/>
          <w:color w:val="000000" w:themeColor="text1"/>
          <w:sz w:val="24"/>
          <w:szCs w:val="24"/>
        </w:rPr>
        <w:t>тыс. руб.</w:t>
      </w:r>
    </w:p>
    <w:p w:rsidR="003D16A2" w:rsidRDefault="00B82C3A" w:rsidP="00546213">
      <w:pPr>
        <w:spacing w:after="0"/>
        <w:ind w:firstLine="709"/>
        <w:jc w:val="both"/>
        <w:rPr>
          <w:rFonts w:ascii="Times New Roman" w:hAnsi="Times New Roman"/>
          <w:sz w:val="24"/>
          <w:szCs w:val="24"/>
        </w:rPr>
      </w:pPr>
      <w:r w:rsidRPr="00E66498">
        <w:rPr>
          <w:rFonts w:ascii="Times New Roman" w:hAnsi="Times New Roman"/>
          <w:color w:val="000000" w:themeColor="text1"/>
          <w:sz w:val="24"/>
          <w:szCs w:val="24"/>
        </w:rPr>
        <w:t>Объем финансирования подпрограммы</w:t>
      </w:r>
      <w:r w:rsidRPr="00A45295">
        <w:rPr>
          <w:rFonts w:ascii="Times New Roman" w:hAnsi="Times New Roman"/>
          <w:color w:val="000000" w:themeColor="text1"/>
          <w:sz w:val="24"/>
          <w:szCs w:val="24"/>
        </w:rPr>
        <w:t xml:space="preserve"> подлежит ежегодному уточнению.</w:t>
      </w:r>
      <w:r w:rsidR="003D16A2">
        <w:rPr>
          <w:rFonts w:ascii="Times New Roman" w:hAnsi="Times New Roman"/>
          <w:sz w:val="24"/>
          <w:szCs w:val="24"/>
        </w:rPr>
        <w:br w:type="page"/>
      </w:r>
    </w:p>
    <w:p w:rsidR="0024344D" w:rsidRPr="00BD3F7E" w:rsidRDefault="0024344D" w:rsidP="0024344D">
      <w:pPr>
        <w:pStyle w:val="af0"/>
        <w:jc w:val="center"/>
        <w:rPr>
          <w:rFonts w:ascii="Times New Roman" w:hAnsi="Times New Roman" w:cs="Times New Roman"/>
          <w:b/>
          <w:sz w:val="24"/>
          <w:szCs w:val="24"/>
        </w:rPr>
      </w:pPr>
      <w:r w:rsidRPr="00BD3F7E">
        <w:rPr>
          <w:rFonts w:ascii="Times New Roman" w:hAnsi="Times New Roman" w:cs="Times New Roman"/>
          <w:b/>
          <w:sz w:val="24"/>
          <w:szCs w:val="24"/>
        </w:rPr>
        <w:lastRenderedPageBreak/>
        <w:t>ПАСПОРТ</w:t>
      </w:r>
    </w:p>
    <w:p w:rsidR="0024344D" w:rsidRPr="00BD3F7E" w:rsidRDefault="0024344D" w:rsidP="0024344D">
      <w:pPr>
        <w:pStyle w:val="af0"/>
        <w:jc w:val="center"/>
        <w:rPr>
          <w:rFonts w:ascii="Times New Roman" w:hAnsi="Times New Roman" w:cs="Times New Roman"/>
          <w:b/>
          <w:sz w:val="24"/>
          <w:szCs w:val="24"/>
        </w:rPr>
      </w:pPr>
      <w:r w:rsidRPr="00BD3F7E">
        <w:rPr>
          <w:rFonts w:ascii="Times New Roman" w:hAnsi="Times New Roman" w:cs="Times New Roman"/>
          <w:b/>
          <w:sz w:val="24"/>
          <w:szCs w:val="24"/>
        </w:rPr>
        <w:t xml:space="preserve">подпрограммы 4 «Организация отдыха и  оздоровления детей и подростков» </w:t>
      </w:r>
    </w:p>
    <w:p w:rsidR="0024344D" w:rsidRPr="00CC0258" w:rsidRDefault="0024344D" w:rsidP="0024344D">
      <w:pPr>
        <w:pStyle w:val="af0"/>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3936"/>
        <w:gridCol w:w="6095"/>
      </w:tblGrid>
      <w:tr w:rsidR="0024344D" w:rsidRPr="00CC0258" w:rsidTr="00C9047B">
        <w:tc>
          <w:tcPr>
            <w:tcW w:w="3936" w:type="dxa"/>
          </w:tcPr>
          <w:p w:rsidR="0024344D" w:rsidRPr="006476E9" w:rsidRDefault="0024344D" w:rsidP="00851D4C">
            <w:pPr>
              <w:pStyle w:val="af0"/>
              <w:rPr>
                <w:rFonts w:ascii="Times New Roman" w:hAnsi="Times New Roman" w:cs="Times New Roman"/>
                <w:sz w:val="24"/>
                <w:szCs w:val="24"/>
              </w:rPr>
            </w:pPr>
            <w:r w:rsidRPr="006476E9">
              <w:rPr>
                <w:rFonts w:ascii="Times New Roman" w:hAnsi="Times New Roman" w:cs="Times New Roman"/>
                <w:sz w:val="24"/>
                <w:szCs w:val="24"/>
              </w:rPr>
              <w:t>Ответственные исполнители подпрограммы</w:t>
            </w:r>
          </w:p>
        </w:tc>
        <w:tc>
          <w:tcPr>
            <w:tcW w:w="6095" w:type="dxa"/>
          </w:tcPr>
          <w:p w:rsidR="0024344D" w:rsidRPr="006476E9" w:rsidRDefault="0024344D" w:rsidP="00851D4C">
            <w:pPr>
              <w:pStyle w:val="af0"/>
              <w:rPr>
                <w:rFonts w:ascii="Times New Roman" w:hAnsi="Times New Roman" w:cs="Times New Roman"/>
                <w:sz w:val="24"/>
                <w:szCs w:val="24"/>
              </w:rPr>
            </w:pPr>
            <w:r w:rsidRPr="006476E9">
              <w:rPr>
                <w:rFonts w:ascii="Times New Roman" w:hAnsi="Times New Roman" w:cs="Times New Roman"/>
                <w:sz w:val="24"/>
                <w:szCs w:val="24"/>
              </w:rPr>
              <w:t>Комитет по образованию Администрации муниципального образования «город Десногорск» Смоленской области</w:t>
            </w:r>
          </w:p>
        </w:tc>
      </w:tr>
      <w:tr w:rsidR="0024344D" w:rsidRPr="00CC0258" w:rsidTr="00C9047B">
        <w:tc>
          <w:tcPr>
            <w:tcW w:w="3936" w:type="dxa"/>
          </w:tcPr>
          <w:p w:rsidR="0024344D" w:rsidRPr="006476E9" w:rsidRDefault="0024344D" w:rsidP="00851D4C">
            <w:pPr>
              <w:pStyle w:val="af0"/>
              <w:rPr>
                <w:rFonts w:ascii="Times New Roman" w:hAnsi="Times New Roman" w:cs="Times New Roman"/>
                <w:sz w:val="24"/>
                <w:szCs w:val="24"/>
              </w:rPr>
            </w:pPr>
            <w:r w:rsidRPr="006476E9">
              <w:rPr>
                <w:rFonts w:ascii="Times New Roman" w:hAnsi="Times New Roman" w:cs="Times New Roman"/>
                <w:sz w:val="24"/>
                <w:szCs w:val="24"/>
              </w:rPr>
              <w:t>Исполнители основных мероприятий подпрограммы</w:t>
            </w:r>
          </w:p>
        </w:tc>
        <w:tc>
          <w:tcPr>
            <w:tcW w:w="6095" w:type="dxa"/>
          </w:tcPr>
          <w:p w:rsidR="0024344D" w:rsidRPr="006476E9" w:rsidRDefault="0024344D" w:rsidP="00435FFF">
            <w:pPr>
              <w:pStyle w:val="af0"/>
              <w:rPr>
                <w:rFonts w:ascii="Times New Roman" w:hAnsi="Times New Roman" w:cs="Times New Roman"/>
                <w:sz w:val="24"/>
                <w:szCs w:val="24"/>
              </w:rPr>
            </w:pPr>
            <w:r w:rsidRPr="006476E9">
              <w:rPr>
                <w:rFonts w:ascii="Times New Roman" w:hAnsi="Times New Roman" w:cs="Times New Roman"/>
                <w:sz w:val="24"/>
                <w:szCs w:val="24"/>
              </w:rPr>
              <w:t>Комитет по образованию Администрации муниципального образования «город Десногорск» Смоленской области, муниципальные бюджетные образовательные учреждения, подведомственные Комитету по образованию Администрации муниципального образования «город Десногорск» Смоленской области</w:t>
            </w:r>
          </w:p>
        </w:tc>
      </w:tr>
      <w:tr w:rsidR="0024344D" w:rsidRPr="00CC0258" w:rsidTr="00C9047B">
        <w:tc>
          <w:tcPr>
            <w:tcW w:w="3936" w:type="dxa"/>
          </w:tcPr>
          <w:p w:rsidR="0024344D" w:rsidRPr="006476E9" w:rsidRDefault="0024344D" w:rsidP="00851D4C">
            <w:pPr>
              <w:pStyle w:val="af0"/>
              <w:rPr>
                <w:rFonts w:ascii="Times New Roman" w:hAnsi="Times New Roman" w:cs="Times New Roman"/>
                <w:sz w:val="24"/>
                <w:szCs w:val="24"/>
              </w:rPr>
            </w:pPr>
            <w:r w:rsidRPr="006476E9">
              <w:rPr>
                <w:rFonts w:ascii="Times New Roman" w:hAnsi="Times New Roman" w:cs="Times New Roman"/>
                <w:sz w:val="24"/>
                <w:szCs w:val="24"/>
              </w:rPr>
              <w:t>Цель подпрограммы</w:t>
            </w:r>
          </w:p>
        </w:tc>
        <w:tc>
          <w:tcPr>
            <w:tcW w:w="6095" w:type="dxa"/>
          </w:tcPr>
          <w:p w:rsidR="0024344D" w:rsidRPr="006476E9" w:rsidRDefault="0024344D" w:rsidP="00851D4C">
            <w:pPr>
              <w:pStyle w:val="af0"/>
              <w:rPr>
                <w:rFonts w:ascii="Times New Roman" w:hAnsi="Times New Roman" w:cs="Times New Roman"/>
                <w:sz w:val="24"/>
                <w:szCs w:val="24"/>
              </w:rPr>
            </w:pPr>
            <w:r w:rsidRPr="006476E9">
              <w:rPr>
                <w:rFonts w:ascii="Times New Roman" w:eastAsia="Calibri" w:hAnsi="Times New Roman" w:cs="Times New Roman"/>
                <w:sz w:val="24"/>
                <w:szCs w:val="24"/>
              </w:rPr>
              <w:t xml:space="preserve">- повышение качества и доступности организованного отдыха и оздоровления детей и подростков в каникулярный период; </w:t>
            </w:r>
          </w:p>
          <w:p w:rsidR="0024344D" w:rsidRPr="006476E9" w:rsidRDefault="0024344D" w:rsidP="00851D4C">
            <w:pPr>
              <w:pStyle w:val="af0"/>
              <w:rPr>
                <w:rFonts w:ascii="Times New Roman" w:hAnsi="Times New Roman" w:cs="Times New Roman"/>
                <w:sz w:val="24"/>
                <w:szCs w:val="24"/>
              </w:rPr>
            </w:pPr>
            <w:r w:rsidRPr="006476E9">
              <w:rPr>
                <w:rFonts w:ascii="Times New Roman" w:hAnsi="Times New Roman" w:cs="Times New Roman"/>
                <w:sz w:val="24"/>
                <w:szCs w:val="24"/>
              </w:rPr>
              <w:t>- развитие наиболее экономичных и эффективных форм отдыха и оздоровления детей и подростков</w:t>
            </w:r>
          </w:p>
        </w:tc>
      </w:tr>
      <w:tr w:rsidR="0024344D" w:rsidRPr="00CC0258" w:rsidTr="00C9047B">
        <w:tc>
          <w:tcPr>
            <w:tcW w:w="3936" w:type="dxa"/>
          </w:tcPr>
          <w:p w:rsidR="0024344D" w:rsidRPr="006476E9" w:rsidRDefault="0024344D" w:rsidP="00851D4C">
            <w:pPr>
              <w:pStyle w:val="af0"/>
              <w:rPr>
                <w:rFonts w:ascii="Times New Roman" w:hAnsi="Times New Roman" w:cs="Times New Roman"/>
                <w:sz w:val="24"/>
                <w:szCs w:val="24"/>
              </w:rPr>
            </w:pPr>
            <w:r w:rsidRPr="006476E9">
              <w:rPr>
                <w:rFonts w:ascii="Times New Roman" w:hAnsi="Times New Roman" w:cs="Times New Roman"/>
                <w:sz w:val="24"/>
                <w:szCs w:val="24"/>
              </w:rPr>
              <w:t>Целевые показатели реализации подпрограммы</w:t>
            </w:r>
          </w:p>
        </w:tc>
        <w:tc>
          <w:tcPr>
            <w:tcW w:w="6095" w:type="dxa"/>
          </w:tcPr>
          <w:p w:rsidR="0024344D" w:rsidRPr="006476E9" w:rsidRDefault="0024344D" w:rsidP="00851D4C">
            <w:pPr>
              <w:pStyle w:val="af0"/>
              <w:rPr>
                <w:rFonts w:ascii="Times New Roman" w:hAnsi="Times New Roman" w:cs="Times New Roman"/>
                <w:sz w:val="24"/>
                <w:szCs w:val="24"/>
              </w:rPr>
            </w:pPr>
            <w:r w:rsidRPr="006476E9">
              <w:rPr>
                <w:rFonts w:ascii="Times New Roman" w:hAnsi="Times New Roman" w:cs="Times New Roman"/>
                <w:sz w:val="24"/>
                <w:szCs w:val="24"/>
              </w:rPr>
              <w:t>- численность детей в возрасте от 7 до 18 лет, охваченных организованными формами отдыха</w:t>
            </w:r>
            <w:r w:rsidR="00BA065B">
              <w:rPr>
                <w:rFonts w:ascii="Times New Roman" w:hAnsi="Times New Roman" w:cs="Times New Roman"/>
                <w:sz w:val="24"/>
                <w:szCs w:val="24"/>
              </w:rPr>
              <w:t>;</w:t>
            </w:r>
          </w:p>
          <w:p w:rsidR="0024344D" w:rsidRPr="006476E9" w:rsidRDefault="0024344D" w:rsidP="00AD1B29">
            <w:pPr>
              <w:pStyle w:val="af0"/>
              <w:rPr>
                <w:rFonts w:ascii="Times New Roman" w:hAnsi="Times New Roman" w:cs="Times New Roman"/>
                <w:sz w:val="24"/>
                <w:szCs w:val="24"/>
              </w:rPr>
            </w:pPr>
            <w:r w:rsidRPr="006476E9">
              <w:rPr>
                <w:rFonts w:ascii="Times New Roman" w:hAnsi="Times New Roman" w:cs="Times New Roman"/>
                <w:sz w:val="24"/>
                <w:szCs w:val="24"/>
              </w:rPr>
              <w:t xml:space="preserve">- </w:t>
            </w:r>
            <w:r w:rsidRPr="00F74DEF">
              <w:rPr>
                <w:rFonts w:ascii="Times New Roman" w:hAnsi="Times New Roman" w:cs="Times New Roman"/>
                <w:sz w:val="24"/>
                <w:szCs w:val="24"/>
              </w:rPr>
              <w:t xml:space="preserve">численность детей в возрасте от 7 до 18 лет, охваченных отдыхом и оздоровлением в лагерях </w:t>
            </w:r>
            <w:r w:rsidR="00AD1B29">
              <w:rPr>
                <w:rFonts w:ascii="Times New Roman" w:hAnsi="Times New Roman" w:cs="Times New Roman"/>
                <w:sz w:val="24"/>
                <w:szCs w:val="24"/>
              </w:rPr>
              <w:t>с дневным</w:t>
            </w:r>
            <w:r w:rsidRPr="00F74DEF">
              <w:rPr>
                <w:rFonts w:ascii="Times New Roman" w:hAnsi="Times New Roman" w:cs="Times New Roman"/>
                <w:sz w:val="24"/>
                <w:szCs w:val="24"/>
              </w:rPr>
              <w:t xml:space="preserve"> пребывани</w:t>
            </w:r>
            <w:r w:rsidR="00AD1B29">
              <w:rPr>
                <w:rFonts w:ascii="Times New Roman" w:hAnsi="Times New Roman" w:cs="Times New Roman"/>
                <w:sz w:val="24"/>
                <w:szCs w:val="24"/>
              </w:rPr>
              <w:t>ем.</w:t>
            </w:r>
          </w:p>
        </w:tc>
      </w:tr>
      <w:tr w:rsidR="0024344D" w:rsidRPr="00CC0258" w:rsidTr="00C9047B">
        <w:tc>
          <w:tcPr>
            <w:tcW w:w="3936" w:type="dxa"/>
          </w:tcPr>
          <w:p w:rsidR="0024344D" w:rsidRPr="00BD3F7E" w:rsidRDefault="0024344D" w:rsidP="00851D4C">
            <w:pPr>
              <w:pStyle w:val="af0"/>
              <w:rPr>
                <w:rFonts w:ascii="Times New Roman" w:hAnsi="Times New Roman" w:cs="Times New Roman"/>
                <w:sz w:val="24"/>
                <w:szCs w:val="24"/>
              </w:rPr>
            </w:pPr>
            <w:r w:rsidRPr="00BD3F7E">
              <w:rPr>
                <w:rFonts w:ascii="Times New Roman" w:hAnsi="Times New Roman" w:cs="Times New Roman"/>
                <w:sz w:val="24"/>
                <w:szCs w:val="24"/>
              </w:rPr>
              <w:t>Сроки (этапы) реализации подпрограммы</w:t>
            </w:r>
          </w:p>
        </w:tc>
        <w:tc>
          <w:tcPr>
            <w:tcW w:w="6095" w:type="dxa"/>
          </w:tcPr>
          <w:p w:rsidR="0024344D" w:rsidRPr="00CC0258" w:rsidRDefault="0024344D" w:rsidP="00851D4C">
            <w:pPr>
              <w:pStyle w:val="af0"/>
              <w:rPr>
                <w:rFonts w:ascii="Times New Roman" w:hAnsi="Times New Roman" w:cs="Times New Roman"/>
                <w:sz w:val="24"/>
                <w:szCs w:val="24"/>
              </w:rPr>
            </w:pPr>
            <w:r w:rsidRPr="00CC0258">
              <w:rPr>
                <w:rFonts w:ascii="Times New Roman" w:hAnsi="Times New Roman" w:cs="Times New Roman"/>
                <w:sz w:val="24"/>
                <w:szCs w:val="24"/>
              </w:rPr>
              <w:t>2014-20</w:t>
            </w:r>
            <w:r>
              <w:rPr>
                <w:rFonts w:ascii="Times New Roman" w:hAnsi="Times New Roman" w:cs="Times New Roman"/>
                <w:sz w:val="24"/>
                <w:szCs w:val="24"/>
              </w:rPr>
              <w:t>20</w:t>
            </w:r>
            <w:r w:rsidRPr="00CC0258">
              <w:rPr>
                <w:rFonts w:ascii="Times New Roman" w:hAnsi="Times New Roman" w:cs="Times New Roman"/>
                <w:sz w:val="24"/>
                <w:szCs w:val="24"/>
              </w:rPr>
              <w:t xml:space="preserve"> годы.</w:t>
            </w:r>
          </w:p>
          <w:p w:rsidR="0024344D" w:rsidRPr="00CC0258" w:rsidRDefault="0024344D" w:rsidP="00851D4C">
            <w:pPr>
              <w:pStyle w:val="af0"/>
              <w:rPr>
                <w:rFonts w:ascii="Times New Roman" w:hAnsi="Times New Roman" w:cs="Times New Roman"/>
                <w:sz w:val="24"/>
                <w:szCs w:val="24"/>
              </w:rPr>
            </w:pPr>
            <w:r w:rsidRPr="00CC0258">
              <w:rPr>
                <w:rFonts w:ascii="Times New Roman" w:hAnsi="Times New Roman" w:cs="Times New Roman"/>
                <w:sz w:val="24"/>
                <w:szCs w:val="24"/>
              </w:rPr>
              <w:t>Программа будет реализовываться в один этап.</w:t>
            </w:r>
          </w:p>
        </w:tc>
      </w:tr>
      <w:tr w:rsidR="0024344D" w:rsidRPr="00CC0258" w:rsidTr="00C9047B">
        <w:tc>
          <w:tcPr>
            <w:tcW w:w="3936" w:type="dxa"/>
          </w:tcPr>
          <w:p w:rsidR="0024344D" w:rsidRPr="00BD3F7E" w:rsidRDefault="0024344D" w:rsidP="00851D4C">
            <w:pPr>
              <w:pStyle w:val="af0"/>
              <w:rPr>
                <w:rFonts w:ascii="Times New Roman" w:hAnsi="Times New Roman" w:cs="Times New Roman"/>
                <w:sz w:val="24"/>
                <w:szCs w:val="24"/>
              </w:rPr>
            </w:pPr>
            <w:r w:rsidRPr="00BD3F7E">
              <w:rPr>
                <w:rFonts w:ascii="Times New Roman" w:hAnsi="Times New Roman" w:cs="Times New Roman"/>
                <w:sz w:val="24"/>
                <w:szCs w:val="24"/>
              </w:rPr>
              <w:t>Объемы ассигнований подпрограмм</w:t>
            </w:r>
            <w:proofErr w:type="gramStart"/>
            <w:r w:rsidRPr="00BD3F7E">
              <w:rPr>
                <w:rFonts w:ascii="Times New Roman" w:hAnsi="Times New Roman" w:cs="Times New Roman"/>
                <w:sz w:val="24"/>
                <w:szCs w:val="24"/>
              </w:rPr>
              <w:t>ы</w:t>
            </w:r>
            <w:r w:rsidRPr="003D16A2">
              <w:rPr>
                <w:rFonts w:ascii="Times New Roman" w:hAnsi="Times New Roman"/>
                <w:sz w:val="24"/>
                <w:szCs w:val="24"/>
              </w:rPr>
              <w:t>(</w:t>
            </w:r>
            <w:proofErr w:type="gramEnd"/>
            <w:r w:rsidRPr="003D16A2">
              <w:rPr>
                <w:rFonts w:ascii="Times New Roman" w:hAnsi="Times New Roman"/>
                <w:sz w:val="24"/>
                <w:szCs w:val="24"/>
              </w:rPr>
              <w:t>по годам реализации и в разрезе источников финансирования)</w:t>
            </w:r>
          </w:p>
        </w:tc>
        <w:tc>
          <w:tcPr>
            <w:tcW w:w="6095" w:type="dxa"/>
          </w:tcPr>
          <w:p w:rsidR="00A45295" w:rsidRPr="003F3540" w:rsidRDefault="0024344D" w:rsidP="00A45295">
            <w:pPr>
              <w:pStyle w:val="af0"/>
              <w:rPr>
                <w:rFonts w:ascii="Times New Roman" w:hAnsi="Times New Roman" w:cs="Times New Roman"/>
                <w:color w:val="000000" w:themeColor="text1"/>
                <w:sz w:val="24"/>
                <w:szCs w:val="24"/>
              </w:rPr>
            </w:pPr>
            <w:r w:rsidRPr="003F3540">
              <w:rPr>
                <w:rFonts w:ascii="Times New Roman" w:hAnsi="Times New Roman" w:cs="Times New Roman"/>
                <w:color w:val="000000" w:themeColor="text1"/>
                <w:sz w:val="24"/>
                <w:szCs w:val="24"/>
              </w:rPr>
              <w:t>Общий объем финансирования</w:t>
            </w:r>
            <w:r w:rsidR="00C9047B">
              <w:rPr>
                <w:rFonts w:ascii="Times New Roman" w:hAnsi="Times New Roman" w:cs="Times New Roman"/>
                <w:color w:val="000000" w:themeColor="text1"/>
                <w:sz w:val="24"/>
                <w:szCs w:val="24"/>
              </w:rPr>
              <w:t xml:space="preserve"> подпрограммы составляет </w:t>
            </w:r>
            <w:r w:rsidR="003F3540" w:rsidRPr="003F3540">
              <w:rPr>
                <w:rFonts w:ascii="Times New Roman" w:hAnsi="Times New Roman" w:cs="Times New Roman"/>
                <w:color w:val="000000" w:themeColor="text1"/>
                <w:sz w:val="24"/>
                <w:szCs w:val="24"/>
              </w:rPr>
              <w:t>11 044,9</w:t>
            </w:r>
            <w:r w:rsidR="00201F7A">
              <w:rPr>
                <w:rFonts w:ascii="Times New Roman" w:hAnsi="Times New Roman" w:cs="Times New Roman"/>
                <w:color w:val="000000" w:themeColor="text1"/>
                <w:sz w:val="24"/>
                <w:szCs w:val="24"/>
              </w:rPr>
              <w:t xml:space="preserve"> </w:t>
            </w:r>
            <w:r w:rsidR="00021C2A" w:rsidRPr="003F3540">
              <w:rPr>
                <w:rFonts w:ascii="Times New Roman" w:hAnsi="Times New Roman" w:cs="Times New Roman"/>
                <w:color w:val="000000" w:themeColor="text1"/>
                <w:sz w:val="24"/>
                <w:szCs w:val="24"/>
              </w:rPr>
              <w:t xml:space="preserve">тыс. </w:t>
            </w:r>
            <w:r w:rsidR="00A45295" w:rsidRPr="003F3540">
              <w:rPr>
                <w:rFonts w:ascii="Times New Roman" w:hAnsi="Times New Roman" w:cs="Times New Roman"/>
                <w:color w:val="000000" w:themeColor="text1"/>
                <w:sz w:val="24"/>
                <w:szCs w:val="24"/>
              </w:rPr>
              <w:t>руб., в том числе:</w:t>
            </w:r>
          </w:p>
          <w:p w:rsidR="00A45295" w:rsidRPr="003F3540" w:rsidRDefault="00A45295" w:rsidP="00A45295">
            <w:pPr>
              <w:pStyle w:val="af0"/>
              <w:rPr>
                <w:rFonts w:ascii="Times New Roman" w:hAnsi="Times New Roman" w:cs="Times New Roman"/>
                <w:color w:val="000000" w:themeColor="text1"/>
                <w:sz w:val="24"/>
                <w:szCs w:val="24"/>
              </w:rPr>
            </w:pPr>
            <w:r w:rsidRPr="003F3540">
              <w:rPr>
                <w:rFonts w:ascii="Times New Roman" w:hAnsi="Times New Roman" w:cs="Times New Roman"/>
                <w:color w:val="000000" w:themeColor="text1"/>
                <w:sz w:val="24"/>
                <w:szCs w:val="24"/>
              </w:rPr>
              <w:t xml:space="preserve">- средства областного бюджета – </w:t>
            </w:r>
            <w:r w:rsidR="003F3540" w:rsidRPr="003F3540">
              <w:rPr>
                <w:rFonts w:ascii="Times New Roman" w:hAnsi="Times New Roman" w:cs="Times New Roman"/>
                <w:color w:val="000000" w:themeColor="text1"/>
                <w:sz w:val="24"/>
                <w:szCs w:val="24"/>
              </w:rPr>
              <w:t>7 894,2</w:t>
            </w:r>
            <w:r w:rsidR="00201F7A">
              <w:rPr>
                <w:rFonts w:ascii="Times New Roman" w:hAnsi="Times New Roman" w:cs="Times New Roman"/>
                <w:color w:val="000000" w:themeColor="text1"/>
                <w:sz w:val="24"/>
                <w:szCs w:val="24"/>
              </w:rPr>
              <w:t xml:space="preserve"> </w:t>
            </w:r>
            <w:r w:rsidR="00021C2A" w:rsidRPr="003F3540">
              <w:rPr>
                <w:rFonts w:ascii="Times New Roman" w:hAnsi="Times New Roman" w:cs="Times New Roman"/>
                <w:color w:val="000000" w:themeColor="text1"/>
                <w:sz w:val="24"/>
                <w:szCs w:val="24"/>
              </w:rPr>
              <w:t xml:space="preserve">тыс. </w:t>
            </w:r>
            <w:r w:rsidRPr="003F3540">
              <w:rPr>
                <w:rFonts w:ascii="Times New Roman" w:hAnsi="Times New Roman" w:cs="Times New Roman"/>
                <w:color w:val="000000" w:themeColor="text1"/>
                <w:sz w:val="24"/>
                <w:szCs w:val="24"/>
              </w:rPr>
              <w:t>руб.;</w:t>
            </w:r>
          </w:p>
          <w:p w:rsidR="00A45295" w:rsidRPr="003F3540" w:rsidRDefault="00A45295" w:rsidP="00A45295">
            <w:pPr>
              <w:pStyle w:val="af0"/>
              <w:rPr>
                <w:rFonts w:ascii="Times New Roman" w:hAnsi="Times New Roman" w:cs="Times New Roman"/>
                <w:color w:val="000000" w:themeColor="text1"/>
                <w:sz w:val="24"/>
                <w:szCs w:val="24"/>
              </w:rPr>
            </w:pPr>
            <w:r w:rsidRPr="003F3540">
              <w:rPr>
                <w:rFonts w:ascii="Times New Roman" w:hAnsi="Times New Roman" w:cs="Times New Roman"/>
                <w:color w:val="000000" w:themeColor="text1"/>
                <w:sz w:val="24"/>
                <w:szCs w:val="24"/>
              </w:rPr>
              <w:t>По годам реализации:</w:t>
            </w:r>
          </w:p>
          <w:p w:rsidR="00A45295" w:rsidRPr="00A45295" w:rsidRDefault="00A45295" w:rsidP="00A45295">
            <w:pPr>
              <w:pStyle w:val="af0"/>
              <w:rPr>
                <w:rFonts w:ascii="Times New Roman" w:hAnsi="Times New Roman" w:cs="Times New Roman"/>
                <w:color w:val="000000" w:themeColor="text1"/>
                <w:sz w:val="24"/>
                <w:szCs w:val="24"/>
              </w:rPr>
            </w:pPr>
            <w:r w:rsidRPr="003F3540">
              <w:rPr>
                <w:rFonts w:ascii="Times New Roman" w:hAnsi="Times New Roman" w:cs="Times New Roman"/>
                <w:color w:val="000000" w:themeColor="text1"/>
                <w:sz w:val="24"/>
                <w:szCs w:val="24"/>
              </w:rPr>
              <w:t>- 2014 год – 1 764,2</w:t>
            </w:r>
            <w:r w:rsidR="00201F7A">
              <w:rPr>
                <w:rFonts w:ascii="Times New Roman" w:hAnsi="Times New Roman" w:cs="Times New Roman"/>
                <w:color w:val="000000" w:themeColor="text1"/>
                <w:sz w:val="24"/>
                <w:szCs w:val="24"/>
              </w:rPr>
              <w:t xml:space="preserve"> тыс. </w:t>
            </w:r>
            <w:r w:rsidRPr="003F3540">
              <w:rPr>
                <w:rFonts w:ascii="Times New Roman" w:hAnsi="Times New Roman" w:cs="Times New Roman"/>
                <w:color w:val="000000" w:themeColor="text1"/>
                <w:sz w:val="24"/>
                <w:szCs w:val="24"/>
              </w:rPr>
              <w:t xml:space="preserve">руб., средства областного бюджета 1 234,2 </w:t>
            </w:r>
            <w:r w:rsidR="00021C2A" w:rsidRPr="003F3540">
              <w:rPr>
                <w:rFonts w:ascii="Times New Roman" w:hAnsi="Times New Roman" w:cs="Times New Roman"/>
                <w:color w:val="000000" w:themeColor="text1"/>
                <w:sz w:val="24"/>
                <w:szCs w:val="24"/>
              </w:rPr>
              <w:t xml:space="preserve">тыс. </w:t>
            </w:r>
            <w:r w:rsidRPr="003F3540">
              <w:rPr>
                <w:rFonts w:ascii="Times New Roman" w:hAnsi="Times New Roman" w:cs="Times New Roman"/>
                <w:color w:val="000000" w:themeColor="text1"/>
                <w:sz w:val="24"/>
                <w:szCs w:val="24"/>
              </w:rPr>
              <w:t>руб.;</w:t>
            </w:r>
          </w:p>
          <w:p w:rsidR="00A45295" w:rsidRPr="00A45295" w:rsidRDefault="00A45295" w:rsidP="00A45295">
            <w:pPr>
              <w:pStyle w:val="af0"/>
              <w:rPr>
                <w:rFonts w:ascii="Times New Roman" w:hAnsi="Times New Roman" w:cs="Times New Roman"/>
                <w:color w:val="000000" w:themeColor="text1"/>
                <w:sz w:val="24"/>
                <w:szCs w:val="24"/>
              </w:rPr>
            </w:pPr>
            <w:r w:rsidRPr="00A45295">
              <w:rPr>
                <w:rFonts w:ascii="Times New Roman" w:hAnsi="Times New Roman" w:cs="Times New Roman"/>
                <w:color w:val="000000" w:themeColor="text1"/>
                <w:sz w:val="24"/>
                <w:szCs w:val="24"/>
              </w:rPr>
              <w:t xml:space="preserve">- 2015 год – 1 960,6 </w:t>
            </w:r>
            <w:r w:rsidR="00021C2A">
              <w:rPr>
                <w:rFonts w:ascii="Times New Roman" w:hAnsi="Times New Roman" w:cs="Times New Roman"/>
                <w:color w:val="000000" w:themeColor="text1"/>
                <w:sz w:val="24"/>
                <w:szCs w:val="24"/>
              </w:rPr>
              <w:t xml:space="preserve">тыс. </w:t>
            </w:r>
            <w:r w:rsidRPr="00A45295">
              <w:rPr>
                <w:rFonts w:ascii="Times New Roman" w:hAnsi="Times New Roman" w:cs="Times New Roman"/>
                <w:color w:val="000000" w:themeColor="text1"/>
                <w:sz w:val="24"/>
                <w:szCs w:val="24"/>
              </w:rPr>
              <w:t xml:space="preserve">руб., средства областного бюджета -  1 240,3 </w:t>
            </w:r>
            <w:r w:rsidR="00021C2A">
              <w:rPr>
                <w:rFonts w:ascii="Times New Roman" w:hAnsi="Times New Roman" w:cs="Times New Roman"/>
                <w:color w:val="000000" w:themeColor="text1"/>
                <w:sz w:val="24"/>
                <w:szCs w:val="24"/>
              </w:rPr>
              <w:t xml:space="preserve">тыс. </w:t>
            </w:r>
            <w:r w:rsidRPr="00A45295">
              <w:rPr>
                <w:rFonts w:ascii="Times New Roman" w:hAnsi="Times New Roman" w:cs="Times New Roman"/>
                <w:color w:val="000000" w:themeColor="text1"/>
                <w:sz w:val="24"/>
                <w:szCs w:val="24"/>
              </w:rPr>
              <w:t>руб.;</w:t>
            </w:r>
          </w:p>
          <w:p w:rsidR="00A45295" w:rsidRPr="00A45295" w:rsidRDefault="00A45295" w:rsidP="00A45295">
            <w:pPr>
              <w:pStyle w:val="af0"/>
              <w:rPr>
                <w:rFonts w:ascii="Times New Roman" w:hAnsi="Times New Roman" w:cs="Times New Roman"/>
                <w:color w:val="000000" w:themeColor="text1"/>
                <w:sz w:val="24"/>
                <w:szCs w:val="24"/>
              </w:rPr>
            </w:pPr>
            <w:r w:rsidRPr="00A45295">
              <w:rPr>
                <w:rFonts w:ascii="Times New Roman" w:hAnsi="Times New Roman" w:cs="Times New Roman"/>
                <w:color w:val="000000" w:themeColor="text1"/>
                <w:sz w:val="24"/>
                <w:szCs w:val="24"/>
              </w:rPr>
              <w:t>-</w:t>
            </w:r>
            <w:r w:rsidR="009C4420">
              <w:rPr>
                <w:rFonts w:ascii="Times New Roman" w:hAnsi="Times New Roman" w:cs="Times New Roman"/>
                <w:color w:val="000000" w:themeColor="text1"/>
                <w:sz w:val="24"/>
                <w:szCs w:val="24"/>
              </w:rPr>
              <w:t xml:space="preserve"> </w:t>
            </w:r>
            <w:r w:rsidRPr="00A45295">
              <w:rPr>
                <w:rFonts w:ascii="Times New Roman" w:hAnsi="Times New Roman" w:cs="Times New Roman"/>
                <w:color w:val="000000" w:themeColor="text1"/>
                <w:sz w:val="24"/>
                <w:szCs w:val="24"/>
              </w:rPr>
              <w:t xml:space="preserve">2016 год – 1 718,7 </w:t>
            </w:r>
            <w:r w:rsidR="00021C2A">
              <w:rPr>
                <w:rFonts w:ascii="Times New Roman" w:hAnsi="Times New Roman" w:cs="Times New Roman"/>
                <w:color w:val="000000" w:themeColor="text1"/>
                <w:sz w:val="24"/>
                <w:szCs w:val="24"/>
              </w:rPr>
              <w:t xml:space="preserve">тыс. </w:t>
            </w:r>
            <w:r w:rsidRPr="00A45295">
              <w:rPr>
                <w:rFonts w:ascii="Times New Roman" w:hAnsi="Times New Roman" w:cs="Times New Roman"/>
                <w:color w:val="000000" w:themeColor="text1"/>
                <w:sz w:val="24"/>
                <w:szCs w:val="24"/>
              </w:rPr>
              <w:t xml:space="preserve">руб., средства областного бюджета -  1 163,2 </w:t>
            </w:r>
            <w:r w:rsidR="00021C2A">
              <w:rPr>
                <w:rFonts w:ascii="Times New Roman" w:hAnsi="Times New Roman" w:cs="Times New Roman"/>
                <w:color w:val="000000" w:themeColor="text1"/>
                <w:sz w:val="24"/>
                <w:szCs w:val="24"/>
              </w:rPr>
              <w:t xml:space="preserve">тыс. </w:t>
            </w:r>
            <w:r w:rsidRPr="00A45295">
              <w:rPr>
                <w:rFonts w:ascii="Times New Roman" w:hAnsi="Times New Roman" w:cs="Times New Roman"/>
                <w:color w:val="000000" w:themeColor="text1"/>
                <w:sz w:val="24"/>
                <w:szCs w:val="24"/>
              </w:rPr>
              <w:t>руб.</w:t>
            </w:r>
            <w:r w:rsidR="009C4420">
              <w:rPr>
                <w:rFonts w:ascii="Times New Roman" w:hAnsi="Times New Roman" w:cs="Times New Roman"/>
                <w:color w:val="000000" w:themeColor="text1"/>
                <w:sz w:val="24"/>
                <w:szCs w:val="24"/>
              </w:rPr>
              <w:t>;</w:t>
            </w:r>
          </w:p>
          <w:p w:rsidR="00A45295" w:rsidRPr="00A45295" w:rsidRDefault="00A45295" w:rsidP="00A45295">
            <w:pPr>
              <w:pStyle w:val="af0"/>
              <w:rPr>
                <w:rFonts w:ascii="Times New Roman" w:hAnsi="Times New Roman" w:cs="Times New Roman"/>
                <w:color w:val="000000" w:themeColor="text1"/>
                <w:sz w:val="24"/>
                <w:szCs w:val="24"/>
              </w:rPr>
            </w:pPr>
            <w:r w:rsidRPr="00A45295">
              <w:rPr>
                <w:rFonts w:ascii="Times New Roman" w:hAnsi="Times New Roman" w:cs="Times New Roman"/>
                <w:color w:val="000000" w:themeColor="text1"/>
                <w:sz w:val="24"/>
                <w:szCs w:val="24"/>
              </w:rPr>
              <w:t xml:space="preserve">- 2017 год – 1 645,1 </w:t>
            </w:r>
            <w:r w:rsidR="00201F7A">
              <w:rPr>
                <w:rFonts w:ascii="Times New Roman" w:hAnsi="Times New Roman" w:cs="Times New Roman"/>
                <w:color w:val="000000" w:themeColor="text1"/>
                <w:sz w:val="24"/>
                <w:szCs w:val="24"/>
              </w:rPr>
              <w:t xml:space="preserve">тыс. </w:t>
            </w:r>
            <w:r w:rsidRPr="00A45295">
              <w:rPr>
                <w:rFonts w:ascii="Times New Roman" w:hAnsi="Times New Roman" w:cs="Times New Roman"/>
                <w:color w:val="000000" w:themeColor="text1"/>
                <w:sz w:val="24"/>
                <w:szCs w:val="24"/>
              </w:rPr>
              <w:t xml:space="preserve">руб., средства областного бюджета -  1 134,1 </w:t>
            </w:r>
            <w:r w:rsidR="00021C2A">
              <w:rPr>
                <w:rFonts w:ascii="Times New Roman" w:hAnsi="Times New Roman" w:cs="Times New Roman"/>
                <w:color w:val="000000" w:themeColor="text1"/>
                <w:sz w:val="24"/>
                <w:szCs w:val="24"/>
              </w:rPr>
              <w:t xml:space="preserve">тыс. </w:t>
            </w:r>
            <w:r w:rsidRPr="00A45295">
              <w:rPr>
                <w:rFonts w:ascii="Times New Roman" w:hAnsi="Times New Roman" w:cs="Times New Roman"/>
                <w:color w:val="000000" w:themeColor="text1"/>
                <w:sz w:val="24"/>
                <w:szCs w:val="24"/>
              </w:rPr>
              <w:t>руб.;</w:t>
            </w:r>
          </w:p>
          <w:p w:rsidR="00A45295" w:rsidRPr="00E66498" w:rsidRDefault="00A45295" w:rsidP="00A45295">
            <w:pPr>
              <w:pStyle w:val="af0"/>
              <w:rPr>
                <w:rFonts w:ascii="Times New Roman" w:hAnsi="Times New Roman" w:cs="Times New Roman"/>
                <w:color w:val="000000" w:themeColor="text1"/>
                <w:sz w:val="24"/>
                <w:szCs w:val="24"/>
              </w:rPr>
            </w:pPr>
            <w:r w:rsidRPr="00E66498">
              <w:rPr>
                <w:rFonts w:ascii="Times New Roman" w:hAnsi="Times New Roman" w:cs="Times New Roman"/>
                <w:color w:val="000000" w:themeColor="text1"/>
                <w:sz w:val="24"/>
                <w:szCs w:val="24"/>
              </w:rPr>
              <w:t xml:space="preserve">- 2018 год – </w:t>
            </w:r>
            <w:r w:rsidR="003F3540" w:rsidRPr="003F3540">
              <w:rPr>
                <w:rFonts w:ascii="Times New Roman" w:hAnsi="Times New Roman" w:cs="Times New Roman"/>
                <w:color w:val="000000" w:themeColor="text1"/>
                <w:sz w:val="24"/>
                <w:szCs w:val="24"/>
              </w:rPr>
              <w:t>1 081,4 тыс. рублей, средства областного бюджета 1 026,6 тыс. руб</w:t>
            </w:r>
            <w:r w:rsidR="003F3540">
              <w:rPr>
                <w:rFonts w:ascii="Times New Roman" w:hAnsi="Times New Roman" w:cs="Times New Roman"/>
                <w:color w:val="000000" w:themeColor="text1"/>
                <w:sz w:val="24"/>
                <w:szCs w:val="24"/>
              </w:rPr>
              <w:t>.;</w:t>
            </w:r>
          </w:p>
          <w:p w:rsidR="00A45295" w:rsidRPr="00E66498" w:rsidRDefault="00A45295" w:rsidP="00A45295">
            <w:pPr>
              <w:pStyle w:val="af0"/>
              <w:rPr>
                <w:rFonts w:ascii="Times New Roman" w:hAnsi="Times New Roman" w:cs="Times New Roman"/>
                <w:color w:val="000000" w:themeColor="text1"/>
                <w:sz w:val="24"/>
                <w:szCs w:val="24"/>
              </w:rPr>
            </w:pPr>
            <w:r w:rsidRPr="00E66498">
              <w:rPr>
                <w:rFonts w:ascii="Times New Roman" w:hAnsi="Times New Roman" w:cs="Times New Roman"/>
                <w:color w:val="000000" w:themeColor="text1"/>
                <w:sz w:val="24"/>
                <w:szCs w:val="24"/>
              </w:rPr>
              <w:t xml:space="preserve">- 2019 год - </w:t>
            </w:r>
            <w:r w:rsidR="003F3540" w:rsidRPr="003F3540">
              <w:rPr>
                <w:rFonts w:ascii="Times New Roman" w:hAnsi="Times New Roman" w:cs="Times New Roman"/>
                <w:color w:val="000000" w:themeColor="text1"/>
                <w:sz w:val="24"/>
                <w:szCs w:val="24"/>
              </w:rPr>
              <w:t>958,3</w:t>
            </w:r>
            <w:r w:rsidR="00201F7A">
              <w:rPr>
                <w:rFonts w:ascii="Times New Roman" w:hAnsi="Times New Roman" w:cs="Times New Roman"/>
                <w:color w:val="000000" w:themeColor="text1"/>
                <w:sz w:val="24"/>
                <w:szCs w:val="24"/>
              </w:rPr>
              <w:t xml:space="preserve"> </w:t>
            </w:r>
            <w:r w:rsidR="003F3540" w:rsidRPr="003F3540">
              <w:rPr>
                <w:rFonts w:ascii="Times New Roman" w:hAnsi="Times New Roman" w:cs="Times New Roman"/>
                <w:color w:val="000000" w:themeColor="text1"/>
                <w:sz w:val="24"/>
                <w:szCs w:val="24"/>
              </w:rPr>
              <w:t>тыс. рублей, средства областного бюджета 698,6тыс. руб</w:t>
            </w:r>
            <w:r w:rsidR="003F3540">
              <w:rPr>
                <w:rFonts w:ascii="Times New Roman" w:hAnsi="Times New Roman" w:cs="Times New Roman"/>
                <w:color w:val="000000" w:themeColor="text1"/>
                <w:sz w:val="24"/>
                <w:szCs w:val="24"/>
              </w:rPr>
              <w:t>.;</w:t>
            </w:r>
          </w:p>
          <w:p w:rsidR="00A45295" w:rsidRDefault="00A45295" w:rsidP="00A45295">
            <w:pPr>
              <w:pStyle w:val="af0"/>
              <w:rPr>
                <w:rFonts w:ascii="Times New Roman" w:hAnsi="Times New Roman" w:cs="Times New Roman"/>
                <w:color w:val="000000" w:themeColor="text1"/>
                <w:sz w:val="24"/>
                <w:szCs w:val="24"/>
              </w:rPr>
            </w:pPr>
            <w:r w:rsidRPr="00E66498">
              <w:rPr>
                <w:rFonts w:ascii="Times New Roman" w:hAnsi="Times New Roman" w:cs="Times New Roman"/>
                <w:color w:val="000000" w:themeColor="text1"/>
                <w:sz w:val="24"/>
                <w:szCs w:val="24"/>
              </w:rPr>
              <w:t xml:space="preserve">- 2020 год - </w:t>
            </w:r>
            <w:r w:rsidR="003F3540" w:rsidRPr="003F3540">
              <w:rPr>
                <w:rFonts w:ascii="Times New Roman" w:hAnsi="Times New Roman" w:cs="Times New Roman"/>
                <w:color w:val="000000" w:themeColor="text1"/>
                <w:sz w:val="24"/>
                <w:szCs w:val="24"/>
              </w:rPr>
              <w:t>958,3</w:t>
            </w:r>
            <w:r w:rsidR="00201F7A">
              <w:rPr>
                <w:rFonts w:ascii="Times New Roman" w:hAnsi="Times New Roman" w:cs="Times New Roman"/>
                <w:color w:val="000000" w:themeColor="text1"/>
                <w:sz w:val="24"/>
                <w:szCs w:val="24"/>
              </w:rPr>
              <w:t xml:space="preserve"> </w:t>
            </w:r>
            <w:r w:rsidR="003F3540" w:rsidRPr="003F3540">
              <w:rPr>
                <w:rFonts w:ascii="Times New Roman" w:hAnsi="Times New Roman" w:cs="Times New Roman"/>
                <w:color w:val="000000" w:themeColor="text1"/>
                <w:sz w:val="24"/>
                <w:szCs w:val="24"/>
              </w:rPr>
              <w:t>тыс. рублей, средства областного бюджета 698,6</w:t>
            </w:r>
            <w:r w:rsidR="00201F7A">
              <w:rPr>
                <w:rFonts w:ascii="Times New Roman" w:hAnsi="Times New Roman" w:cs="Times New Roman"/>
                <w:color w:val="000000" w:themeColor="text1"/>
                <w:sz w:val="24"/>
                <w:szCs w:val="24"/>
              </w:rPr>
              <w:t xml:space="preserve"> </w:t>
            </w:r>
            <w:r w:rsidR="003F3540" w:rsidRPr="003F3540">
              <w:rPr>
                <w:rFonts w:ascii="Times New Roman" w:hAnsi="Times New Roman" w:cs="Times New Roman"/>
                <w:color w:val="000000" w:themeColor="text1"/>
                <w:sz w:val="24"/>
                <w:szCs w:val="24"/>
              </w:rPr>
              <w:t>тыс. руб</w:t>
            </w:r>
            <w:r w:rsidR="003F3540">
              <w:rPr>
                <w:rFonts w:ascii="Times New Roman" w:hAnsi="Times New Roman" w:cs="Times New Roman"/>
                <w:color w:val="000000" w:themeColor="text1"/>
                <w:sz w:val="24"/>
                <w:szCs w:val="24"/>
              </w:rPr>
              <w:t>.;</w:t>
            </w:r>
          </w:p>
          <w:p w:rsidR="003F3540" w:rsidRPr="00E66498" w:rsidRDefault="003F3540" w:rsidP="00A45295">
            <w:pPr>
              <w:pStyle w:val="af0"/>
              <w:rPr>
                <w:rFonts w:ascii="Times New Roman" w:hAnsi="Times New Roman" w:cs="Times New Roman"/>
                <w:color w:val="000000" w:themeColor="text1"/>
                <w:sz w:val="24"/>
                <w:szCs w:val="24"/>
              </w:rPr>
            </w:pPr>
            <w:r w:rsidRPr="00E66498">
              <w:rPr>
                <w:rFonts w:ascii="Times New Roman" w:hAnsi="Times New Roman" w:cs="Times New Roman"/>
                <w:color w:val="000000" w:themeColor="text1"/>
                <w:sz w:val="24"/>
                <w:szCs w:val="24"/>
              </w:rPr>
              <w:t>- 202</w:t>
            </w:r>
            <w:r>
              <w:rPr>
                <w:rFonts w:ascii="Times New Roman" w:hAnsi="Times New Roman" w:cs="Times New Roman"/>
                <w:color w:val="000000" w:themeColor="text1"/>
                <w:sz w:val="24"/>
                <w:szCs w:val="24"/>
              </w:rPr>
              <w:t>1</w:t>
            </w:r>
            <w:r w:rsidRPr="00E66498">
              <w:rPr>
                <w:rFonts w:ascii="Times New Roman" w:hAnsi="Times New Roman" w:cs="Times New Roman"/>
                <w:color w:val="000000" w:themeColor="text1"/>
                <w:sz w:val="24"/>
                <w:szCs w:val="24"/>
              </w:rPr>
              <w:t xml:space="preserve"> год - </w:t>
            </w:r>
            <w:r w:rsidRPr="003F3540">
              <w:rPr>
                <w:rFonts w:ascii="Times New Roman" w:hAnsi="Times New Roman" w:cs="Times New Roman"/>
                <w:color w:val="000000" w:themeColor="text1"/>
                <w:sz w:val="24"/>
                <w:szCs w:val="24"/>
              </w:rPr>
              <w:t>958,3</w:t>
            </w:r>
            <w:r w:rsidR="00201F7A">
              <w:rPr>
                <w:rFonts w:ascii="Times New Roman" w:hAnsi="Times New Roman" w:cs="Times New Roman"/>
                <w:color w:val="000000" w:themeColor="text1"/>
                <w:sz w:val="24"/>
                <w:szCs w:val="24"/>
              </w:rPr>
              <w:t xml:space="preserve"> </w:t>
            </w:r>
            <w:r w:rsidRPr="003F3540">
              <w:rPr>
                <w:rFonts w:ascii="Times New Roman" w:hAnsi="Times New Roman" w:cs="Times New Roman"/>
                <w:color w:val="000000" w:themeColor="text1"/>
                <w:sz w:val="24"/>
                <w:szCs w:val="24"/>
              </w:rPr>
              <w:t>тыс. рублей, средства областного бюджета 698,6</w:t>
            </w:r>
            <w:r w:rsidR="00201F7A">
              <w:rPr>
                <w:rFonts w:ascii="Times New Roman" w:hAnsi="Times New Roman" w:cs="Times New Roman"/>
                <w:color w:val="000000" w:themeColor="text1"/>
                <w:sz w:val="24"/>
                <w:szCs w:val="24"/>
              </w:rPr>
              <w:t xml:space="preserve"> </w:t>
            </w:r>
            <w:r w:rsidRPr="003F3540">
              <w:rPr>
                <w:rFonts w:ascii="Times New Roman" w:hAnsi="Times New Roman" w:cs="Times New Roman"/>
                <w:color w:val="000000" w:themeColor="text1"/>
                <w:sz w:val="24"/>
                <w:szCs w:val="24"/>
              </w:rPr>
              <w:t>тыс. руб</w:t>
            </w:r>
            <w:r>
              <w:rPr>
                <w:rFonts w:ascii="Times New Roman" w:hAnsi="Times New Roman" w:cs="Times New Roman"/>
                <w:color w:val="000000" w:themeColor="text1"/>
                <w:sz w:val="24"/>
                <w:szCs w:val="24"/>
              </w:rPr>
              <w:t>.</w:t>
            </w:r>
          </w:p>
          <w:p w:rsidR="0024344D" w:rsidRPr="00CC0258" w:rsidRDefault="0024344D" w:rsidP="00851D4C">
            <w:pPr>
              <w:pStyle w:val="af0"/>
              <w:rPr>
                <w:rFonts w:ascii="Times New Roman" w:hAnsi="Times New Roman" w:cs="Times New Roman"/>
                <w:sz w:val="24"/>
                <w:szCs w:val="24"/>
              </w:rPr>
            </w:pPr>
            <w:r w:rsidRPr="00E66498">
              <w:rPr>
                <w:rFonts w:ascii="Times New Roman" w:hAnsi="Times New Roman"/>
                <w:color w:val="000000" w:themeColor="text1"/>
                <w:sz w:val="24"/>
                <w:szCs w:val="24"/>
              </w:rPr>
              <w:t>Объем финансирования подпрограммы подлежит ежегодному уточнению.</w:t>
            </w:r>
          </w:p>
        </w:tc>
      </w:tr>
    </w:tbl>
    <w:p w:rsidR="003F3540" w:rsidRDefault="003F3540" w:rsidP="0024344D">
      <w:pPr>
        <w:pStyle w:val="af0"/>
        <w:jc w:val="center"/>
        <w:rPr>
          <w:rFonts w:ascii="Times New Roman" w:hAnsi="Times New Roman" w:cs="Times New Roman"/>
          <w:b/>
          <w:sz w:val="24"/>
          <w:szCs w:val="24"/>
        </w:rPr>
      </w:pPr>
    </w:p>
    <w:p w:rsidR="003F3540" w:rsidRDefault="003F3540" w:rsidP="0024344D">
      <w:pPr>
        <w:pStyle w:val="af0"/>
        <w:jc w:val="center"/>
        <w:rPr>
          <w:rFonts w:ascii="Times New Roman" w:hAnsi="Times New Roman" w:cs="Times New Roman"/>
          <w:b/>
          <w:sz w:val="24"/>
          <w:szCs w:val="24"/>
        </w:rPr>
      </w:pPr>
    </w:p>
    <w:p w:rsidR="00C9047B" w:rsidRDefault="00C9047B" w:rsidP="0024344D">
      <w:pPr>
        <w:pStyle w:val="af0"/>
        <w:jc w:val="center"/>
        <w:rPr>
          <w:rFonts w:ascii="Times New Roman" w:hAnsi="Times New Roman" w:cs="Times New Roman"/>
          <w:b/>
          <w:sz w:val="24"/>
          <w:szCs w:val="24"/>
        </w:rPr>
      </w:pPr>
    </w:p>
    <w:p w:rsidR="00C9047B" w:rsidRPr="006476E9" w:rsidRDefault="00C9047B" w:rsidP="0024344D">
      <w:pPr>
        <w:pStyle w:val="af0"/>
        <w:jc w:val="center"/>
        <w:rPr>
          <w:rFonts w:ascii="Times New Roman" w:hAnsi="Times New Roman" w:cs="Times New Roman"/>
          <w:b/>
          <w:sz w:val="24"/>
          <w:szCs w:val="24"/>
        </w:rPr>
      </w:pPr>
    </w:p>
    <w:p w:rsidR="00A068D6" w:rsidRPr="006476E9" w:rsidRDefault="00A068D6" w:rsidP="00A068D6">
      <w:pPr>
        <w:pStyle w:val="af0"/>
        <w:jc w:val="center"/>
        <w:rPr>
          <w:rFonts w:ascii="Times New Roman" w:hAnsi="Times New Roman" w:cs="Times New Roman"/>
          <w:b/>
          <w:sz w:val="24"/>
          <w:szCs w:val="24"/>
        </w:rPr>
      </w:pPr>
      <w:r w:rsidRPr="006476E9">
        <w:rPr>
          <w:rFonts w:ascii="Times New Roman" w:hAnsi="Times New Roman" w:cs="Times New Roman"/>
          <w:b/>
          <w:sz w:val="24"/>
          <w:szCs w:val="24"/>
        </w:rPr>
        <w:lastRenderedPageBreak/>
        <w:t>Раздел 1. Общая характеристика социально-экономической сферы реализации подпрограммы 4 муниципальной программы</w:t>
      </w:r>
    </w:p>
    <w:p w:rsidR="00A068D6" w:rsidRDefault="00A068D6" w:rsidP="00A068D6">
      <w:pPr>
        <w:pStyle w:val="af0"/>
        <w:ind w:firstLine="708"/>
        <w:rPr>
          <w:rFonts w:ascii="Times New Roman" w:hAnsi="Times New Roman" w:cs="Times New Roman"/>
          <w:sz w:val="24"/>
          <w:szCs w:val="24"/>
          <w:lang w:eastAsia="ru-RU"/>
        </w:rPr>
      </w:pPr>
    </w:p>
    <w:p w:rsidR="00A068D6" w:rsidRPr="006476E9" w:rsidRDefault="00A068D6" w:rsidP="00A068D6">
      <w:pPr>
        <w:pStyle w:val="af0"/>
        <w:ind w:firstLine="708"/>
        <w:rPr>
          <w:rFonts w:ascii="Times New Roman" w:hAnsi="Times New Roman" w:cs="Times New Roman"/>
          <w:sz w:val="24"/>
          <w:szCs w:val="24"/>
          <w:lang w:eastAsia="ru-RU"/>
        </w:rPr>
      </w:pPr>
      <w:r w:rsidRPr="006476E9">
        <w:rPr>
          <w:rFonts w:ascii="Times New Roman" w:hAnsi="Times New Roman" w:cs="Times New Roman"/>
          <w:sz w:val="24"/>
          <w:szCs w:val="24"/>
          <w:lang w:eastAsia="ru-RU"/>
        </w:rPr>
        <w:t xml:space="preserve">Организация отдыха, оздоровления и занятости детей и подростков – одно из приоритетных направлений государственной социальной политики, проводимой по обеспечению защиты прав и законных интересов детей и подростков. </w:t>
      </w:r>
    </w:p>
    <w:p w:rsidR="00A068D6" w:rsidRPr="006476E9" w:rsidRDefault="00A068D6" w:rsidP="00A068D6">
      <w:pPr>
        <w:spacing w:after="0" w:line="240" w:lineRule="auto"/>
        <w:ind w:firstLine="708"/>
        <w:jc w:val="both"/>
        <w:rPr>
          <w:rFonts w:ascii="Times New Roman" w:eastAsia="Times New Roman" w:hAnsi="Times New Roman"/>
          <w:sz w:val="24"/>
          <w:szCs w:val="24"/>
          <w:lang w:eastAsia="ru-RU"/>
        </w:rPr>
      </w:pPr>
      <w:r w:rsidRPr="006476E9">
        <w:rPr>
          <w:rFonts w:ascii="Times New Roman" w:eastAsia="Times New Roman" w:hAnsi="Times New Roman"/>
          <w:sz w:val="24"/>
          <w:szCs w:val="24"/>
          <w:lang w:eastAsia="ru-RU"/>
        </w:rPr>
        <w:t>Организация отдыха и оздоровления детей и подростков очень важная составляющая социального благополучия горожан. Именно поэтому необходимо о</w:t>
      </w:r>
      <w:r>
        <w:rPr>
          <w:rFonts w:ascii="Times New Roman" w:eastAsia="Times New Roman" w:hAnsi="Times New Roman"/>
          <w:sz w:val="24"/>
          <w:szCs w:val="24"/>
          <w:lang w:eastAsia="ru-RU"/>
        </w:rPr>
        <w:t xml:space="preserve">беспечить условия </w:t>
      </w:r>
      <w:r w:rsidRPr="006476E9">
        <w:rPr>
          <w:rFonts w:ascii="Times New Roman" w:eastAsia="Times New Roman" w:hAnsi="Times New Roman"/>
          <w:sz w:val="24"/>
          <w:szCs w:val="24"/>
          <w:lang w:eastAsia="ru-RU"/>
        </w:rPr>
        <w:t>для нормального содержательного отдыха детей, позволяющего организовать их свободное время,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w:t>
      </w:r>
    </w:p>
    <w:p w:rsidR="00A068D6" w:rsidRPr="006476E9" w:rsidRDefault="00A068D6" w:rsidP="00A068D6">
      <w:pPr>
        <w:spacing w:after="0" w:line="240" w:lineRule="auto"/>
        <w:ind w:firstLine="709"/>
        <w:jc w:val="both"/>
        <w:rPr>
          <w:rFonts w:ascii="Times New Roman" w:eastAsia="Times New Roman" w:hAnsi="Times New Roman"/>
          <w:sz w:val="24"/>
          <w:szCs w:val="24"/>
          <w:lang w:eastAsia="ru-RU"/>
        </w:rPr>
      </w:pPr>
      <w:r w:rsidRPr="006476E9">
        <w:rPr>
          <w:rFonts w:ascii="Times New Roman" w:eastAsia="Times New Roman" w:hAnsi="Times New Roman"/>
          <w:sz w:val="24"/>
          <w:szCs w:val="24"/>
          <w:lang w:eastAsia="ru-RU"/>
        </w:rPr>
        <w:t>На территории муниципального образования «город Десногорск» Смоленской области функционирует сеть оздоровительных учреждений, подведомственных Комитету по образованию:</w:t>
      </w:r>
    </w:p>
    <w:p w:rsidR="00A068D6" w:rsidRPr="006476E9" w:rsidRDefault="00A068D6" w:rsidP="00A068D6">
      <w:pPr>
        <w:spacing w:after="0" w:line="240" w:lineRule="auto"/>
        <w:ind w:firstLine="709"/>
        <w:jc w:val="both"/>
        <w:rPr>
          <w:rFonts w:ascii="Times New Roman" w:eastAsia="Times New Roman" w:hAnsi="Times New Roman"/>
          <w:sz w:val="24"/>
          <w:szCs w:val="24"/>
          <w:lang w:eastAsia="ru-RU"/>
        </w:rPr>
      </w:pPr>
      <w:r w:rsidRPr="006476E9">
        <w:rPr>
          <w:rFonts w:ascii="Times New Roman" w:eastAsia="Times New Roman" w:hAnsi="Times New Roman"/>
          <w:sz w:val="24"/>
          <w:szCs w:val="24"/>
          <w:lang w:eastAsia="ru-RU"/>
        </w:rPr>
        <w:t>- лагеря дневного пребывания детей, организованные на базе общеобразовательных организаций</w:t>
      </w:r>
      <w:r>
        <w:rPr>
          <w:rFonts w:ascii="Times New Roman" w:eastAsia="Times New Roman" w:hAnsi="Times New Roman"/>
          <w:sz w:val="24"/>
          <w:szCs w:val="24"/>
          <w:lang w:eastAsia="ru-RU"/>
        </w:rPr>
        <w:t xml:space="preserve"> и Дома детского творчества.</w:t>
      </w:r>
    </w:p>
    <w:p w:rsidR="00A068D6" w:rsidRPr="006476E9" w:rsidRDefault="00A068D6" w:rsidP="00A068D6">
      <w:pPr>
        <w:spacing w:after="0" w:line="240" w:lineRule="auto"/>
        <w:ind w:firstLine="709"/>
        <w:jc w:val="both"/>
        <w:rPr>
          <w:rFonts w:ascii="Times New Roman" w:eastAsia="Times New Roman" w:hAnsi="Times New Roman"/>
          <w:sz w:val="24"/>
          <w:szCs w:val="24"/>
          <w:lang w:eastAsia="ru-RU"/>
        </w:rPr>
      </w:pPr>
      <w:r w:rsidRPr="006476E9">
        <w:rPr>
          <w:rFonts w:ascii="Times New Roman" w:eastAsia="Times New Roman" w:hAnsi="Times New Roman"/>
          <w:sz w:val="24"/>
          <w:szCs w:val="24"/>
          <w:lang w:eastAsia="ru-RU"/>
        </w:rPr>
        <w:t>Комитетом по образованию, общеобраз</w:t>
      </w:r>
      <w:r>
        <w:rPr>
          <w:rFonts w:ascii="Times New Roman" w:eastAsia="Times New Roman" w:hAnsi="Times New Roman"/>
          <w:sz w:val="24"/>
          <w:szCs w:val="24"/>
          <w:lang w:eastAsia="ru-RU"/>
        </w:rPr>
        <w:t>овательными организациями в 2018</w:t>
      </w:r>
      <w:r w:rsidRPr="006476E9">
        <w:rPr>
          <w:rFonts w:ascii="Times New Roman" w:eastAsia="Times New Roman" w:hAnsi="Times New Roman"/>
          <w:sz w:val="24"/>
          <w:szCs w:val="24"/>
          <w:lang w:eastAsia="ru-RU"/>
        </w:rPr>
        <w:t xml:space="preserve"> году                организован отдых и оздоровление детей в следующем объеме:</w:t>
      </w:r>
    </w:p>
    <w:p w:rsidR="00A068D6" w:rsidRPr="006476E9" w:rsidRDefault="00A068D6" w:rsidP="00A068D6">
      <w:pPr>
        <w:pStyle w:val="af"/>
        <w:numPr>
          <w:ilvl w:val="0"/>
          <w:numId w:val="18"/>
        </w:numPr>
        <w:tabs>
          <w:tab w:val="num" w:pos="993"/>
        </w:tabs>
        <w:spacing w:after="0" w:line="240" w:lineRule="auto"/>
        <w:ind w:left="0" w:firstLine="709"/>
        <w:jc w:val="both"/>
        <w:rPr>
          <w:rFonts w:ascii="Times New Roman" w:eastAsia="Times New Roman" w:hAnsi="Times New Roman"/>
          <w:sz w:val="24"/>
          <w:szCs w:val="24"/>
          <w:lang w:eastAsia="ru-RU"/>
        </w:rPr>
      </w:pPr>
      <w:r w:rsidRPr="006476E9">
        <w:rPr>
          <w:rFonts w:ascii="Times New Roman" w:eastAsia="Times New Roman" w:hAnsi="Times New Roman"/>
          <w:sz w:val="24"/>
          <w:szCs w:val="24"/>
          <w:lang w:eastAsia="ru-RU"/>
        </w:rPr>
        <w:t>Лагеря дневного пребывания детей – 7, в них отдохн</w:t>
      </w:r>
      <w:r>
        <w:rPr>
          <w:rFonts w:ascii="Times New Roman" w:eastAsia="Times New Roman" w:hAnsi="Times New Roman"/>
          <w:sz w:val="24"/>
          <w:szCs w:val="24"/>
          <w:lang w:eastAsia="ru-RU"/>
        </w:rPr>
        <w:t>уло 620 человек, что составляет 21 % о</w:t>
      </w:r>
      <w:r w:rsidRPr="006476E9">
        <w:rPr>
          <w:rFonts w:ascii="Times New Roman" w:eastAsia="Times New Roman" w:hAnsi="Times New Roman"/>
          <w:sz w:val="24"/>
          <w:szCs w:val="24"/>
          <w:lang w:eastAsia="ru-RU"/>
        </w:rPr>
        <w:t>т общего количества обучающихся.</w:t>
      </w:r>
    </w:p>
    <w:p w:rsidR="00A068D6" w:rsidRPr="006476E9" w:rsidRDefault="00A068D6" w:rsidP="00A068D6">
      <w:pPr>
        <w:pStyle w:val="af0"/>
        <w:ind w:firstLine="709"/>
        <w:rPr>
          <w:rFonts w:ascii="Times New Roman" w:hAnsi="Times New Roman" w:cs="Times New Roman"/>
          <w:sz w:val="24"/>
          <w:szCs w:val="24"/>
        </w:rPr>
      </w:pPr>
      <w:r w:rsidRPr="006476E9">
        <w:rPr>
          <w:rFonts w:ascii="Times New Roman" w:hAnsi="Times New Roman" w:cs="Times New Roman"/>
          <w:sz w:val="24"/>
          <w:szCs w:val="24"/>
        </w:rPr>
        <w:t>Отдых и оздоровление детей в лагерях дневного пребывания, организованных на базе образовательных организаций.</w:t>
      </w:r>
    </w:p>
    <w:p w:rsidR="00A068D6" w:rsidRPr="001306EF" w:rsidRDefault="00A068D6" w:rsidP="00A068D6">
      <w:pPr>
        <w:pStyle w:val="af0"/>
        <w:ind w:firstLine="709"/>
        <w:rPr>
          <w:rFonts w:ascii="Times New Roman" w:hAnsi="Times New Roman" w:cs="Times New Roman"/>
          <w:sz w:val="24"/>
          <w:szCs w:val="24"/>
        </w:rPr>
      </w:pPr>
      <w:r w:rsidRPr="001306EF">
        <w:rPr>
          <w:rFonts w:ascii="Times New Roman" w:hAnsi="Times New Roman" w:cs="Times New Roman"/>
          <w:sz w:val="24"/>
          <w:szCs w:val="24"/>
        </w:rPr>
        <w:t>Июнь: МБОУ «СШ №1» – 77 человек, МБОУ «Средняя школа №2» – 50 человек, МБОУ «СШ № 4» – 82 человека, МБУДО «ДДТ» – 134 человек. Итого – 343 человека.</w:t>
      </w:r>
    </w:p>
    <w:p w:rsidR="00A068D6" w:rsidRPr="001306EF" w:rsidRDefault="00A068D6" w:rsidP="00A068D6">
      <w:pPr>
        <w:pStyle w:val="af0"/>
        <w:ind w:firstLine="709"/>
        <w:rPr>
          <w:rFonts w:ascii="Times New Roman" w:hAnsi="Times New Roman" w:cs="Times New Roman"/>
          <w:sz w:val="24"/>
          <w:szCs w:val="24"/>
        </w:rPr>
      </w:pPr>
      <w:r w:rsidRPr="001306EF">
        <w:rPr>
          <w:rFonts w:ascii="Times New Roman" w:hAnsi="Times New Roman" w:cs="Times New Roman"/>
          <w:sz w:val="24"/>
          <w:szCs w:val="24"/>
        </w:rPr>
        <w:t>Июль: МБОУ «СШ №1» – 100 человек, МБОУ «СШ № 3» – 77 человек, МБУДО «ДДТ» – 100 человек. Итого – 277 человек.</w:t>
      </w:r>
    </w:p>
    <w:p w:rsidR="00A068D6" w:rsidRPr="001306EF" w:rsidRDefault="00A068D6" w:rsidP="00A068D6">
      <w:pPr>
        <w:pStyle w:val="af0"/>
        <w:ind w:firstLine="709"/>
        <w:rPr>
          <w:rFonts w:ascii="Times New Roman" w:hAnsi="Times New Roman"/>
          <w:sz w:val="24"/>
          <w:szCs w:val="24"/>
          <w:lang w:eastAsia="ru-RU"/>
        </w:rPr>
      </w:pPr>
      <w:r w:rsidRPr="001306EF">
        <w:rPr>
          <w:rFonts w:ascii="Times New Roman" w:hAnsi="Times New Roman" w:cs="Times New Roman"/>
          <w:sz w:val="24"/>
          <w:szCs w:val="24"/>
        </w:rPr>
        <w:t>За счет родительской оплаты оздоровлено 129 человек.</w:t>
      </w:r>
    </w:p>
    <w:p w:rsidR="00A068D6" w:rsidRPr="006476E9" w:rsidRDefault="00A068D6" w:rsidP="00A068D6">
      <w:pPr>
        <w:spacing w:after="0" w:line="240" w:lineRule="auto"/>
        <w:ind w:firstLine="708"/>
        <w:jc w:val="both"/>
        <w:rPr>
          <w:rFonts w:ascii="Times New Roman" w:hAnsi="Times New Roman"/>
          <w:sz w:val="24"/>
          <w:szCs w:val="24"/>
        </w:rPr>
      </w:pPr>
      <w:r w:rsidRPr="006476E9">
        <w:rPr>
          <w:rFonts w:ascii="Times New Roman" w:hAnsi="Times New Roman"/>
          <w:sz w:val="24"/>
          <w:szCs w:val="24"/>
        </w:rPr>
        <w:t>При формировании контингента воспитанников лагерей дневного пребывания детей, организованных на базе образовательных организаций</w:t>
      </w:r>
      <w:r w:rsidR="00F67D9E">
        <w:rPr>
          <w:rFonts w:ascii="Times New Roman" w:hAnsi="Times New Roman"/>
          <w:sz w:val="24"/>
          <w:szCs w:val="24"/>
        </w:rPr>
        <w:t>,</w:t>
      </w:r>
      <w:r w:rsidRPr="006476E9">
        <w:rPr>
          <w:rFonts w:ascii="Times New Roman" w:hAnsi="Times New Roman"/>
          <w:sz w:val="24"/>
          <w:szCs w:val="24"/>
        </w:rPr>
        <w:t xml:space="preserve"> учитывался статус семьи, ее социальное положение и материальное обеспечение. </w:t>
      </w:r>
    </w:p>
    <w:p w:rsidR="00A068D6" w:rsidRPr="006476E9" w:rsidRDefault="00A068D6" w:rsidP="00A068D6">
      <w:pPr>
        <w:pStyle w:val="af0"/>
        <w:tabs>
          <w:tab w:val="left" w:pos="993"/>
        </w:tabs>
        <w:ind w:firstLine="709"/>
        <w:rPr>
          <w:rFonts w:ascii="Times New Roman" w:hAnsi="Times New Roman" w:cs="Times New Roman"/>
          <w:sz w:val="24"/>
          <w:szCs w:val="24"/>
        </w:rPr>
      </w:pPr>
      <w:r>
        <w:rPr>
          <w:rFonts w:ascii="Times New Roman" w:hAnsi="Times New Roman" w:cs="Times New Roman"/>
          <w:sz w:val="24"/>
          <w:szCs w:val="24"/>
        </w:rPr>
        <w:t>Анализ контингента воспитанников лагерей</w:t>
      </w:r>
      <w:r w:rsidRPr="006476E9">
        <w:rPr>
          <w:rFonts w:ascii="Times New Roman" w:hAnsi="Times New Roman" w:cs="Times New Roman"/>
          <w:sz w:val="24"/>
          <w:szCs w:val="24"/>
        </w:rPr>
        <w:t xml:space="preserve"> дневного пребывания детей, организованных на базе образовательных организаций </w:t>
      </w:r>
      <w:r>
        <w:rPr>
          <w:rFonts w:ascii="Times New Roman" w:hAnsi="Times New Roman" w:cs="Times New Roman"/>
          <w:sz w:val="24"/>
          <w:szCs w:val="24"/>
        </w:rPr>
        <w:t>показал, что в лагерях отдохнули</w:t>
      </w:r>
      <w:r w:rsidRPr="006476E9">
        <w:rPr>
          <w:rFonts w:ascii="Times New Roman" w:hAnsi="Times New Roman" w:cs="Times New Roman"/>
          <w:sz w:val="24"/>
          <w:szCs w:val="24"/>
        </w:rPr>
        <w:t>:</w:t>
      </w:r>
    </w:p>
    <w:p w:rsidR="00A068D6" w:rsidRPr="00A85A7F" w:rsidRDefault="00A068D6" w:rsidP="00A068D6">
      <w:pPr>
        <w:pStyle w:val="af0"/>
        <w:numPr>
          <w:ilvl w:val="0"/>
          <w:numId w:val="19"/>
        </w:numPr>
        <w:tabs>
          <w:tab w:val="left" w:pos="993"/>
        </w:tabs>
        <w:ind w:left="0" w:firstLine="709"/>
        <w:rPr>
          <w:rFonts w:ascii="Times New Roman" w:hAnsi="Times New Roman" w:cs="Times New Roman"/>
          <w:sz w:val="24"/>
          <w:szCs w:val="24"/>
        </w:rPr>
      </w:pPr>
      <w:r w:rsidRPr="00A85A7F">
        <w:rPr>
          <w:rFonts w:ascii="Times New Roman" w:hAnsi="Times New Roman" w:cs="Times New Roman"/>
          <w:sz w:val="24"/>
          <w:szCs w:val="24"/>
        </w:rPr>
        <w:t>дети из малообеспеченных семей – 15 человек;</w:t>
      </w:r>
    </w:p>
    <w:p w:rsidR="00A068D6" w:rsidRPr="00A85A7F" w:rsidRDefault="00A068D6" w:rsidP="00A068D6">
      <w:pPr>
        <w:pStyle w:val="af0"/>
        <w:numPr>
          <w:ilvl w:val="0"/>
          <w:numId w:val="19"/>
        </w:numPr>
        <w:tabs>
          <w:tab w:val="left" w:pos="993"/>
        </w:tabs>
        <w:ind w:left="0" w:firstLine="709"/>
        <w:rPr>
          <w:rFonts w:ascii="Times New Roman" w:hAnsi="Times New Roman" w:cs="Times New Roman"/>
          <w:sz w:val="24"/>
          <w:szCs w:val="24"/>
        </w:rPr>
      </w:pPr>
      <w:r w:rsidRPr="00A85A7F">
        <w:rPr>
          <w:rFonts w:ascii="Times New Roman" w:hAnsi="Times New Roman" w:cs="Times New Roman"/>
          <w:sz w:val="24"/>
          <w:szCs w:val="24"/>
        </w:rPr>
        <w:t>дети из многодетных семей – 54 человека;</w:t>
      </w:r>
    </w:p>
    <w:p w:rsidR="00A068D6" w:rsidRPr="00A85A7F" w:rsidRDefault="00A068D6" w:rsidP="00A068D6">
      <w:pPr>
        <w:pStyle w:val="af0"/>
        <w:numPr>
          <w:ilvl w:val="0"/>
          <w:numId w:val="19"/>
        </w:numPr>
        <w:tabs>
          <w:tab w:val="left" w:pos="993"/>
        </w:tabs>
        <w:ind w:left="0" w:firstLine="709"/>
        <w:rPr>
          <w:rFonts w:ascii="Times New Roman" w:hAnsi="Times New Roman" w:cs="Times New Roman"/>
          <w:sz w:val="24"/>
          <w:szCs w:val="24"/>
        </w:rPr>
      </w:pPr>
      <w:r w:rsidRPr="00A85A7F">
        <w:rPr>
          <w:rFonts w:ascii="Times New Roman" w:hAnsi="Times New Roman" w:cs="Times New Roman"/>
          <w:sz w:val="24"/>
          <w:szCs w:val="24"/>
        </w:rPr>
        <w:t>дети-сироты – 3 человека;</w:t>
      </w:r>
    </w:p>
    <w:p w:rsidR="00A068D6" w:rsidRPr="00A85A7F" w:rsidRDefault="00A068D6" w:rsidP="00A068D6">
      <w:pPr>
        <w:pStyle w:val="af0"/>
        <w:numPr>
          <w:ilvl w:val="0"/>
          <w:numId w:val="19"/>
        </w:numPr>
        <w:tabs>
          <w:tab w:val="left" w:pos="993"/>
        </w:tabs>
        <w:ind w:left="0" w:firstLine="709"/>
        <w:rPr>
          <w:rFonts w:ascii="Times New Roman" w:hAnsi="Times New Roman" w:cs="Times New Roman"/>
          <w:sz w:val="24"/>
          <w:szCs w:val="24"/>
        </w:rPr>
      </w:pPr>
      <w:r w:rsidRPr="00A85A7F">
        <w:rPr>
          <w:rFonts w:ascii="Times New Roman" w:hAnsi="Times New Roman" w:cs="Times New Roman"/>
          <w:sz w:val="24"/>
          <w:szCs w:val="24"/>
        </w:rPr>
        <w:t>дети, находящиеся под опекой – 10 человек;</w:t>
      </w:r>
    </w:p>
    <w:p w:rsidR="00A068D6" w:rsidRPr="00A85A7F" w:rsidRDefault="00A068D6" w:rsidP="00A068D6">
      <w:pPr>
        <w:pStyle w:val="af0"/>
        <w:numPr>
          <w:ilvl w:val="0"/>
          <w:numId w:val="19"/>
        </w:numPr>
        <w:tabs>
          <w:tab w:val="left" w:pos="993"/>
        </w:tabs>
        <w:ind w:left="0" w:firstLine="709"/>
        <w:rPr>
          <w:rFonts w:ascii="Times New Roman" w:hAnsi="Times New Roman" w:cs="Times New Roman"/>
          <w:sz w:val="24"/>
          <w:szCs w:val="24"/>
        </w:rPr>
      </w:pPr>
      <w:r w:rsidRPr="00A85A7F">
        <w:rPr>
          <w:rFonts w:ascii="Times New Roman" w:hAnsi="Times New Roman" w:cs="Times New Roman"/>
          <w:sz w:val="24"/>
          <w:szCs w:val="24"/>
        </w:rPr>
        <w:t>дети-инвалиды – 3 человека;</w:t>
      </w:r>
    </w:p>
    <w:p w:rsidR="00A068D6" w:rsidRPr="00A85A7F" w:rsidRDefault="00A068D6" w:rsidP="00A068D6">
      <w:pPr>
        <w:pStyle w:val="af0"/>
        <w:numPr>
          <w:ilvl w:val="0"/>
          <w:numId w:val="19"/>
        </w:numPr>
        <w:tabs>
          <w:tab w:val="left" w:pos="993"/>
        </w:tabs>
        <w:ind w:left="0" w:firstLine="709"/>
        <w:rPr>
          <w:rFonts w:ascii="Times New Roman" w:hAnsi="Times New Roman" w:cs="Times New Roman"/>
          <w:sz w:val="24"/>
          <w:szCs w:val="24"/>
        </w:rPr>
      </w:pPr>
      <w:r w:rsidRPr="00A85A7F">
        <w:rPr>
          <w:rFonts w:ascii="Times New Roman" w:hAnsi="Times New Roman" w:cs="Times New Roman"/>
          <w:sz w:val="24"/>
          <w:szCs w:val="24"/>
        </w:rPr>
        <w:t>одаренные дети – 61 человек;</w:t>
      </w:r>
    </w:p>
    <w:p w:rsidR="00A068D6" w:rsidRPr="00A85A7F" w:rsidRDefault="00A068D6" w:rsidP="00A068D6">
      <w:pPr>
        <w:pStyle w:val="af0"/>
        <w:numPr>
          <w:ilvl w:val="0"/>
          <w:numId w:val="19"/>
        </w:numPr>
        <w:tabs>
          <w:tab w:val="left" w:pos="993"/>
        </w:tabs>
        <w:ind w:left="0" w:firstLine="709"/>
        <w:rPr>
          <w:rFonts w:ascii="Times New Roman" w:hAnsi="Times New Roman" w:cs="Times New Roman"/>
          <w:sz w:val="24"/>
          <w:szCs w:val="24"/>
        </w:rPr>
      </w:pPr>
      <w:r w:rsidRPr="00A85A7F">
        <w:rPr>
          <w:rFonts w:ascii="Times New Roman" w:hAnsi="Times New Roman" w:cs="Times New Roman"/>
          <w:sz w:val="24"/>
          <w:szCs w:val="24"/>
        </w:rPr>
        <w:t>дети с ослабленным здоровьем – 11 человек;</w:t>
      </w:r>
    </w:p>
    <w:p w:rsidR="00A068D6" w:rsidRPr="00A85A7F" w:rsidRDefault="00A068D6" w:rsidP="00A068D6">
      <w:pPr>
        <w:pStyle w:val="af0"/>
        <w:numPr>
          <w:ilvl w:val="0"/>
          <w:numId w:val="19"/>
        </w:numPr>
        <w:tabs>
          <w:tab w:val="left" w:pos="993"/>
        </w:tabs>
        <w:ind w:left="0" w:firstLine="709"/>
        <w:rPr>
          <w:rFonts w:ascii="Times New Roman" w:hAnsi="Times New Roman" w:cs="Times New Roman"/>
          <w:sz w:val="24"/>
          <w:szCs w:val="24"/>
        </w:rPr>
      </w:pPr>
      <w:r w:rsidRPr="00A85A7F">
        <w:rPr>
          <w:rFonts w:ascii="Times New Roman" w:hAnsi="Times New Roman" w:cs="Times New Roman"/>
          <w:sz w:val="24"/>
          <w:szCs w:val="24"/>
        </w:rPr>
        <w:t>дети, родители которых являются вынужденно покинувшими территорию Украины – 2 человека;</w:t>
      </w:r>
    </w:p>
    <w:p w:rsidR="00A068D6" w:rsidRPr="00A85A7F" w:rsidRDefault="00A068D6" w:rsidP="00A068D6">
      <w:pPr>
        <w:pStyle w:val="af0"/>
        <w:numPr>
          <w:ilvl w:val="0"/>
          <w:numId w:val="19"/>
        </w:numPr>
        <w:tabs>
          <w:tab w:val="left" w:pos="993"/>
        </w:tabs>
        <w:ind w:left="0" w:firstLine="709"/>
        <w:rPr>
          <w:rFonts w:ascii="Times New Roman" w:hAnsi="Times New Roman" w:cs="Times New Roman"/>
          <w:sz w:val="24"/>
          <w:szCs w:val="24"/>
        </w:rPr>
      </w:pPr>
      <w:r w:rsidRPr="00A85A7F">
        <w:rPr>
          <w:rFonts w:ascii="Times New Roman" w:hAnsi="Times New Roman" w:cs="Times New Roman"/>
          <w:sz w:val="24"/>
          <w:szCs w:val="24"/>
        </w:rPr>
        <w:t>дети, состоящие на внутришкольном учете, учете в КДН</w:t>
      </w:r>
      <w:r w:rsidR="00F67D9E">
        <w:rPr>
          <w:rFonts w:ascii="Times New Roman" w:hAnsi="Times New Roman" w:cs="Times New Roman"/>
          <w:sz w:val="24"/>
          <w:szCs w:val="24"/>
        </w:rPr>
        <w:t xml:space="preserve"> </w:t>
      </w:r>
      <w:r w:rsidRPr="00A85A7F">
        <w:rPr>
          <w:rFonts w:ascii="Times New Roman" w:hAnsi="Times New Roman" w:cs="Times New Roman"/>
          <w:sz w:val="24"/>
          <w:szCs w:val="24"/>
        </w:rPr>
        <w:t>и</w:t>
      </w:r>
      <w:r w:rsidR="00F67D9E">
        <w:rPr>
          <w:rFonts w:ascii="Times New Roman" w:hAnsi="Times New Roman" w:cs="Times New Roman"/>
          <w:sz w:val="24"/>
          <w:szCs w:val="24"/>
        </w:rPr>
        <w:t xml:space="preserve"> </w:t>
      </w:r>
      <w:r w:rsidRPr="00A85A7F">
        <w:rPr>
          <w:rFonts w:ascii="Times New Roman" w:hAnsi="Times New Roman" w:cs="Times New Roman"/>
          <w:sz w:val="24"/>
          <w:szCs w:val="24"/>
        </w:rPr>
        <w:t>ЗП, ПДН ОМВД – 11 человек.</w:t>
      </w:r>
    </w:p>
    <w:p w:rsidR="00A068D6" w:rsidRDefault="00A068D6" w:rsidP="00A068D6">
      <w:pPr>
        <w:pStyle w:val="af0"/>
        <w:ind w:firstLine="709"/>
        <w:rPr>
          <w:rFonts w:ascii="Times New Roman" w:hAnsi="Times New Roman" w:cs="Times New Roman"/>
          <w:color w:val="C00000"/>
          <w:sz w:val="24"/>
          <w:szCs w:val="24"/>
        </w:rPr>
      </w:pPr>
      <w:r w:rsidRPr="006476E9">
        <w:rPr>
          <w:rFonts w:ascii="Times New Roman" w:hAnsi="Times New Roman" w:cs="Times New Roman"/>
          <w:sz w:val="24"/>
          <w:szCs w:val="24"/>
        </w:rPr>
        <w:t>Работа оздоровительных лагерей дневного пребывания детей, организованных на базе муниципальных общеобразовательных организаций и Дома детского творчества</w:t>
      </w:r>
      <w:r w:rsidR="00201F7A">
        <w:rPr>
          <w:rFonts w:ascii="Times New Roman" w:hAnsi="Times New Roman" w:cs="Times New Roman"/>
          <w:sz w:val="24"/>
          <w:szCs w:val="24"/>
        </w:rPr>
        <w:t>,</w:t>
      </w:r>
      <w:r w:rsidRPr="006476E9">
        <w:rPr>
          <w:rFonts w:ascii="Times New Roman" w:hAnsi="Times New Roman" w:cs="Times New Roman"/>
          <w:sz w:val="24"/>
          <w:szCs w:val="24"/>
        </w:rPr>
        <w:t xml:space="preserve"> организована на основе софинансирования средств областного и местного бюджетов. Из областного бюджета были выделены субсидии для обеспечения детей набором продуктов питания в период их на</w:t>
      </w:r>
      <w:r>
        <w:rPr>
          <w:rFonts w:ascii="Times New Roman" w:hAnsi="Times New Roman" w:cs="Times New Roman"/>
          <w:sz w:val="24"/>
          <w:szCs w:val="24"/>
        </w:rPr>
        <w:t>хождения в лагерях из расчета 103 рубля 13</w:t>
      </w:r>
      <w:r w:rsidRPr="006476E9">
        <w:rPr>
          <w:rFonts w:ascii="Times New Roman" w:hAnsi="Times New Roman" w:cs="Times New Roman"/>
          <w:sz w:val="24"/>
          <w:szCs w:val="24"/>
        </w:rPr>
        <w:t xml:space="preserve"> копеек в день на одного воспитанник</w:t>
      </w:r>
      <w:r>
        <w:rPr>
          <w:rFonts w:ascii="Times New Roman" w:hAnsi="Times New Roman" w:cs="Times New Roman"/>
          <w:sz w:val="24"/>
          <w:szCs w:val="24"/>
        </w:rPr>
        <w:t>а в возрасте от 7 до 10 лет, 119 рублей 39</w:t>
      </w:r>
      <w:r w:rsidRPr="006476E9">
        <w:rPr>
          <w:rFonts w:ascii="Times New Roman" w:hAnsi="Times New Roman" w:cs="Times New Roman"/>
          <w:sz w:val="24"/>
          <w:szCs w:val="24"/>
        </w:rPr>
        <w:t xml:space="preserve"> копеек на одного воспитанника в возрасте от 11 до 18 лет. Для воспитанников дневных лагерей было организовано 2-разовое питание с полдником. Затраты на </w:t>
      </w:r>
      <w:r w:rsidRPr="006476E9">
        <w:rPr>
          <w:rFonts w:ascii="Times New Roman" w:hAnsi="Times New Roman" w:cs="Times New Roman"/>
          <w:sz w:val="24"/>
          <w:szCs w:val="24"/>
        </w:rPr>
        <w:lastRenderedPageBreak/>
        <w:t>содержание де</w:t>
      </w:r>
      <w:r>
        <w:rPr>
          <w:rFonts w:ascii="Times New Roman" w:hAnsi="Times New Roman" w:cs="Times New Roman"/>
          <w:sz w:val="24"/>
          <w:szCs w:val="24"/>
        </w:rPr>
        <w:t xml:space="preserve">тей в оздоровительных лагерях - </w:t>
      </w:r>
      <w:r w:rsidRPr="006476E9">
        <w:rPr>
          <w:rFonts w:ascii="Times New Roman" w:hAnsi="Times New Roman" w:cs="Times New Roman"/>
          <w:sz w:val="24"/>
          <w:szCs w:val="24"/>
        </w:rPr>
        <w:t>проведение мероприятий по соблюдению санитарно-эпидемиологического режима, организация культурно-досуговой деятельности, приобретение инвентаря и оборудования, необходимого для функционирования оздоровительного лагеря, оплата труда работников лагерей – осуществлялись за счет средств местного бюджета и родительских средств.</w:t>
      </w:r>
      <w:r w:rsidR="00201F7A">
        <w:rPr>
          <w:rFonts w:ascii="Times New Roman" w:hAnsi="Times New Roman" w:cs="Times New Roman"/>
          <w:sz w:val="24"/>
          <w:szCs w:val="24"/>
        </w:rPr>
        <w:t xml:space="preserve"> </w:t>
      </w:r>
      <w:r w:rsidRPr="00BA065B">
        <w:rPr>
          <w:rFonts w:ascii="Times New Roman" w:hAnsi="Times New Roman" w:cs="Times New Roman"/>
          <w:color w:val="000000" w:themeColor="text1"/>
          <w:sz w:val="24"/>
          <w:szCs w:val="24"/>
        </w:rPr>
        <w:t>Родительская плата за путевку составила не более 10 % от общих затрат на содержание ребенка в лагере.</w:t>
      </w:r>
    </w:p>
    <w:p w:rsidR="00A068D6" w:rsidRDefault="00A068D6" w:rsidP="00A068D6">
      <w:pPr>
        <w:pStyle w:val="af0"/>
        <w:ind w:firstLine="709"/>
        <w:rPr>
          <w:rFonts w:ascii="Times New Roman" w:hAnsi="Times New Roman" w:cs="Times New Roman"/>
          <w:sz w:val="24"/>
          <w:szCs w:val="24"/>
        </w:rPr>
      </w:pPr>
    </w:p>
    <w:p w:rsidR="00A068D6" w:rsidRPr="006476E9" w:rsidRDefault="00A068D6" w:rsidP="00546213">
      <w:pPr>
        <w:pStyle w:val="af0"/>
        <w:ind w:firstLine="709"/>
        <w:rPr>
          <w:rFonts w:ascii="Times New Roman" w:hAnsi="Times New Roman" w:cs="Times New Roman"/>
          <w:b/>
          <w:sz w:val="24"/>
          <w:szCs w:val="24"/>
        </w:rPr>
      </w:pPr>
      <w:r>
        <w:rPr>
          <w:rFonts w:ascii="Times New Roman" w:hAnsi="Times New Roman"/>
          <w:b/>
          <w:sz w:val="24"/>
          <w:szCs w:val="24"/>
          <w:lang w:eastAsia="ru-RU"/>
        </w:rPr>
        <w:t xml:space="preserve">Профильные </w:t>
      </w:r>
      <w:r w:rsidRPr="006476E9">
        <w:rPr>
          <w:rFonts w:ascii="Times New Roman" w:hAnsi="Times New Roman"/>
          <w:b/>
          <w:sz w:val="24"/>
          <w:szCs w:val="24"/>
          <w:lang w:eastAsia="ru-RU"/>
        </w:rPr>
        <w:t>смены для одаренных детей:</w:t>
      </w:r>
    </w:p>
    <w:p w:rsidR="00A068D6" w:rsidRDefault="00A068D6" w:rsidP="00546213">
      <w:pPr>
        <w:pStyle w:val="af0"/>
        <w:numPr>
          <w:ilvl w:val="0"/>
          <w:numId w:val="22"/>
        </w:numPr>
        <w:tabs>
          <w:tab w:val="left" w:pos="0"/>
        </w:tabs>
        <w:ind w:left="0" w:firstLine="709"/>
        <w:rPr>
          <w:rFonts w:ascii="Times New Roman" w:hAnsi="Times New Roman" w:cs="Times New Roman"/>
          <w:sz w:val="24"/>
          <w:szCs w:val="24"/>
        </w:rPr>
      </w:pPr>
      <w:r w:rsidRPr="006476E9">
        <w:rPr>
          <w:rFonts w:ascii="Times New Roman" w:hAnsi="Times New Roman" w:cs="Times New Roman"/>
          <w:sz w:val="24"/>
          <w:szCs w:val="24"/>
        </w:rPr>
        <w:t>специализированная профильная смена «Юнармейцы»</w:t>
      </w:r>
      <w:r w:rsidR="009C4420">
        <w:rPr>
          <w:rFonts w:ascii="Times New Roman" w:hAnsi="Times New Roman" w:cs="Times New Roman"/>
          <w:sz w:val="24"/>
          <w:szCs w:val="24"/>
        </w:rPr>
        <w:t xml:space="preserve"> на базе санатория </w:t>
      </w:r>
      <w:r>
        <w:rPr>
          <w:rFonts w:ascii="Times New Roman" w:hAnsi="Times New Roman" w:cs="Times New Roman"/>
          <w:sz w:val="24"/>
          <w:szCs w:val="24"/>
        </w:rPr>
        <w:t>им. Н.М. Пржевальского</w:t>
      </w:r>
      <w:r w:rsidRPr="006476E9">
        <w:rPr>
          <w:rFonts w:ascii="Times New Roman" w:hAnsi="Times New Roman" w:cs="Times New Roman"/>
          <w:sz w:val="24"/>
          <w:szCs w:val="24"/>
        </w:rPr>
        <w:t xml:space="preserve"> с 2</w:t>
      </w:r>
      <w:r>
        <w:rPr>
          <w:rFonts w:ascii="Times New Roman" w:hAnsi="Times New Roman" w:cs="Times New Roman"/>
          <w:sz w:val="24"/>
          <w:szCs w:val="24"/>
        </w:rPr>
        <w:t>6 марта по</w:t>
      </w:r>
      <w:r w:rsidR="00F67D9E">
        <w:rPr>
          <w:rFonts w:ascii="Times New Roman" w:hAnsi="Times New Roman" w:cs="Times New Roman"/>
          <w:sz w:val="24"/>
          <w:szCs w:val="24"/>
        </w:rPr>
        <w:t xml:space="preserve"> </w:t>
      </w:r>
      <w:r>
        <w:rPr>
          <w:rFonts w:ascii="Times New Roman" w:hAnsi="Times New Roman" w:cs="Times New Roman"/>
          <w:sz w:val="24"/>
          <w:szCs w:val="24"/>
        </w:rPr>
        <w:t>08 апреля 2018</w:t>
      </w:r>
      <w:r w:rsidRPr="006476E9">
        <w:rPr>
          <w:rFonts w:ascii="Times New Roman" w:hAnsi="Times New Roman" w:cs="Times New Roman"/>
          <w:sz w:val="24"/>
          <w:szCs w:val="24"/>
        </w:rPr>
        <w:t xml:space="preserve"> года – 10 детей</w:t>
      </w:r>
      <w:r w:rsidR="00546213">
        <w:rPr>
          <w:rFonts w:ascii="Times New Roman" w:hAnsi="Times New Roman" w:cs="Times New Roman"/>
          <w:sz w:val="24"/>
          <w:szCs w:val="24"/>
        </w:rPr>
        <w:t>;</w:t>
      </w:r>
    </w:p>
    <w:p w:rsidR="00A068D6" w:rsidRDefault="00A068D6" w:rsidP="00546213">
      <w:pPr>
        <w:pStyle w:val="af0"/>
        <w:numPr>
          <w:ilvl w:val="0"/>
          <w:numId w:val="20"/>
        </w:numPr>
        <w:tabs>
          <w:tab w:val="left" w:pos="993"/>
        </w:tabs>
        <w:ind w:left="0" w:firstLine="709"/>
        <w:rPr>
          <w:rFonts w:ascii="Times New Roman" w:hAnsi="Times New Roman" w:cs="Times New Roman"/>
          <w:sz w:val="24"/>
          <w:szCs w:val="24"/>
        </w:rPr>
      </w:pPr>
      <w:r w:rsidRPr="00FB0972">
        <w:rPr>
          <w:rFonts w:ascii="Times New Roman" w:hAnsi="Times New Roman" w:cs="Times New Roman"/>
          <w:sz w:val="24"/>
          <w:szCs w:val="24"/>
        </w:rPr>
        <w:t xml:space="preserve">профильная смена «Академия РДШ» на базе ДОЛ </w:t>
      </w:r>
      <w:r>
        <w:rPr>
          <w:rFonts w:ascii="Times New Roman" w:hAnsi="Times New Roman" w:cs="Times New Roman"/>
          <w:sz w:val="24"/>
          <w:szCs w:val="24"/>
        </w:rPr>
        <w:t>«Орлёнок» с 01 по 14 августа 2018 года - 4 человека</w:t>
      </w:r>
      <w:r w:rsidR="00546213">
        <w:rPr>
          <w:rFonts w:ascii="Times New Roman" w:hAnsi="Times New Roman" w:cs="Times New Roman"/>
          <w:sz w:val="24"/>
          <w:szCs w:val="24"/>
        </w:rPr>
        <w:t>;</w:t>
      </w:r>
    </w:p>
    <w:p w:rsidR="00A068D6" w:rsidRPr="006476E9" w:rsidRDefault="00A068D6" w:rsidP="00546213">
      <w:pPr>
        <w:pStyle w:val="af0"/>
        <w:numPr>
          <w:ilvl w:val="0"/>
          <w:numId w:val="20"/>
        </w:numPr>
        <w:tabs>
          <w:tab w:val="left" w:pos="993"/>
        </w:tabs>
        <w:ind w:left="0" w:firstLine="709"/>
        <w:rPr>
          <w:rFonts w:ascii="Times New Roman" w:hAnsi="Times New Roman" w:cs="Times New Roman"/>
          <w:sz w:val="24"/>
          <w:szCs w:val="24"/>
        </w:rPr>
      </w:pPr>
      <w:r>
        <w:rPr>
          <w:rFonts w:ascii="Times New Roman" w:hAnsi="Times New Roman" w:cs="Times New Roman"/>
          <w:sz w:val="24"/>
          <w:szCs w:val="24"/>
        </w:rPr>
        <w:t xml:space="preserve">сборы творческой молодежи «Смоленск – НАШ» </w:t>
      </w:r>
      <w:r w:rsidRPr="006476E9">
        <w:rPr>
          <w:rFonts w:ascii="Times New Roman" w:hAnsi="Times New Roman" w:cs="Times New Roman"/>
          <w:sz w:val="24"/>
          <w:szCs w:val="24"/>
        </w:rPr>
        <w:t xml:space="preserve">в ЗАО «ТК «Соколья гора» </w:t>
      </w:r>
      <w:r>
        <w:rPr>
          <w:rFonts w:ascii="Times New Roman" w:hAnsi="Times New Roman" w:cs="Times New Roman"/>
          <w:sz w:val="24"/>
          <w:szCs w:val="24"/>
        </w:rPr>
        <w:t>с 17 августа по 30 августа 2018 года - 9 человек.</w:t>
      </w:r>
    </w:p>
    <w:p w:rsidR="00A068D6" w:rsidRPr="006476E9" w:rsidRDefault="00A068D6" w:rsidP="00546213">
      <w:pPr>
        <w:pStyle w:val="af0"/>
        <w:tabs>
          <w:tab w:val="left" w:pos="993"/>
        </w:tabs>
        <w:ind w:firstLine="709"/>
        <w:rPr>
          <w:rFonts w:ascii="Times New Roman" w:hAnsi="Times New Roman" w:cs="Times New Roman"/>
          <w:sz w:val="24"/>
          <w:szCs w:val="24"/>
        </w:rPr>
      </w:pPr>
    </w:p>
    <w:p w:rsidR="00A068D6" w:rsidRPr="006476E9" w:rsidRDefault="00A068D6" w:rsidP="00546213">
      <w:pPr>
        <w:tabs>
          <w:tab w:val="left" w:pos="7371"/>
        </w:tabs>
        <w:spacing w:after="0" w:line="240" w:lineRule="auto"/>
        <w:ind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Военные сборы юношей 10-х классов –72</w:t>
      </w:r>
      <w:r w:rsidRPr="006476E9">
        <w:rPr>
          <w:rFonts w:ascii="Times New Roman" w:eastAsia="Times New Roman" w:hAnsi="Times New Roman"/>
          <w:b/>
          <w:sz w:val="24"/>
          <w:szCs w:val="24"/>
          <w:lang w:eastAsia="ru-RU"/>
        </w:rPr>
        <w:t xml:space="preserve"> человека.</w:t>
      </w:r>
    </w:p>
    <w:p w:rsidR="00A068D6" w:rsidRDefault="00A068D6" w:rsidP="00546213">
      <w:pPr>
        <w:tabs>
          <w:tab w:val="num" w:pos="0"/>
        </w:tabs>
        <w:spacing w:after="0" w:line="240" w:lineRule="auto"/>
        <w:ind w:firstLine="709"/>
        <w:jc w:val="both"/>
        <w:rPr>
          <w:rFonts w:ascii="Times New Roman" w:eastAsia="Times New Roman" w:hAnsi="Times New Roman"/>
          <w:sz w:val="24"/>
          <w:szCs w:val="24"/>
          <w:lang w:eastAsia="ru-RU"/>
        </w:rPr>
      </w:pPr>
      <w:r w:rsidRPr="006476E9">
        <w:rPr>
          <w:rFonts w:ascii="Times New Roman" w:eastAsia="Times New Roman" w:hAnsi="Times New Roman"/>
          <w:sz w:val="24"/>
          <w:szCs w:val="24"/>
          <w:lang w:eastAsia="ru-RU"/>
        </w:rPr>
        <w:t>В соответствии с учебными планами были проведены 5-дневные учебные сборы по основам военной службы с юношами 10-х классов.</w:t>
      </w:r>
    </w:p>
    <w:p w:rsidR="00A068D6" w:rsidRPr="006476E9" w:rsidRDefault="00A068D6" w:rsidP="00546213">
      <w:pPr>
        <w:tabs>
          <w:tab w:val="num" w:pos="0"/>
        </w:tabs>
        <w:spacing w:after="0" w:line="240" w:lineRule="auto"/>
        <w:ind w:firstLine="709"/>
        <w:jc w:val="both"/>
        <w:rPr>
          <w:rFonts w:ascii="Times New Roman" w:eastAsia="Times New Roman" w:hAnsi="Times New Roman"/>
          <w:sz w:val="24"/>
          <w:szCs w:val="24"/>
          <w:lang w:eastAsia="ru-RU"/>
        </w:rPr>
      </w:pPr>
    </w:p>
    <w:p w:rsidR="00A068D6" w:rsidRPr="006476E9" w:rsidRDefault="00A068D6" w:rsidP="00546213">
      <w:pPr>
        <w:tabs>
          <w:tab w:val="left" w:pos="900"/>
        </w:tabs>
        <w:spacing w:after="0" w:line="240" w:lineRule="auto"/>
        <w:ind w:firstLine="709"/>
        <w:jc w:val="both"/>
        <w:rPr>
          <w:rFonts w:ascii="Times New Roman" w:hAnsi="Times New Roman"/>
          <w:sz w:val="24"/>
          <w:szCs w:val="24"/>
        </w:rPr>
      </w:pPr>
      <w:r w:rsidRPr="006476E9">
        <w:rPr>
          <w:rFonts w:ascii="Times New Roman" w:hAnsi="Times New Roman"/>
          <w:b/>
          <w:sz w:val="24"/>
          <w:szCs w:val="24"/>
        </w:rPr>
        <w:t>Сведения об организации досуговой деятельности детей и подростков в период осенних каникул</w:t>
      </w:r>
      <w:r w:rsidRPr="006476E9">
        <w:rPr>
          <w:rFonts w:ascii="Times New Roman" w:hAnsi="Times New Roman"/>
          <w:sz w:val="24"/>
          <w:szCs w:val="24"/>
        </w:rPr>
        <w:t>:</w:t>
      </w:r>
    </w:p>
    <w:p w:rsidR="00A068D6" w:rsidRPr="00A5697C" w:rsidRDefault="00A068D6" w:rsidP="00546213">
      <w:pPr>
        <w:pStyle w:val="af"/>
        <w:numPr>
          <w:ilvl w:val="0"/>
          <w:numId w:val="21"/>
        </w:numPr>
        <w:tabs>
          <w:tab w:val="left" w:pos="993"/>
        </w:tabs>
        <w:spacing w:after="0" w:line="240" w:lineRule="auto"/>
        <w:ind w:left="0" w:firstLine="709"/>
        <w:rPr>
          <w:rFonts w:ascii="Times New Roman" w:hAnsi="Times New Roman"/>
          <w:sz w:val="24"/>
          <w:szCs w:val="24"/>
        </w:rPr>
      </w:pPr>
      <w:r w:rsidRPr="00A5697C">
        <w:rPr>
          <w:rFonts w:ascii="Times New Roman" w:hAnsi="Times New Roman"/>
          <w:sz w:val="24"/>
          <w:szCs w:val="24"/>
        </w:rPr>
        <w:t>количество учреждений с организацией досуговой деятельности - 5;</w:t>
      </w:r>
    </w:p>
    <w:p w:rsidR="00A068D6" w:rsidRPr="00A5697C" w:rsidRDefault="00A068D6" w:rsidP="00546213">
      <w:pPr>
        <w:pStyle w:val="af0"/>
        <w:numPr>
          <w:ilvl w:val="0"/>
          <w:numId w:val="21"/>
        </w:numPr>
        <w:tabs>
          <w:tab w:val="left" w:pos="993"/>
        </w:tabs>
        <w:ind w:left="0" w:firstLine="709"/>
        <w:rPr>
          <w:rFonts w:ascii="Times New Roman" w:hAnsi="Times New Roman" w:cs="Times New Roman"/>
          <w:sz w:val="24"/>
          <w:szCs w:val="24"/>
        </w:rPr>
      </w:pPr>
      <w:r w:rsidRPr="00A5697C">
        <w:rPr>
          <w:rFonts w:ascii="Times New Roman" w:hAnsi="Times New Roman" w:cs="Times New Roman"/>
          <w:sz w:val="24"/>
          <w:szCs w:val="24"/>
        </w:rPr>
        <w:t>в период осенних каникул в ООО СП «Кристал</w:t>
      </w:r>
      <w:r>
        <w:rPr>
          <w:rFonts w:ascii="Times New Roman" w:hAnsi="Times New Roman" w:cs="Times New Roman"/>
          <w:sz w:val="24"/>
          <w:szCs w:val="24"/>
        </w:rPr>
        <w:t>л</w:t>
      </w:r>
      <w:r w:rsidRPr="00A5697C">
        <w:rPr>
          <w:rFonts w:ascii="Times New Roman" w:hAnsi="Times New Roman" w:cs="Times New Roman"/>
          <w:sz w:val="24"/>
          <w:szCs w:val="24"/>
        </w:rPr>
        <w:t>» с 31 октября по 13 ноября 2018 го</w:t>
      </w:r>
      <w:r>
        <w:rPr>
          <w:rFonts w:ascii="Times New Roman" w:hAnsi="Times New Roman" w:cs="Times New Roman"/>
          <w:sz w:val="24"/>
          <w:szCs w:val="24"/>
        </w:rPr>
        <w:t xml:space="preserve">да отдохнули 11 детей, </w:t>
      </w:r>
      <w:r w:rsidRPr="00A5697C">
        <w:rPr>
          <w:rFonts w:ascii="Times New Roman" w:hAnsi="Times New Roman" w:cs="Times New Roman"/>
          <w:sz w:val="24"/>
          <w:szCs w:val="24"/>
        </w:rPr>
        <w:t>из них 2 – находящиеся в трудной жизненной ситуации;</w:t>
      </w:r>
    </w:p>
    <w:p w:rsidR="00A068D6" w:rsidRPr="00A5697C" w:rsidRDefault="00A068D6" w:rsidP="00546213">
      <w:pPr>
        <w:pStyle w:val="af0"/>
        <w:numPr>
          <w:ilvl w:val="0"/>
          <w:numId w:val="21"/>
        </w:numPr>
        <w:tabs>
          <w:tab w:val="left" w:pos="993"/>
        </w:tabs>
        <w:ind w:left="0" w:firstLine="709"/>
        <w:rPr>
          <w:rFonts w:ascii="Times New Roman" w:hAnsi="Times New Roman" w:cs="Times New Roman"/>
          <w:sz w:val="24"/>
          <w:szCs w:val="24"/>
        </w:rPr>
      </w:pPr>
      <w:r w:rsidRPr="00A5697C">
        <w:rPr>
          <w:rFonts w:ascii="Times New Roman" w:hAnsi="Times New Roman" w:cs="Times New Roman"/>
          <w:sz w:val="24"/>
          <w:szCs w:val="24"/>
        </w:rPr>
        <w:t>в ДОЛ «Прудок» с 27 октября по 9 ноября 2018 года отдохнули 4 ребенка, из них 2 - находящиеся в трудной жизненной ситуации;</w:t>
      </w:r>
    </w:p>
    <w:p w:rsidR="00A068D6" w:rsidRPr="00A5697C" w:rsidRDefault="00F67D9E" w:rsidP="00546213">
      <w:pPr>
        <w:pStyle w:val="af0"/>
        <w:tabs>
          <w:tab w:val="left" w:pos="0"/>
        </w:tabs>
        <w:ind w:firstLine="709"/>
        <w:rPr>
          <w:rFonts w:ascii="Times New Roman" w:hAnsi="Times New Roman" w:cs="Times New Roman"/>
          <w:sz w:val="24"/>
          <w:szCs w:val="24"/>
        </w:rPr>
      </w:pPr>
      <w:r>
        <w:rPr>
          <w:rFonts w:ascii="Times New Roman" w:hAnsi="Times New Roman" w:cs="Times New Roman"/>
          <w:sz w:val="24"/>
          <w:szCs w:val="24"/>
        </w:rPr>
        <w:t xml:space="preserve">- </w:t>
      </w:r>
      <w:r w:rsidR="00A068D6">
        <w:rPr>
          <w:rFonts w:ascii="Times New Roman" w:hAnsi="Times New Roman" w:cs="Times New Roman"/>
          <w:sz w:val="24"/>
          <w:szCs w:val="24"/>
        </w:rPr>
        <w:t xml:space="preserve">на базе санатория </w:t>
      </w:r>
      <w:r w:rsidR="00A068D6" w:rsidRPr="00A5697C">
        <w:rPr>
          <w:rFonts w:ascii="Times New Roman" w:hAnsi="Times New Roman" w:cs="Times New Roman"/>
          <w:sz w:val="24"/>
          <w:szCs w:val="24"/>
        </w:rPr>
        <w:t>им. Н.М. Пржевальского с 26 октября по 08 ноября 2018 года отдохнули 4 ребенка, из них 3 - находящиеся в трудной жизненной ситуации, 1 – ребенок, находящийся под опекой.</w:t>
      </w:r>
    </w:p>
    <w:p w:rsidR="00A068D6" w:rsidRPr="00B44FD1" w:rsidRDefault="00A068D6" w:rsidP="00A068D6">
      <w:pPr>
        <w:pStyle w:val="af0"/>
        <w:tabs>
          <w:tab w:val="left" w:pos="993"/>
        </w:tabs>
        <w:rPr>
          <w:rFonts w:ascii="Times New Roman" w:hAnsi="Times New Roman" w:cs="Times New Roman"/>
          <w:color w:val="C00000"/>
          <w:sz w:val="24"/>
          <w:szCs w:val="24"/>
        </w:rPr>
      </w:pPr>
    </w:p>
    <w:p w:rsidR="0024344D" w:rsidRPr="006476E9" w:rsidRDefault="0024344D" w:rsidP="0024344D">
      <w:pPr>
        <w:pStyle w:val="af0"/>
        <w:jc w:val="center"/>
        <w:rPr>
          <w:rFonts w:ascii="Times New Roman" w:eastAsia="Calibri" w:hAnsi="Times New Roman" w:cs="Times New Roman"/>
          <w:b/>
          <w:sz w:val="24"/>
          <w:szCs w:val="24"/>
        </w:rPr>
      </w:pPr>
      <w:r w:rsidRPr="006476E9">
        <w:rPr>
          <w:rFonts w:ascii="Times New Roman" w:eastAsia="Calibri" w:hAnsi="Times New Roman" w:cs="Times New Roman"/>
          <w:b/>
          <w:sz w:val="24"/>
          <w:szCs w:val="24"/>
        </w:rPr>
        <w:t>Раздел 2. Цели и целевые показатели реализации подпрограммы 4 муниципальной           программы</w:t>
      </w:r>
    </w:p>
    <w:p w:rsidR="0024344D" w:rsidRPr="006476E9" w:rsidRDefault="0024344D" w:rsidP="0024344D">
      <w:pPr>
        <w:autoSpaceDE w:val="0"/>
        <w:autoSpaceDN w:val="0"/>
        <w:adjustRightInd w:val="0"/>
        <w:spacing w:after="0" w:line="240" w:lineRule="auto"/>
        <w:jc w:val="both"/>
        <w:rPr>
          <w:rFonts w:ascii="Times New Roman" w:hAnsi="Times New Roman"/>
          <w:sz w:val="24"/>
          <w:szCs w:val="24"/>
        </w:rPr>
      </w:pPr>
    </w:p>
    <w:p w:rsidR="0024344D" w:rsidRPr="006476E9" w:rsidRDefault="0024344D" w:rsidP="00546213">
      <w:pPr>
        <w:pStyle w:val="af0"/>
        <w:ind w:firstLine="709"/>
        <w:rPr>
          <w:rFonts w:ascii="Times New Roman" w:hAnsi="Times New Roman" w:cs="Times New Roman"/>
          <w:sz w:val="24"/>
          <w:szCs w:val="24"/>
          <w:lang w:eastAsia="ru-RU"/>
        </w:rPr>
      </w:pPr>
      <w:r w:rsidRPr="006476E9">
        <w:rPr>
          <w:rFonts w:ascii="Times New Roman" w:hAnsi="Times New Roman" w:cs="Times New Roman"/>
          <w:sz w:val="24"/>
          <w:szCs w:val="24"/>
          <w:lang w:eastAsia="ru-RU"/>
        </w:rPr>
        <w:t>Целями подпрограммы 4 являются:</w:t>
      </w:r>
    </w:p>
    <w:p w:rsidR="0024344D" w:rsidRPr="006476E9" w:rsidRDefault="0024344D" w:rsidP="00546213">
      <w:pPr>
        <w:pStyle w:val="af0"/>
        <w:ind w:firstLine="709"/>
        <w:rPr>
          <w:rFonts w:ascii="Times New Roman" w:hAnsi="Times New Roman" w:cs="Times New Roman"/>
          <w:sz w:val="24"/>
          <w:szCs w:val="24"/>
          <w:lang w:eastAsia="ru-RU"/>
        </w:rPr>
      </w:pPr>
      <w:r w:rsidRPr="006476E9">
        <w:rPr>
          <w:rFonts w:ascii="Times New Roman" w:hAnsi="Times New Roman" w:cs="Times New Roman"/>
          <w:sz w:val="24"/>
          <w:szCs w:val="24"/>
          <w:lang w:eastAsia="ru-RU"/>
        </w:rPr>
        <w:t>- повышение качества и доступности организованного отдыха и оздоровления детей и подростков в каникулярный период;</w:t>
      </w:r>
    </w:p>
    <w:p w:rsidR="0024344D" w:rsidRPr="006476E9" w:rsidRDefault="0024344D" w:rsidP="00546213">
      <w:pPr>
        <w:pStyle w:val="af0"/>
        <w:ind w:firstLine="709"/>
        <w:rPr>
          <w:rFonts w:ascii="Times New Roman" w:hAnsi="Times New Roman" w:cs="Times New Roman"/>
          <w:sz w:val="24"/>
          <w:szCs w:val="24"/>
          <w:lang w:eastAsia="ru-RU"/>
        </w:rPr>
      </w:pPr>
      <w:r w:rsidRPr="006476E9">
        <w:rPr>
          <w:rFonts w:ascii="Times New Roman" w:hAnsi="Times New Roman" w:cs="Times New Roman"/>
          <w:sz w:val="24"/>
          <w:szCs w:val="24"/>
          <w:lang w:eastAsia="ru-RU"/>
        </w:rPr>
        <w:t>- развитие наиболее экономичных и эффективных форм отдыха и оздоровления детей и подростков.</w:t>
      </w:r>
    </w:p>
    <w:p w:rsidR="0024344D" w:rsidRPr="006476E9" w:rsidRDefault="0024344D" w:rsidP="00546213">
      <w:pPr>
        <w:pStyle w:val="af0"/>
        <w:ind w:firstLine="709"/>
        <w:rPr>
          <w:rFonts w:ascii="Times New Roman" w:hAnsi="Times New Roman" w:cs="Times New Roman"/>
          <w:sz w:val="24"/>
          <w:szCs w:val="24"/>
          <w:lang w:eastAsia="ru-RU"/>
        </w:rPr>
      </w:pPr>
      <w:r w:rsidRPr="006476E9">
        <w:rPr>
          <w:rFonts w:ascii="Times New Roman" w:hAnsi="Times New Roman" w:cs="Times New Roman"/>
          <w:sz w:val="24"/>
          <w:szCs w:val="24"/>
          <w:lang w:eastAsia="ru-RU"/>
        </w:rPr>
        <w:t>Достижение поставленных целей будет достигнуто путем обеспечения доступности и качественного оказаниям муниципальной услуги по организации отдыха детей в каникулярное время в лагерях дневного пребывания детей, организованных на базе образовательных организаций, загородных лагерях, развития эффективных форм отдыха и оздоровления детей.</w:t>
      </w:r>
    </w:p>
    <w:p w:rsidR="0024344D" w:rsidRPr="006476E9" w:rsidRDefault="0024344D" w:rsidP="00546213">
      <w:pPr>
        <w:pStyle w:val="af0"/>
        <w:ind w:firstLine="709"/>
        <w:rPr>
          <w:rFonts w:ascii="Times New Roman" w:hAnsi="Times New Roman" w:cs="Times New Roman"/>
          <w:sz w:val="24"/>
          <w:szCs w:val="24"/>
          <w:lang w:eastAsia="ru-RU"/>
        </w:rPr>
      </w:pPr>
    </w:p>
    <w:p w:rsidR="0024344D" w:rsidRPr="006476E9" w:rsidRDefault="0024344D" w:rsidP="00546213">
      <w:pPr>
        <w:pStyle w:val="af0"/>
        <w:jc w:val="center"/>
        <w:rPr>
          <w:rFonts w:ascii="Times New Roman" w:hAnsi="Times New Roman" w:cs="Times New Roman"/>
          <w:sz w:val="24"/>
          <w:szCs w:val="24"/>
          <w:lang w:eastAsia="ru-RU"/>
        </w:rPr>
      </w:pPr>
      <w:r w:rsidRPr="006476E9">
        <w:rPr>
          <w:rFonts w:ascii="Times New Roman" w:hAnsi="Times New Roman" w:cs="Times New Roman"/>
          <w:sz w:val="24"/>
          <w:szCs w:val="24"/>
          <w:lang w:eastAsia="ru-RU"/>
        </w:rPr>
        <w:t>Целевые показатели подпрограммы 4:</w:t>
      </w:r>
    </w:p>
    <w:p w:rsidR="0024344D" w:rsidRPr="006476E9" w:rsidRDefault="0024344D" w:rsidP="00546213">
      <w:pPr>
        <w:pStyle w:val="af0"/>
        <w:ind w:firstLine="709"/>
        <w:jc w:val="center"/>
        <w:rPr>
          <w:rFonts w:ascii="Times New Roman" w:hAnsi="Times New Roman" w:cs="Times New Roman"/>
          <w:sz w:val="24"/>
          <w:szCs w:val="24"/>
          <w:lang w:eastAsia="ru-RU"/>
        </w:rPr>
      </w:pPr>
    </w:p>
    <w:p w:rsidR="0024344D" w:rsidRPr="006476E9" w:rsidRDefault="0024344D" w:rsidP="00546213">
      <w:pPr>
        <w:pStyle w:val="af0"/>
        <w:ind w:firstLine="709"/>
        <w:rPr>
          <w:rFonts w:ascii="Times New Roman" w:hAnsi="Times New Roman" w:cs="Times New Roman"/>
          <w:sz w:val="24"/>
          <w:szCs w:val="24"/>
          <w:lang w:eastAsia="ru-RU"/>
        </w:rPr>
      </w:pPr>
      <w:r w:rsidRPr="00F74DEF">
        <w:rPr>
          <w:rFonts w:ascii="Times New Roman" w:hAnsi="Times New Roman" w:cs="Times New Roman"/>
          <w:sz w:val="24"/>
          <w:szCs w:val="24"/>
          <w:lang w:eastAsia="ru-RU"/>
        </w:rPr>
        <w:t>1.</w:t>
      </w:r>
      <w:r w:rsidR="00F67D9E">
        <w:rPr>
          <w:rFonts w:ascii="Times New Roman" w:hAnsi="Times New Roman" w:cs="Times New Roman"/>
          <w:sz w:val="24"/>
          <w:szCs w:val="24"/>
          <w:lang w:eastAsia="ru-RU"/>
        </w:rPr>
        <w:t xml:space="preserve"> </w:t>
      </w:r>
      <w:r w:rsidRPr="00F74DEF">
        <w:rPr>
          <w:rFonts w:ascii="Times New Roman" w:hAnsi="Times New Roman" w:cs="Times New Roman"/>
          <w:sz w:val="24"/>
          <w:szCs w:val="24"/>
          <w:lang w:eastAsia="ru-RU"/>
        </w:rPr>
        <w:t xml:space="preserve">Численность детей в возрасте от 7 до 18 лет, охваченных отдыхом и оздоровлением в лагерях </w:t>
      </w:r>
      <w:r w:rsidR="00D8041D">
        <w:rPr>
          <w:rFonts w:ascii="Times New Roman" w:hAnsi="Times New Roman" w:cs="Times New Roman"/>
          <w:sz w:val="24"/>
          <w:szCs w:val="24"/>
          <w:lang w:eastAsia="ru-RU"/>
        </w:rPr>
        <w:t>с</w:t>
      </w:r>
      <w:r w:rsidRPr="00F74DEF">
        <w:rPr>
          <w:rFonts w:ascii="Times New Roman" w:hAnsi="Times New Roman" w:cs="Times New Roman"/>
          <w:sz w:val="24"/>
          <w:szCs w:val="24"/>
          <w:lang w:eastAsia="ru-RU"/>
        </w:rPr>
        <w:t xml:space="preserve"> дневн</w:t>
      </w:r>
      <w:r w:rsidR="00D8041D">
        <w:rPr>
          <w:rFonts w:ascii="Times New Roman" w:hAnsi="Times New Roman" w:cs="Times New Roman"/>
          <w:sz w:val="24"/>
          <w:szCs w:val="24"/>
          <w:lang w:eastAsia="ru-RU"/>
        </w:rPr>
        <w:t>ым</w:t>
      </w:r>
      <w:r w:rsidRPr="00F74DEF">
        <w:rPr>
          <w:rFonts w:ascii="Times New Roman" w:hAnsi="Times New Roman" w:cs="Times New Roman"/>
          <w:sz w:val="24"/>
          <w:szCs w:val="24"/>
          <w:lang w:eastAsia="ru-RU"/>
        </w:rPr>
        <w:t xml:space="preserve"> пребывани</w:t>
      </w:r>
      <w:r w:rsidR="00D8041D">
        <w:rPr>
          <w:rFonts w:ascii="Times New Roman" w:hAnsi="Times New Roman" w:cs="Times New Roman"/>
          <w:sz w:val="24"/>
          <w:szCs w:val="24"/>
          <w:lang w:eastAsia="ru-RU"/>
        </w:rPr>
        <w:t>ем.</w:t>
      </w:r>
    </w:p>
    <w:p w:rsidR="0024344D" w:rsidRPr="006476E9" w:rsidRDefault="0024344D" w:rsidP="00546213">
      <w:pPr>
        <w:pStyle w:val="af0"/>
        <w:ind w:firstLine="709"/>
        <w:rPr>
          <w:rFonts w:ascii="Times New Roman" w:hAnsi="Times New Roman" w:cs="Times New Roman"/>
          <w:sz w:val="24"/>
          <w:szCs w:val="24"/>
          <w:lang w:eastAsia="ru-RU"/>
        </w:rPr>
      </w:pPr>
      <w:r w:rsidRPr="006476E9">
        <w:rPr>
          <w:rFonts w:ascii="Times New Roman" w:hAnsi="Times New Roman" w:cs="Times New Roman"/>
          <w:sz w:val="24"/>
          <w:szCs w:val="24"/>
          <w:lang w:eastAsia="ru-RU"/>
        </w:rPr>
        <w:t>2.</w:t>
      </w:r>
      <w:r w:rsidR="00F67D9E">
        <w:rPr>
          <w:rFonts w:ascii="Times New Roman" w:hAnsi="Times New Roman" w:cs="Times New Roman"/>
          <w:sz w:val="24"/>
          <w:szCs w:val="24"/>
          <w:lang w:eastAsia="ru-RU"/>
        </w:rPr>
        <w:t xml:space="preserve"> </w:t>
      </w:r>
      <w:r w:rsidR="00F67D9E" w:rsidRPr="006476E9">
        <w:rPr>
          <w:rFonts w:ascii="Times New Roman" w:hAnsi="Times New Roman" w:cs="Times New Roman"/>
          <w:sz w:val="24"/>
          <w:szCs w:val="24"/>
          <w:lang w:eastAsia="ru-RU"/>
        </w:rPr>
        <w:t>Численность детей</w:t>
      </w:r>
      <w:r w:rsidRPr="006476E9">
        <w:rPr>
          <w:rFonts w:ascii="Times New Roman" w:hAnsi="Times New Roman" w:cs="Times New Roman"/>
          <w:sz w:val="24"/>
          <w:szCs w:val="24"/>
          <w:lang w:eastAsia="ru-RU"/>
        </w:rPr>
        <w:t xml:space="preserve"> в возрасте от 7 до 18 лет, охваченных организованными формами отдыха.</w:t>
      </w:r>
    </w:p>
    <w:p w:rsidR="0024344D" w:rsidRPr="006476E9" w:rsidRDefault="0024344D" w:rsidP="00546213">
      <w:pPr>
        <w:pStyle w:val="af0"/>
        <w:ind w:firstLine="709"/>
        <w:rPr>
          <w:rFonts w:ascii="Times New Roman" w:hAnsi="Times New Roman" w:cs="Times New Roman"/>
          <w:sz w:val="24"/>
          <w:szCs w:val="24"/>
          <w:lang w:eastAsia="ru-RU"/>
        </w:rPr>
      </w:pPr>
      <w:r w:rsidRPr="006476E9">
        <w:rPr>
          <w:rFonts w:ascii="Times New Roman" w:hAnsi="Times New Roman" w:cs="Times New Roman"/>
          <w:sz w:val="24"/>
          <w:szCs w:val="24"/>
          <w:lang w:eastAsia="ru-RU"/>
        </w:rPr>
        <w:lastRenderedPageBreak/>
        <w:t xml:space="preserve">Источником информации является мониторинг в сфере организованного отдыха </w:t>
      </w:r>
      <w:r w:rsidR="00F67D9E" w:rsidRPr="006476E9">
        <w:rPr>
          <w:rFonts w:ascii="Times New Roman" w:hAnsi="Times New Roman" w:cs="Times New Roman"/>
          <w:sz w:val="24"/>
          <w:szCs w:val="24"/>
          <w:lang w:eastAsia="ru-RU"/>
        </w:rPr>
        <w:t>и оздоровления</w:t>
      </w:r>
      <w:r w:rsidR="00F67D9E">
        <w:rPr>
          <w:rFonts w:ascii="Times New Roman" w:hAnsi="Times New Roman" w:cs="Times New Roman"/>
          <w:sz w:val="24"/>
          <w:szCs w:val="24"/>
          <w:lang w:eastAsia="ru-RU"/>
        </w:rPr>
        <w:t xml:space="preserve"> </w:t>
      </w:r>
      <w:r w:rsidRPr="006476E9">
        <w:rPr>
          <w:rFonts w:ascii="Times New Roman" w:hAnsi="Times New Roman" w:cs="Times New Roman"/>
          <w:sz w:val="24"/>
          <w:szCs w:val="24"/>
          <w:lang w:eastAsia="ru-RU"/>
        </w:rPr>
        <w:t>детей и подростков, проводимый Комитетом по образованию и образовательными организациями.</w:t>
      </w:r>
    </w:p>
    <w:p w:rsidR="0024344D" w:rsidRPr="006476E9" w:rsidRDefault="0024344D" w:rsidP="0024344D">
      <w:pPr>
        <w:autoSpaceDE w:val="0"/>
        <w:autoSpaceDN w:val="0"/>
        <w:adjustRightInd w:val="0"/>
        <w:spacing w:after="0" w:line="240" w:lineRule="auto"/>
        <w:jc w:val="center"/>
        <w:outlineLvl w:val="0"/>
        <w:rPr>
          <w:rFonts w:ascii="Times New Roman" w:hAnsi="Times New Roman"/>
          <w:sz w:val="24"/>
          <w:szCs w:val="24"/>
        </w:rPr>
      </w:pPr>
    </w:p>
    <w:p w:rsidR="0024344D" w:rsidRPr="006476E9" w:rsidRDefault="0024344D" w:rsidP="0024344D">
      <w:pPr>
        <w:pStyle w:val="af0"/>
        <w:jc w:val="center"/>
        <w:rPr>
          <w:rFonts w:ascii="Times New Roman" w:eastAsia="Calibri" w:hAnsi="Times New Roman" w:cs="Times New Roman"/>
          <w:b/>
          <w:sz w:val="24"/>
          <w:szCs w:val="24"/>
        </w:rPr>
      </w:pPr>
      <w:r w:rsidRPr="006476E9">
        <w:rPr>
          <w:rFonts w:ascii="Times New Roman" w:eastAsia="Calibri" w:hAnsi="Times New Roman" w:cs="Times New Roman"/>
          <w:b/>
          <w:sz w:val="24"/>
          <w:szCs w:val="24"/>
        </w:rPr>
        <w:t>Раздел 3. Перечень основных мероприятий подпрограммы 4 муниципальной программы</w:t>
      </w:r>
    </w:p>
    <w:p w:rsidR="0024344D" w:rsidRPr="006476E9" w:rsidRDefault="0024344D" w:rsidP="0024344D">
      <w:pPr>
        <w:autoSpaceDE w:val="0"/>
        <w:autoSpaceDN w:val="0"/>
        <w:adjustRightInd w:val="0"/>
        <w:spacing w:after="0" w:line="240" w:lineRule="auto"/>
        <w:jc w:val="center"/>
        <w:outlineLvl w:val="0"/>
        <w:rPr>
          <w:rFonts w:ascii="Times New Roman" w:hAnsi="Times New Roman"/>
          <w:b/>
          <w:sz w:val="24"/>
          <w:szCs w:val="24"/>
        </w:rPr>
      </w:pPr>
    </w:p>
    <w:p w:rsidR="0024344D" w:rsidRPr="006476E9" w:rsidRDefault="0024344D" w:rsidP="00546213">
      <w:pPr>
        <w:pStyle w:val="af0"/>
        <w:ind w:firstLine="709"/>
        <w:rPr>
          <w:rFonts w:ascii="Times New Roman" w:hAnsi="Times New Roman"/>
          <w:sz w:val="24"/>
          <w:szCs w:val="24"/>
        </w:rPr>
      </w:pPr>
      <w:r w:rsidRPr="006476E9">
        <w:rPr>
          <w:rFonts w:ascii="Times New Roman" w:eastAsia="Calibri" w:hAnsi="Times New Roman" w:cs="Times New Roman"/>
          <w:sz w:val="24"/>
          <w:szCs w:val="24"/>
        </w:rPr>
        <w:t>Подпрограмма 4 «</w:t>
      </w:r>
      <w:r w:rsidRPr="006476E9">
        <w:rPr>
          <w:rFonts w:ascii="Times New Roman" w:hAnsi="Times New Roman" w:cs="Times New Roman"/>
          <w:sz w:val="24"/>
          <w:szCs w:val="24"/>
        </w:rPr>
        <w:t>Организация отдыха и оздоровления детей и подростков»</w:t>
      </w:r>
      <w:r w:rsidR="00F67D9E">
        <w:rPr>
          <w:rFonts w:ascii="Times New Roman" w:hAnsi="Times New Roman" w:cs="Times New Roman"/>
          <w:sz w:val="24"/>
          <w:szCs w:val="24"/>
        </w:rPr>
        <w:t xml:space="preserve"> </w:t>
      </w:r>
      <w:r w:rsidRPr="006476E9">
        <w:rPr>
          <w:rFonts w:ascii="Times New Roman" w:hAnsi="Times New Roman"/>
          <w:sz w:val="24"/>
          <w:szCs w:val="24"/>
        </w:rPr>
        <w:t xml:space="preserve">содержит 2 основных мероприятия, направленных на обеспечение </w:t>
      </w:r>
      <w:r w:rsidR="00F67D9E" w:rsidRPr="006476E9">
        <w:rPr>
          <w:rFonts w:ascii="Times New Roman" w:hAnsi="Times New Roman"/>
          <w:sz w:val="24"/>
          <w:szCs w:val="24"/>
        </w:rPr>
        <w:t>доступного и</w:t>
      </w:r>
      <w:r w:rsidRPr="006476E9">
        <w:rPr>
          <w:rFonts w:ascii="Times New Roman" w:hAnsi="Times New Roman"/>
          <w:sz w:val="24"/>
          <w:szCs w:val="24"/>
        </w:rPr>
        <w:t xml:space="preserve"> качественного организованного отдыха детей и подростков в лагерях дневного пребывания,</w:t>
      </w:r>
      <w:r w:rsidR="00E66498">
        <w:rPr>
          <w:rFonts w:ascii="Times New Roman" w:hAnsi="Times New Roman"/>
          <w:sz w:val="24"/>
          <w:szCs w:val="24"/>
          <w:lang w:eastAsia="ru-RU"/>
        </w:rPr>
        <w:t xml:space="preserve"> организованных на базе </w:t>
      </w:r>
      <w:r w:rsidRPr="006476E9">
        <w:rPr>
          <w:rFonts w:ascii="Times New Roman" w:hAnsi="Times New Roman"/>
          <w:sz w:val="24"/>
          <w:szCs w:val="24"/>
          <w:lang w:eastAsia="ru-RU"/>
        </w:rPr>
        <w:t xml:space="preserve">образовательных организаций, </w:t>
      </w:r>
      <w:r w:rsidRPr="006476E9">
        <w:rPr>
          <w:rFonts w:ascii="Times New Roman" w:hAnsi="Times New Roman"/>
          <w:sz w:val="24"/>
          <w:szCs w:val="24"/>
        </w:rPr>
        <w:t>загородных лагерях.</w:t>
      </w:r>
    </w:p>
    <w:p w:rsidR="0024344D" w:rsidRPr="006476E9" w:rsidRDefault="0024344D" w:rsidP="00546213">
      <w:pPr>
        <w:autoSpaceDE w:val="0"/>
        <w:autoSpaceDN w:val="0"/>
        <w:adjustRightInd w:val="0"/>
        <w:spacing w:after="0" w:line="240" w:lineRule="auto"/>
        <w:ind w:firstLine="709"/>
        <w:jc w:val="both"/>
        <w:rPr>
          <w:rFonts w:ascii="Times New Roman" w:hAnsi="Times New Roman"/>
          <w:sz w:val="24"/>
          <w:szCs w:val="24"/>
        </w:rPr>
      </w:pPr>
    </w:p>
    <w:p w:rsidR="0024344D" w:rsidRPr="006476E9" w:rsidRDefault="0024344D" w:rsidP="00546213">
      <w:pPr>
        <w:autoSpaceDE w:val="0"/>
        <w:autoSpaceDN w:val="0"/>
        <w:adjustRightInd w:val="0"/>
        <w:spacing w:after="0" w:line="240" w:lineRule="auto"/>
        <w:ind w:firstLine="709"/>
        <w:jc w:val="center"/>
        <w:outlineLvl w:val="1"/>
        <w:rPr>
          <w:rFonts w:ascii="Times New Roman" w:hAnsi="Times New Roman"/>
          <w:sz w:val="24"/>
          <w:szCs w:val="24"/>
        </w:rPr>
      </w:pPr>
      <w:r w:rsidRPr="006476E9">
        <w:rPr>
          <w:rFonts w:ascii="Times New Roman" w:hAnsi="Times New Roman"/>
          <w:sz w:val="24"/>
          <w:szCs w:val="24"/>
        </w:rPr>
        <w:t>Основное мероприятие 1 подпрограммы 4</w:t>
      </w:r>
    </w:p>
    <w:p w:rsidR="0024344D" w:rsidRPr="006476E9" w:rsidRDefault="0024344D" w:rsidP="00546213">
      <w:pPr>
        <w:autoSpaceDE w:val="0"/>
        <w:autoSpaceDN w:val="0"/>
        <w:adjustRightInd w:val="0"/>
        <w:spacing w:after="0" w:line="240" w:lineRule="auto"/>
        <w:ind w:firstLine="709"/>
        <w:jc w:val="both"/>
        <w:rPr>
          <w:rFonts w:ascii="Times New Roman" w:hAnsi="Times New Roman"/>
          <w:sz w:val="24"/>
          <w:szCs w:val="24"/>
        </w:rPr>
      </w:pPr>
    </w:p>
    <w:p w:rsidR="0024344D" w:rsidRPr="006476E9" w:rsidRDefault="0024344D" w:rsidP="00546213">
      <w:pPr>
        <w:pStyle w:val="af0"/>
        <w:ind w:firstLine="709"/>
        <w:rPr>
          <w:rFonts w:ascii="Times New Roman" w:eastAsia="Calibri" w:hAnsi="Times New Roman" w:cs="Times New Roman"/>
          <w:sz w:val="24"/>
          <w:szCs w:val="24"/>
        </w:rPr>
      </w:pPr>
      <w:r w:rsidRPr="006476E9">
        <w:rPr>
          <w:rFonts w:ascii="Times New Roman" w:eastAsia="Calibri" w:hAnsi="Times New Roman" w:cs="Times New Roman"/>
          <w:sz w:val="24"/>
          <w:szCs w:val="24"/>
        </w:rPr>
        <w:t xml:space="preserve">Основное мероприятие 1 подпрограммы 4 - </w:t>
      </w:r>
      <w:r w:rsidRPr="00F74DEF">
        <w:rPr>
          <w:rFonts w:ascii="Times New Roman" w:eastAsia="Calibri" w:hAnsi="Times New Roman" w:cs="Times New Roman"/>
          <w:sz w:val="24"/>
          <w:szCs w:val="24"/>
        </w:rPr>
        <w:t xml:space="preserve">обеспечение содержания детей и подростков в лагерях </w:t>
      </w:r>
      <w:r w:rsidR="00D8041D">
        <w:rPr>
          <w:rFonts w:ascii="Times New Roman" w:eastAsia="Calibri" w:hAnsi="Times New Roman" w:cs="Times New Roman"/>
          <w:sz w:val="24"/>
          <w:szCs w:val="24"/>
        </w:rPr>
        <w:t>с дневным пребыванием.</w:t>
      </w:r>
    </w:p>
    <w:p w:rsidR="0024344D" w:rsidRPr="006476E9" w:rsidRDefault="0024344D" w:rsidP="00546213">
      <w:pPr>
        <w:autoSpaceDE w:val="0"/>
        <w:autoSpaceDN w:val="0"/>
        <w:adjustRightInd w:val="0"/>
        <w:spacing w:after="0" w:line="240" w:lineRule="auto"/>
        <w:ind w:firstLine="709"/>
        <w:jc w:val="both"/>
        <w:rPr>
          <w:rFonts w:ascii="Times New Roman" w:hAnsi="Times New Roman"/>
          <w:sz w:val="24"/>
          <w:szCs w:val="24"/>
        </w:rPr>
      </w:pPr>
      <w:r w:rsidRPr="006476E9">
        <w:rPr>
          <w:rFonts w:ascii="Times New Roman" w:hAnsi="Times New Roman"/>
          <w:sz w:val="24"/>
          <w:szCs w:val="24"/>
        </w:rPr>
        <w:t xml:space="preserve">В рамках основного мероприятия 1 Комитетом по образованию и образовательными организациями будет оказана качественная муниципальная услуга по обеспечению содержания детей и подростков в лагерях дневного пребывания, жизнедеятельности лагерей дневного пребывания, осуществлена оплата труда работникам, занятым в лагерях дневного пребывания, организованы и проведены культурно-массовые и спортивные мероприятия для воспитанников лагерей дневного пребывания. </w:t>
      </w:r>
    </w:p>
    <w:p w:rsidR="0024344D" w:rsidRPr="006476E9" w:rsidRDefault="0024344D" w:rsidP="00546213">
      <w:pPr>
        <w:autoSpaceDE w:val="0"/>
        <w:autoSpaceDN w:val="0"/>
        <w:adjustRightInd w:val="0"/>
        <w:spacing w:after="0" w:line="240" w:lineRule="auto"/>
        <w:ind w:firstLine="709"/>
        <w:jc w:val="both"/>
        <w:rPr>
          <w:rFonts w:ascii="Times New Roman" w:hAnsi="Times New Roman"/>
          <w:sz w:val="24"/>
          <w:szCs w:val="24"/>
        </w:rPr>
      </w:pPr>
      <w:r w:rsidRPr="006476E9">
        <w:rPr>
          <w:rFonts w:ascii="Times New Roman" w:hAnsi="Times New Roman"/>
          <w:sz w:val="24"/>
          <w:szCs w:val="24"/>
        </w:rPr>
        <w:t>Основное мероприятие направлено на достижение показателей:</w:t>
      </w:r>
    </w:p>
    <w:p w:rsidR="0024344D" w:rsidRPr="006476E9" w:rsidRDefault="0024344D" w:rsidP="00546213">
      <w:pPr>
        <w:autoSpaceDE w:val="0"/>
        <w:autoSpaceDN w:val="0"/>
        <w:adjustRightInd w:val="0"/>
        <w:spacing w:after="0" w:line="240" w:lineRule="auto"/>
        <w:ind w:firstLine="709"/>
        <w:jc w:val="both"/>
        <w:rPr>
          <w:rFonts w:ascii="Times New Roman" w:hAnsi="Times New Roman"/>
          <w:sz w:val="24"/>
          <w:szCs w:val="24"/>
        </w:rPr>
      </w:pPr>
      <w:r w:rsidRPr="006476E9">
        <w:rPr>
          <w:rFonts w:ascii="Times New Roman" w:hAnsi="Times New Roman"/>
          <w:sz w:val="24"/>
          <w:szCs w:val="24"/>
        </w:rPr>
        <w:t>а) Программы:</w:t>
      </w:r>
    </w:p>
    <w:p w:rsidR="0024344D" w:rsidRPr="006476E9" w:rsidRDefault="0024344D" w:rsidP="00546213">
      <w:pPr>
        <w:autoSpaceDE w:val="0"/>
        <w:autoSpaceDN w:val="0"/>
        <w:adjustRightInd w:val="0"/>
        <w:spacing w:after="0" w:line="240" w:lineRule="auto"/>
        <w:ind w:firstLine="709"/>
        <w:jc w:val="both"/>
        <w:rPr>
          <w:rFonts w:ascii="Times New Roman" w:hAnsi="Times New Roman"/>
          <w:sz w:val="24"/>
          <w:szCs w:val="24"/>
        </w:rPr>
      </w:pPr>
      <w:r w:rsidRPr="006476E9">
        <w:rPr>
          <w:rFonts w:ascii="Times New Roman" w:hAnsi="Times New Roman"/>
          <w:sz w:val="24"/>
          <w:szCs w:val="24"/>
        </w:rPr>
        <w:t>- численность детей в возрасте от 7 до 1</w:t>
      </w:r>
      <w:r w:rsidR="00F74DEF">
        <w:rPr>
          <w:rFonts w:ascii="Times New Roman" w:hAnsi="Times New Roman"/>
          <w:sz w:val="24"/>
          <w:szCs w:val="24"/>
        </w:rPr>
        <w:t>8</w:t>
      </w:r>
      <w:r w:rsidRPr="006476E9">
        <w:rPr>
          <w:rFonts w:ascii="Times New Roman" w:hAnsi="Times New Roman"/>
          <w:sz w:val="24"/>
          <w:szCs w:val="24"/>
        </w:rPr>
        <w:t xml:space="preserve"> лет, охваченных организованными формами        отдыха.</w:t>
      </w:r>
    </w:p>
    <w:p w:rsidR="0024344D" w:rsidRPr="006476E9" w:rsidRDefault="0024344D" w:rsidP="00546213">
      <w:pPr>
        <w:autoSpaceDE w:val="0"/>
        <w:autoSpaceDN w:val="0"/>
        <w:adjustRightInd w:val="0"/>
        <w:spacing w:after="0" w:line="240" w:lineRule="auto"/>
        <w:ind w:firstLine="709"/>
        <w:jc w:val="both"/>
        <w:rPr>
          <w:rFonts w:ascii="Times New Roman" w:hAnsi="Times New Roman"/>
          <w:sz w:val="24"/>
          <w:szCs w:val="24"/>
        </w:rPr>
      </w:pPr>
      <w:r w:rsidRPr="006476E9">
        <w:rPr>
          <w:rFonts w:ascii="Times New Roman" w:hAnsi="Times New Roman"/>
          <w:sz w:val="24"/>
          <w:szCs w:val="24"/>
        </w:rPr>
        <w:t>б) подпрограммы 4:</w:t>
      </w:r>
    </w:p>
    <w:p w:rsidR="0024344D" w:rsidRPr="006476E9" w:rsidRDefault="0024344D" w:rsidP="00546213">
      <w:pPr>
        <w:autoSpaceDE w:val="0"/>
        <w:autoSpaceDN w:val="0"/>
        <w:adjustRightInd w:val="0"/>
        <w:spacing w:after="0" w:line="240" w:lineRule="auto"/>
        <w:ind w:firstLine="709"/>
        <w:jc w:val="both"/>
        <w:rPr>
          <w:rFonts w:ascii="Times New Roman" w:hAnsi="Times New Roman"/>
          <w:sz w:val="24"/>
          <w:szCs w:val="24"/>
        </w:rPr>
      </w:pPr>
      <w:r w:rsidRPr="006476E9">
        <w:rPr>
          <w:rFonts w:ascii="Times New Roman" w:hAnsi="Times New Roman"/>
          <w:sz w:val="24"/>
          <w:szCs w:val="24"/>
        </w:rPr>
        <w:t xml:space="preserve">- численность детей в возрасте от 7 до </w:t>
      </w:r>
      <w:r w:rsidR="00F74DEF">
        <w:rPr>
          <w:rFonts w:ascii="Times New Roman" w:hAnsi="Times New Roman"/>
          <w:sz w:val="24"/>
          <w:szCs w:val="24"/>
        </w:rPr>
        <w:t>18</w:t>
      </w:r>
      <w:r w:rsidRPr="006476E9">
        <w:rPr>
          <w:rFonts w:ascii="Times New Roman" w:hAnsi="Times New Roman"/>
          <w:sz w:val="24"/>
          <w:szCs w:val="24"/>
        </w:rPr>
        <w:t xml:space="preserve"> лет, </w:t>
      </w:r>
      <w:r w:rsidRPr="00F74DEF">
        <w:rPr>
          <w:rFonts w:ascii="Times New Roman" w:hAnsi="Times New Roman"/>
          <w:sz w:val="24"/>
          <w:szCs w:val="24"/>
        </w:rPr>
        <w:t xml:space="preserve">охваченных отдыхом и оздоровлением в              лагерях </w:t>
      </w:r>
      <w:r w:rsidR="00D8041D">
        <w:rPr>
          <w:rFonts w:ascii="Times New Roman" w:hAnsi="Times New Roman"/>
          <w:sz w:val="24"/>
          <w:szCs w:val="24"/>
        </w:rPr>
        <w:t>с дневным</w:t>
      </w:r>
      <w:r w:rsidRPr="00F74DEF">
        <w:rPr>
          <w:rFonts w:ascii="Times New Roman" w:hAnsi="Times New Roman"/>
          <w:sz w:val="24"/>
          <w:szCs w:val="24"/>
        </w:rPr>
        <w:t xml:space="preserve"> пребывани</w:t>
      </w:r>
      <w:r w:rsidR="00D8041D">
        <w:rPr>
          <w:rFonts w:ascii="Times New Roman" w:hAnsi="Times New Roman"/>
          <w:sz w:val="24"/>
          <w:szCs w:val="24"/>
        </w:rPr>
        <w:t>ем</w:t>
      </w:r>
      <w:r w:rsidRPr="00F74DEF">
        <w:rPr>
          <w:rFonts w:ascii="Times New Roman" w:hAnsi="Times New Roman"/>
          <w:sz w:val="24"/>
          <w:szCs w:val="24"/>
        </w:rPr>
        <w:t>.</w:t>
      </w:r>
    </w:p>
    <w:p w:rsidR="0024344D" w:rsidRPr="006476E9" w:rsidRDefault="0024344D" w:rsidP="00546213">
      <w:pPr>
        <w:autoSpaceDE w:val="0"/>
        <w:autoSpaceDN w:val="0"/>
        <w:adjustRightInd w:val="0"/>
        <w:spacing w:after="0" w:line="240" w:lineRule="auto"/>
        <w:ind w:firstLine="709"/>
        <w:jc w:val="both"/>
        <w:rPr>
          <w:rFonts w:ascii="Times New Roman" w:hAnsi="Times New Roman"/>
          <w:sz w:val="24"/>
          <w:szCs w:val="24"/>
        </w:rPr>
      </w:pPr>
      <w:r w:rsidRPr="006476E9">
        <w:rPr>
          <w:rFonts w:ascii="Times New Roman" w:hAnsi="Times New Roman"/>
          <w:sz w:val="24"/>
          <w:szCs w:val="24"/>
        </w:rPr>
        <w:t>В ходе реализации данного основного мероприятия численность детей в возрасте от 7 до 17 лет, охваченных отдыхом и оздоровлением в лагерях дневного пребывания,</w:t>
      </w:r>
      <w:r w:rsidRPr="006476E9">
        <w:rPr>
          <w:rFonts w:ascii="Times New Roman" w:hAnsi="Times New Roman"/>
          <w:sz w:val="24"/>
          <w:szCs w:val="24"/>
          <w:lang w:eastAsia="ru-RU"/>
        </w:rPr>
        <w:t xml:space="preserve"> организованных на базе</w:t>
      </w:r>
      <w:r w:rsidR="00F67D9E">
        <w:rPr>
          <w:rFonts w:ascii="Times New Roman" w:hAnsi="Times New Roman"/>
          <w:sz w:val="24"/>
          <w:szCs w:val="24"/>
          <w:lang w:eastAsia="ru-RU"/>
        </w:rPr>
        <w:t xml:space="preserve"> о</w:t>
      </w:r>
      <w:r w:rsidRPr="006476E9">
        <w:rPr>
          <w:rFonts w:ascii="Times New Roman" w:hAnsi="Times New Roman"/>
          <w:sz w:val="24"/>
          <w:szCs w:val="24"/>
          <w:lang w:eastAsia="ru-RU"/>
        </w:rPr>
        <w:t>бразовательных организаций,</w:t>
      </w:r>
      <w:r w:rsidRPr="006476E9">
        <w:rPr>
          <w:rFonts w:ascii="Times New Roman" w:hAnsi="Times New Roman"/>
          <w:sz w:val="24"/>
          <w:szCs w:val="24"/>
        </w:rPr>
        <w:t xml:space="preserve"> к 2020 году </w:t>
      </w:r>
      <w:r w:rsidR="00811483">
        <w:rPr>
          <w:rFonts w:ascii="Times New Roman" w:hAnsi="Times New Roman"/>
          <w:sz w:val="24"/>
          <w:szCs w:val="24"/>
        </w:rPr>
        <w:t xml:space="preserve">составит 550 </w:t>
      </w:r>
      <w:r w:rsidRPr="006476E9">
        <w:rPr>
          <w:rFonts w:ascii="Times New Roman" w:hAnsi="Times New Roman"/>
          <w:sz w:val="24"/>
          <w:szCs w:val="24"/>
        </w:rPr>
        <w:t xml:space="preserve">человек. </w:t>
      </w:r>
    </w:p>
    <w:p w:rsidR="00AB39CB" w:rsidRDefault="00AB39CB" w:rsidP="00AB39CB">
      <w:pPr>
        <w:autoSpaceDE w:val="0"/>
        <w:autoSpaceDN w:val="0"/>
        <w:adjustRightInd w:val="0"/>
        <w:spacing w:after="0" w:line="240" w:lineRule="auto"/>
        <w:ind w:left="567"/>
        <w:jc w:val="both"/>
        <w:rPr>
          <w:rFonts w:ascii="Times New Roman" w:hAnsi="Times New Roman"/>
          <w:sz w:val="24"/>
          <w:szCs w:val="24"/>
        </w:rPr>
      </w:pPr>
    </w:p>
    <w:p w:rsidR="00AB39CB" w:rsidRPr="00EE0DF0" w:rsidRDefault="00AB39CB" w:rsidP="00AB39CB">
      <w:pPr>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 xml:space="preserve">Раздел </w:t>
      </w:r>
      <w:r w:rsidRPr="00EE0DF0">
        <w:rPr>
          <w:rFonts w:ascii="Times New Roman" w:hAnsi="Times New Roman"/>
          <w:b/>
          <w:sz w:val="24"/>
          <w:szCs w:val="24"/>
        </w:rPr>
        <w:t>4. Обоснование ресур</w:t>
      </w:r>
      <w:r>
        <w:rPr>
          <w:rFonts w:ascii="Times New Roman" w:hAnsi="Times New Roman"/>
          <w:b/>
          <w:sz w:val="24"/>
          <w:szCs w:val="24"/>
        </w:rPr>
        <w:t>сного обеспечения подпрограммы 4 муниципальной программы</w:t>
      </w:r>
    </w:p>
    <w:p w:rsidR="00AB39CB" w:rsidRPr="00EE0DF0" w:rsidRDefault="00AB39CB" w:rsidP="00AB39CB">
      <w:pPr>
        <w:autoSpaceDE w:val="0"/>
        <w:autoSpaceDN w:val="0"/>
        <w:adjustRightInd w:val="0"/>
        <w:spacing w:after="0" w:line="240" w:lineRule="auto"/>
        <w:jc w:val="center"/>
        <w:outlineLvl w:val="0"/>
        <w:rPr>
          <w:rFonts w:ascii="Times New Roman" w:hAnsi="Times New Roman"/>
          <w:b/>
          <w:sz w:val="24"/>
          <w:szCs w:val="24"/>
        </w:rPr>
      </w:pPr>
    </w:p>
    <w:p w:rsidR="00AB39CB" w:rsidRPr="00DC390D" w:rsidRDefault="00AB39CB" w:rsidP="00546213">
      <w:pPr>
        <w:autoSpaceDE w:val="0"/>
        <w:autoSpaceDN w:val="0"/>
        <w:adjustRightInd w:val="0"/>
        <w:spacing w:after="0" w:line="240" w:lineRule="auto"/>
        <w:ind w:firstLine="709"/>
        <w:jc w:val="both"/>
        <w:rPr>
          <w:rFonts w:ascii="Times New Roman" w:hAnsi="Times New Roman"/>
          <w:color w:val="000000" w:themeColor="text1"/>
          <w:sz w:val="24"/>
          <w:szCs w:val="24"/>
        </w:rPr>
      </w:pPr>
      <w:r w:rsidRPr="00DC390D">
        <w:rPr>
          <w:rFonts w:ascii="Times New Roman" w:hAnsi="Times New Roman"/>
          <w:color w:val="000000" w:themeColor="text1"/>
          <w:sz w:val="24"/>
          <w:szCs w:val="24"/>
        </w:rPr>
        <w:t>Ресурсное обеспечение реализации основных мероприятий подпрограммы 4 осуществляется из средств областного и местного бюджетов.</w:t>
      </w:r>
    </w:p>
    <w:p w:rsidR="00C9047B" w:rsidRPr="003F3540" w:rsidRDefault="007E1EAF" w:rsidP="00546213">
      <w:pPr>
        <w:pStyle w:val="af0"/>
        <w:ind w:firstLine="709"/>
        <w:rPr>
          <w:rFonts w:ascii="Times New Roman" w:hAnsi="Times New Roman" w:cs="Times New Roman"/>
          <w:color w:val="000000" w:themeColor="text1"/>
          <w:sz w:val="24"/>
          <w:szCs w:val="24"/>
        </w:rPr>
      </w:pPr>
      <w:r w:rsidRPr="00DC390D">
        <w:rPr>
          <w:rFonts w:ascii="Times New Roman" w:hAnsi="Times New Roman" w:cs="Times New Roman"/>
          <w:color w:val="000000" w:themeColor="text1"/>
          <w:sz w:val="24"/>
          <w:szCs w:val="24"/>
        </w:rPr>
        <w:t>Общий объем финансирования подпрограммы</w:t>
      </w:r>
      <w:r w:rsidR="00F67D9E">
        <w:rPr>
          <w:rFonts w:ascii="Times New Roman" w:hAnsi="Times New Roman" w:cs="Times New Roman"/>
          <w:color w:val="000000" w:themeColor="text1"/>
          <w:sz w:val="24"/>
          <w:szCs w:val="24"/>
        </w:rPr>
        <w:t xml:space="preserve"> </w:t>
      </w:r>
      <w:r w:rsidR="00C9047B" w:rsidRPr="003F3540">
        <w:rPr>
          <w:rFonts w:ascii="Times New Roman" w:hAnsi="Times New Roman" w:cs="Times New Roman"/>
          <w:color w:val="000000" w:themeColor="text1"/>
          <w:sz w:val="24"/>
          <w:szCs w:val="24"/>
        </w:rPr>
        <w:t>11 044,9</w:t>
      </w:r>
      <w:r w:rsidR="00F67D9E">
        <w:rPr>
          <w:rFonts w:ascii="Times New Roman" w:hAnsi="Times New Roman" w:cs="Times New Roman"/>
          <w:color w:val="000000" w:themeColor="text1"/>
          <w:sz w:val="24"/>
          <w:szCs w:val="24"/>
        </w:rPr>
        <w:t xml:space="preserve"> </w:t>
      </w:r>
      <w:r w:rsidR="00C9047B" w:rsidRPr="003F3540">
        <w:rPr>
          <w:rFonts w:ascii="Times New Roman" w:hAnsi="Times New Roman" w:cs="Times New Roman"/>
          <w:color w:val="000000" w:themeColor="text1"/>
          <w:sz w:val="24"/>
          <w:szCs w:val="24"/>
        </w:rPr>
        <w:t>тыс. руб., в том числе:</w:t>
      </w:r>
    </w:p>
    <w:p w:rsidR="00C9047B" w:rsidRPr="003F3540" w:rsidRDefault="00C9047B" w:rsidP="00546213">
      <w:pPr>
        <w:pStyle w:val="af0"/>
        <w:ind w:firstLine="709"/>
        <w:rPr>
          <w:rFonts w:ascii="Times New Roman" w:hAnsi="Times New Roman" w:cs="Times New Roman"/>
          <w:color w:val="000000" w:themeColor="text1"/>
          <w:sz w:val="24"/>
          <w:szCs w:val="24"/>
        </w:rPr>
      </w:pPr>
      <w:r w:rsidRPr="003F3540">
        <w:rPr>
          <w:rFonts w:ascii="Times New Roman" w:hAnsi="Times New Roman" w:cs="Times New Roman"/>
          <w:color w:val="000000" w:themeColor="text1"/>
          <w:sz w:val="24"/>
          <w:szCs w:val="24"/>
        </w:rPr>
        <w:t>- средства областного бюджета – 7 894,2</w:t>
      </w:r>
      <w:r w:rsidR="00F67D9E">
        <w:rPr>
          <w:rFonts w:ascii="Times New Roman" w:hAnsi="Times New Roman" w:cs="Times New Roman"/>
          <w:color w:val="000000" w:themeColor="text1"/>
          <w:sz w:val="24"/>
          <w:szCs w:val="24"/>
        </w:rPr>
        <w:t xml:space="preserve"> </w:t>
      </w:r>
      <w:r w:rsidRPr="003F3540">
        <w:rPr>
          <w:rFonts w:ascii="Times New Roman" w:hAnsi="Times New Roman" w:cs="Times New Roman"/>
          <w:color w:val="000000" w:themeColor="text1"/>
          <w:sz w:val="24"/>
          <w:szCs w:val="24"/>
        </w:rPr>
        <w:t>тыс. руб.;</w:t>
      </w:r>
    </w:p>
    <w:p w:rsidR="00C9047B" w:rsidRPr="003F3540" w:rsidRDefault="00C9047B" w:rsidP="00546213">
      <w:pPr>
        <w:pStyle w:val="af0"/>
        <w:ind w:firstLine="709"/>
        <w:rPr>
          <w:rFonts w:ascii="Times New Roman" w:hAnsi="Times New Roman" w:cs="Times New Roman"/>
          <w:color w:val="000000" w:themeColor="text1"/>
          <w:sz w:val="24"/>
          <w:szCs w:val="24"/>
        </w:rPr>
      </w:pPr>
      <w:r w:rsidRPr="003F3540">
        <w:rPr>
          <w:rFonts w:ascii="Times New Roman" w:hAnsi="Times New Roman" w:cs="Times New Roman"/>
          <w:color w:val="000000" w:themeColor="text1"/>
          <w:sz w:val="24"/>
          <w:szCs w:val="24"/>
        </w:rPr>
        <w:t>По годам реализации:</w:t>
      </w:r>
    </w:p>
    <w:p w:rsidR="00C9047B" w:rsidRPr="00A45295" w:rsidRDefault="00C9047B" w:rsidP="00546213">
      <w:pPr>
        <w:pStyle w:val="af0"/>
        <w:ind w:firstLine="709"/>
        <w:rPr>
          <w:rFonts w:ascii="Times New Roman" w:hAnsi="Times New Roman" w:cs="Times New Roman"/>
          <w:color w:val="000000" w:themeColor="text1"/>
          <w:sz w:val="24"/>
          <w:szCs w:val="24"/>
        </w:rPr>
      </w:pPr>
      <w:r w:rsidRPr="003F3540">
        <w:rPr>
          <w:rFonts w:ascii="Times New Roman" w:hAnsi="Times New Roman" w:cs="Times New Roman"/>
          <w:color w:val="000000" w:themeColor="text1"/>
          <w:sz w:val="24"/>
          <w:szCs w:val="24"/>
        </w:rPr>
        <w:t>- 2014 год – 1 764,2 тыс. руб., средства областного бюджета 1 234,2 тыс. руб.;</w:t>
      </w:r>
    </w:p>
    <w:p w:rsidR="00C9047B" w:rsidRPr="00A45295" w:rsidRDefault="00C9047B" w:rsidP="00546213">
      <w:pPr>
        <w:pStyle w:val="af0"/>
        <w:ind w:firstLine="709"/>
        <w:rPr>
          <w:rFonts w:ascii="Times New Roman" w:hAnsi="Times New Roman" w:cs="Times New Roman"/>
          <w:color w:val="000000" w:themeColor="text1"/>
          <w:sz w:val="24"/>
          <w:szCs w:val="24"/>
        </w:rPr>
      </w:pPr>
      <w:r w:rsidRPr="00A45295">
        <w:rPr>
          <w:rFonts w:ascii="Times New Roman" w:hAnsi="Times New Roman" w:cs="Times New Roman"/>
          <w:color w:val="000000" w:themeColor="text1"/>
          <w:sz w:val="24"/>
          <w:szCs w:val="24"/>
        </w:rPr>
        <w:t xml:space="preserve">- 2015 год – 1 960,6 </w:t>
      </w:r>
      <w:r>
        <w:rPr>
          <w:rFonts w:ascii="Times New Roman" w:hAnsi="Times New Roman" w:cs="Times New Roman"/>
          <w:color w:val="000000" w:themeColor="text1"/>
          <w:sz w:val="24"/>
          <w:szCs w:val="24"/>
        </w:rPr>
        <w:t xml:space="preserve">тыс. </w:t>
      </w:r>
      <w:r w:rsidRPr="00A45295">
        <w:rPr>
          <w:rFonts w:ascii="Times New Roman" w:hAnsi="Times New Roman" w:cs="Times New Roman"/>
          <w:color w:val="000000" w:themeColor="text1"/>
          <w:sz w:val="24"/>
          <w:szCs w:val="24"/>
        </w:rPr>
        <w:t xml:space="preserve">руб., средства областного бюджета -  1 240,3 </w:t>
      </w:r>
      <w:r>
        <w:rPr>
          <w:rFonts w:ascii="Times New Roman" w:hAnsi="Times New Roman" w:cs="Times New Roman"/>
          <w:color w:val="000000" w:themeColor="text1"/>
          <w:sz w:val="24"/>
          <w:szCs w:val="24"/>
        </w:rPr>
        <w:t xml:space="preserve">тыс. </w:t>
      </w:r>
      <w:r w:rsidRPr="00A45295">
        <w:rPr>
          <w:rFonts w:ascii="Times New Roman" w:hAnsi="Times New Roman" w:cs="Times New Roman"/>
          <w:color w:val="000000" w:themeColor="text1"/>
          <w:sz w:val="24"/>
          <w:szCs w:val="24"/>
        </w:rPr>
        <w:t>руб.;</w:t>
      </w:r>
    </w:p>
    <w:p w:rsidR="00C9047B" w:rsidRPr="00A45295" w:rsidRDefault="00C9047B" w:rsidP="00546213">
      <w:pPr>
        <w:pStyle w:val="af0"/>
        <w:ind w:firstLine="709"/>
        <w:rPr>
          <w:rFonts w:ascii="Times New Roman" w:hAnsi="Times New Roman" w:cs="Times New Roman"/>
          <w:color w:val="000000" w:themeColor="text1"/>
          <w:sz w:val="24"/>
          <w:szCs w:val="24"/>
        </w:rPr>
      </w:pPr>
      <w:r w:rsidRPr="00A45295">
        <w:rPr>
          <w:rFonts w:ascii="Times New Roman" w:hAnsi="Times New Roman" w:cs="Times New Roman"/>
          <w:color w:val="000000" w:themeColor="text1"/>
          <w:sz w:val="24"/>
          <w:szCs w:val="24"/>
        </w:rPr>
        <w:t>-</w:t>
      </w:r>
      <w:r w:rsidR="00F67D9E">
        <w:rPr>
          <w:rFonts w:ascii="Times New Roman" w:hAnsi="Times New Roman" w:cs="Times New Roman"/>
          <w:color w:val="000000" w:themeColor="text1"/>
          <w:sz w:val="24"/>
          <w:szCs w:val="24"/>
        </w:rPr>
        <w:t xml:space="preserve"> </w:t>
      </w:r>
      <w:r w:rsidRPr="00A45295">
        <w:rPr>
          <w:rFonts w:ascii="Times New Roman" w:hAnsi="Times New Roman" w:cs="Times New Roman"/>
          <w:color w:val="000000" w:themeColor="text1"/>
          <w:sz w:val="24"/>
          <w:szCs w:val="24"/>
        </w:rPr>
        <w:t xml:space="preserve">2016 год – 1 718,7 </w:t>
      </w:r>
      <w:r>
        <w:rPr>
          <w:rFonts w:ascii="Times New Roman" w:hAnsi="Times New Roman" w:cs="Times New Roman"/>
          <w:color w:val="000000" w:themeColor="text1"/>
          <w:sz w:val="24"/>
          <w:szCs w:val="24"/>
        </w:rPr>
        <w:t xml:space="preserve">тыс. </w:t>
      </w:r>
      <w:r w:rsidRPr="00A45295">
        <w:rPr>
          <w:rFonts w:ascii="Times New Roman" w:hAnsi="Times New Roman" w:cs="Times New Roman"/>
          <w:color w:val="000000" w:themeColor="text1"/>
          <w:sz w:val="24"/>
          <w:szCs w:val="24"/>
        </w:rPr>
        <w:t xml:space="preserve">руб., средства областного бюджета -  1 163,2 </w:t>
      </w:r>
      <w:r>
        <w:rPr>
          <w:rFonts w:ascii="Times New Roman" w:hAnsi="Times New Roman" w:cs="Times New Roman"/>
          <w:color w:val="000000" w:themeColor="text1"/>
          <w:sz w:val="24"/>
          <w:szCs w:val="24"/>
        </w:rPr>
        <w:t xml:space="preserve">тыс. </w:t>
      </w:r>
      <w:r w:rsidRPr="00A45295">
        <w:rPr>
          <w:rFonts w:ascii="Times New Roman" w:hAnsi="Times New Roman" w:cs="Times New Roman"/>
          <w:color w:val="000000" w:themeColor="text1"/>
          <w:sz w:val="24"/>
          <w:szCs w:val="24"/>
        </w:rPr>
        <w:t>руб.</w:t>
      </w:r>
      <w:r w:rsidR="009C4420">
        <w:rPr>
          <w:rFonts w:ascii="Times New Roman" w:hAnsi="Times New Roman" w:cs="Times New Roman"/>
          <w:color w:val="000000" w:themeColor="text1"/>
          <w:sz w:val="24"/>
          <w:szCs w:val="24"/>
        </w:rPr>
        <w:t>;</w:t>
      </w:r>
    </w:p>
    <w:p w:rsidR="00C9047B" w:rsidRPr="00A45295" w:rsidRDefault="00C9047B" w:rsidP="00546213">
      <w:pPr>
        <w:pStyle w:val="af0"/>
        <w:ind w:firstLine="709"/>
        <w:rPr>
          <w:rFonts w:ascii="Times New Roman" w:hAnsi="Times New Roman" w:cs="Times New Roman"/>
          <w:color w:val="000000" w:themeColor="text1"/>
          <w:sz w:val="24"/>
          <w:szCs w:val="24"/>
        </w:rPr>
      </w:pPr>
      <w:r w:rsidRPr="00A45295">
        <w:rPr>
          <w:rFonts w:ascii="Times New Roman" w:hAnsi="Times New Roman" w:cs="Times New Roman"/>
          <w:color w:val="000000" w:themeColor="text1"/>
          <w:sz w:val="24"/>
          <w:szCs w:val="24"/>
        </w:rPr>
        <w:t xml:space="preserve">- 2017 год – 1 645,1 </w:t>
      </w:r>
      <w:r>
        <w:rPr>
          <w:rFonts w:ascii="Times New Roman" w:hAnsi="Times New Roman" w:cs="Times New Roman"/>
          <w:color w:val="000000" w:themeColor="text1"/>
          <w:sz w:val="24"/>
          <w:szCs w:val="24"/>
        </w:rPr>
        <w:t xml:space="preserve">тыс. </w:t>
      </w:r>
      <w:r w:rsidRPr="00A45295">
        <w:rPr>
          <w:rFonts w:ascii="Times New Roman" w:hAnsi="Times New Roman" w:cs="Times New Roman"/>
          <w:color w:val="000000" w:themeColor="text1"/>
          <w:sz w:val="24"/>
          <w:szCs w:val="24"/>
        </w:rPr>
        <w:t xml:space="preserve">руб., средства областного бюджета -  1 134,1 </w:t>
      </w:r>
      <w:r>
        <w:rPr>
          <w:rFonts w:ascii="Times New Roman" w:hAnsi="Times New Roman" w:cs="Times New Roman"/>
          <w:color w:val="000000" w:themeColor="text1"/>
          <w:sz w:val="24"/>
          <w:szCs w:val="24"/>
        </w:rPr>
        <w:t xml:space="preserve">тыс. </w:t>
      </w:r>
      <w:r w:rsidRPr="00A45295">
        <w:rPr>
          <w:rFonts w:ascii="Times New Roman" w:hAnsi="Times New Roman" w:cs="Times New Roman"/>
          <w:color w:val="000000" w:themeColor="text1"/>
          <w:sz w:val="24"/>
          <w:szCs w:val="24"/>
        </w:rPr>
        <w:t>руб.;</w:t>
      </w:r>
    </w:p>
    <w:p w:rsidR="00C9047B" w:rsidRPr="00E66498" w:rsidRDefault="00C9047B" w:rsidP="00546213">
      <w:pPr>
        <w:pStyle w:val="af0"/>
        <w:ind w:firstLine="709"/>
        <w:rPr>
          <w:rFonts w:ascii="Times New Roman" w:hAnsi="Times New Roman" w:cs="Times New Roman"/>
          <w:color w:val="000000" w:themeColor="text1"/>
          <w:sz w:val="24"/>
          <w:szCs w:val="24"/>
        </w:rPr>
      </w:pPr>
      <w:r w:rsidRPr="00E66498">
        <w:rPr>
          <w:rFonts w:ascii="Times New Roman" w:hAnsi="Times New Roman" w:cs="Times New Roman"/>
          <w:color w:val="000000" w:themeColor="text1"/>
          <w:sz w:val="24"/>
          <w:szCs w:val="24"/>
        </w:rPr>
        <w:t xml:space="preserve">- 2018 год – </w:t>
      </w:r>
      <w:r w:rsidRPr="003F3540">
        <w:rPr>
          <w:rFonts w:ascii="Times New Roman" w:hAnsi="Times New Roman" w:cs="Times New Roman"/>
          <w:color w:val="000000" w:themeColor="text1"/>
          <w:sz w:val="24"/>
          <w:szCs w:val="24"/>
        </w:rPr>
        <w:t>1 081,4 тыс. руб</w:t>
      </w:r>
      <w:r w:rsidR="00F67D9E">
        <w:rPr>
          <w:rFonts w:ascii="Times New Roman" w:hAnsi="Times New Roman" w:cs="Times New Roman"/>
          <w:color w:val="000000" w:themeColor="text1"/>
          <w:sz w:val="24"/>
          <w:szCs w:val="24"/>
        </w:rPr>
        <w:t>.</w:t>
      </w:r>
      <w:r w:rsidRPr="003F3540">
        <w:rPr>
          <w:rFonts w:ascii="Times New Roman" w:hAnsi="Times New Roman" w:cs="Times New Roman"/>
          <w:color w:val="000000" w:themeColor="text1"/>
          <w:sz w:val="24"/>
          <w:szCs w:val="24"/>
        </w:rPr>
        <w:t>, средства областного бюджета 1 026,6 тыс. руб</w:t>
      </w:r>
      <w:r>
        <w:rPr>
          <w:rFonts w:ascii="Times New Roman" w:hAnsi="Times New Roman" w:cs="Times New Roman"/>
          <w:color w:val="000000" w:themeColor="text1"/>
          <w:sz w:val="24"/>
          <w:szCs w:val="24"/>
        </w:rPr>
        <w:t>.;</w:t>
      </w:r>
    </w:p>
    <w:p w:rsidR="00C9047B" w:rsidRPr="00E66498" w:rsidRDefault="00C9047B" w:rsidP="00546213">
      <w:pPr>
        <w:pStyle w:val="af0"/>
        <w:ind w:firstLine="709"/>
        <w:rPr>
          <w:rFonts w:ascii="Times New Roman" w:hAnsi="Times New Roman" w:cs="Times New Roman"/>
          <w:color w:val="000000" w:themeColor="text1"/>
          <w:sz w:val="24"/>
          <w:szCs w:val="24"/>
        </w:rPr>
      </w:pPr>
      <w:r w:rsidRPr="00E66498">
        <w:rPr>
          <w:rFonts w:ascii="Times New Roman" w:hAnsi="Times New Roman" w:cs="Times New Roman"/>
          <w:color w:val="000000" w:themeColor="text1"/>
          <w:sz w:val="24"/>
          <w:szCs w:val="24"/>
        </w:rPr>
        <w:t xml:space="preserve">- 2019 год - </w:t>
      </w:r>
      <w:r w:rsidRPr="003F3540">
        <w:rPr>
          <w:rFonts w:ascii="Times New Roman" w:hAnsi="Times New Roman" w:cs="Times New Roman"/>
          <w:color w:val="000000" w:themeColor="text1"/>
          <w:sz w:val="24"/>
          <w:szCs w:val="24"/>
        </w:rPr>
        <w:t>958,3</w:t>
      </w:r>
      <w:r w:rsidR="00F67D9E">
        <w:rPr>
          <w:rFonts w:ascii="Times New Roman" w:hAnsi="Times New Roman" w:cs="Times New Roman"/>
          <w:color w:val="000000" w:themeColor="text1"/>
          <w:sz w:val="24"/>
          <w:szCs w:val="24"/>
        </w:rPr>
        <w:t xml:space="preserve"> </w:t>
      </w:r>
      <w:r w:rsidRPr="003F3540">
        <w:rPr>
          <w:rFonts w:ascii="Times New Roman" w:hAnsi="Times New Roman" w:cs="Times New Roman"/>
          <w:color w:val="000000" w:themeColor="text1"/>
          <w:sz w:val="24"/>
          <w:szCs w:val="24"/>
        </w:rPr>
        <w:t>тыс. руб</w:t>
      </w:r>
      <w:r w:rsidR="00F67D9E">
        <w:rPr>
          <w:rFonts w:ascii="Times New Roman" w:hAnsi="Times New Roman" w:cs="Times New Roman"/>
          <w:color w:val="000000" w:themeColor="text1"/>
          <w:sz w:val="24"/>
          <w:szCs w:val="24"/>
        </w:rPr>
        <w:t>.</w:t>
      </w:r>
      <w:r w:rsidRPr="003F3540">
        <w:rPr>
          <w:rFonts w:ascii="Times New Roman" w:hAnsi="Times New Roman" w:cs="Times New Roman"/>
          <w:color w:val="000000" w:themeColor="text1"/>
          <w:sz w:val="24"/>
          <w:szCs w:val="24"/>
        </w:rPr>
        <w:t>, средства областного бюджета 698,6</w:t>
      </w:r>
      <w:r w:rsidR="00F67D9E">
        <w:rPr>
          <w:rFonts w:ascii="Times New Roman" w:hAnsi="Times New Roman" w:cs="Times New Roman"/>
          <w:color w:val="000000" w:themeColor="text1"/>
          <w:sz w:val="24"/>
          <w:szCs w:val="24"/>
        </w:rPr>
        <w:t xml:space="preserve"> </w:t>
      </w:r>
      <w:r w:rsidRPr="003F3540">
        <w:rPr>
          <w:rFonts w:ascii="Times New Roman" w:hAnsi="Times New Roman" w:cs="Times New Roman"/>
          <w:color w:val="000000" w:themeColor="text1"/>
          <w:sz w:val="24"/>
          <w:szCs w:val="24"/>
        </w:rPr>
        <w:t>тыс. руб</w:t>
      </w:r>
      <w:r>
        <w:rPr>
          <w:rFonts w:ascii="Times New Roman" w:hAnsi="Times New Roman" w:cs="Times New Roman"/>
          <w:color w:val="000000" w:themeColor="text1"/>
          <w:sz w:val="24"/>
          <w:szCs w:val="24"/>
        </w:rPr>
        <w:t>.;</w:t>
      </w:r>
    </w:p>
    <w:p w:rsidR="00C9047B" w:rsidRDefault="00C9047B" w:rsidP="00546213">
      <w:pPr>
        <w:pStyle w:val="af0"/>
        <w:ind w:firstLine="709"/>
        <w:rPr>
          <w:rFonts w:ascii="Times New Roman" w:hAnsi="Times New Roman" w:cs="Times New Roman"/>
          <w:color w:val="000000" w:themeColor="text1"/>
          <w:sz w:val="24"/>
          <w:szCs w:val="24"/>
        </w:rPr>
      </w:pPr>
      <w:r w:rsidRPr="00E66498">
        <w:rPr>
          <w:rFonts w:ascii="Times New Roman" w:hAnsi="Times New Roman" w:cs="Times New Roman"/>
          <w:color w:val="000000" w:themeColor="text1"/>
          <w:sz w:val="24"/>
          <w:szCs w:val="24"/>
        </w:rPr>
        <w:t xml:space="preserve">- 2020 год - </w:t>
      </w:r>
      <w:r w:rsidRPr="003F3540">
        <w:rPr>
          <w:rFonts w:ascii="Times New Roman" w:hAnsi="Times New Roman" w:cs="Times New Roman"/>
          <w:color w:val="000000" w:themeColor="text1"/>
          <w:sz w:val="24"/>
          <w:szCs w:val="24"/>
        </w:rPr>
        <w:t>958,3</w:t>
      </w:r>
      <w:r w:rsidR="00F67D9E">
        <w:rPr>
          <w:rFonts w:ascii="Times New Roman" w:hAnsi="Times New Roman" w:cs="Times New Roman"/>
          <w:color w:val="000000" w:themeColor="text1"/>
          <w:sz w:val="24"/>
          <w:szCs w:val="24"/>
        </w:rPr>
        <w:t xml:space="preserve"> </w:t>
      </w:r>
      <w:r w:rsidRPr="003F3540">
        <w:rPr>
          <w:rFonts w:ascii="Times New Roman" w:hAnsi="Times New Roman" w:cs="Times New Roman"/>
          <w:color w:val="000000" w:themeColor="text1"/>
          <w:sz w:val="24"/>
          <w:szCs w:val="24"/>
        </w:rPr>
        <w:t>тыс. руб</w:t>
      </w:r>
      <w:r w:rsidR="00F67D9E">
        <w:rPr>
          <w:rFonts w:ascii="Times New Roman" w:hAnsi="Times New Roman" w:cs="Times New Roman"/>
          <w:color w:val="000000" w:themeColor="text1"/>
          <w:sz w:val="24"/>
          <w:szCs w:val="24"/>
        </w:rPr>
        <w:t>.</w:t>
      </w:r>
      <w:r w:rsidRPr="003F3540">
        <w:rPr>
          <w:rFonts w:ascii="Times New Roman" w:hAnsi="Times New Roman" w:cs="Times New Roman"/>
          <w:color w:val="000000" w:themeColor="text1"/>
          <w:sz w:val="24"/>
          <w:szCs w:val="24"/>
        </w:rPr>
        <w:t>, средства областного бюджета 698,6</w:t>
      </w:r>
      <w:r w:rsidR="00F67D9E">
        <w:rPr>
          <w:rFonts w:ascii="Times New Roman" w:hAnsi="Times New Roman" w:cs="Times New Roman"/>
          <w:color w:val="000000" w:themeColor="text1"/>
          <w:sz w:val="24"/>
          <w:szCs w:val="24"/>
        </w:rPr>
        <w:t xml:space="preserve"> </w:t>
      </w:r>
      <w:r w:rsidRPr="003F3540">
        <w:rPr>
          <w:rFonts w:ascii="Times New Roman" w:hAnsi="Times New Roman" w:cs="Times New Roman"/>
          <w:color w:val="000000" w:themeColor="text1"/>
          <w:sz w:val="24"/>
          <w:szCs w:val="24"/>
        </w:rPr>
        <w:t>тыс. руб</w:t>
      </w:r>
      <w:r>
        <w:rPr>
          <w:rFonts w:ascii="Times New Roman" w:hAnsi="Times New Roman" w:cs="Times New Roman"/>
          <w:color w:val="000000" w:themeColor="text1"/>
          <w:sz w:val="24"/>
          <w:szCs w:val="24"/>
        </w:rPr>
        <w:t>.;</w:t>
      </w:r>
    </w:p>
    <w:p w:rsidR="00C9047B" w:rsidRDefault="00C9047B" w:rsidP="00546213">
      <w:pPr>
        <w:pStyle w:val="af0"/>
        <w:ind w:firstLine="709"/>
        <w:rPr>
          <w:rFonts w:ascii="Times New Roman" w:hAnsi="Times New Roman" w:cs="Times New Roman"/>
          <w:color w:val="000000" w:themeColor="text1"/>
          <w:sz w:val="24"/>
          <w:szCs w:val="24"/>
        </w:rPr>
      </w:pPr>
      <w:r w:rsidRPr="00E66498">
        <w:rPr>
          <w:rFonts w:ascii="Times New Roman" w:hAnsi="Times New Roman" w:cs="Times New Roman"/>
          <w:color w:val="000000" w:themeColor="text1"/>
          <w:sz w:val="24"/>
          <w:szCs w:val="24"/>
        </w:rPr>
        <w:t>- 202</w:t>
      </w:r>
      <w:r>
        <w:rPr>
          <w:rFonts w:ascii="Times New Roman" w:hAnsi="Times New Roman" w:cs="Times New Roman"/>
          <w:color w:val="000000" w:themeColor="text1"/>
          <w:sz w:val="24"/>
          <w:szCs w:val="24"/>
        </w:rPr>
        <w:t>1</w:t>
      </w:r>
      <w:r w:rsidRPr="00E66498">
        <w:rPr>
          <w:rFonts w:ascii="Times New Roman" w:hAnsi="Times New Roman" w:cs="Times New Roman"/>
          <w:color w:val="000000" w:themeColor="text1"/>
          <w:sz w:val="24"/>
          <w:szCs w:val="24"/>
        </w:rPr>
        <w:t xml:space="preserve"> год - </w:t>
      </w:r>
      <w:r w:rsidRPr="003F3540">
        <w:rPr>
          <w:rFonts w:ascii="Times New Roman" w:hAnsi="Times New Roman" w:cs="Times New Roman"/>
          <w:color w:val="000000" w:themeColor="text1"/>
          <w:sz w:val="24"/>
          <w:szCs w:val="24"/>
        </w:rPr>
        <w:t>958,3</w:t>
      </w:r>
      <w:r w:rsidR="00F67D9E">
        <w:rPr>
          <w:rFonts w:ascii="Times New Roman" w:hAnsi="Times New Roman" w:cs="Times New Roman"/>
          <w:color w:val="000000" w:themeColor="text1"/>
          <w:sz w:val="24"/>
          <w:szCs w:val="24"/>
        </w:rPr>
        <w:t xml:space="preserve"> </w:t>
      </w:r>
      <w:r w:rsidR="009C4420">
        <w:rPr>
          <w:rFonts w:ascii="Times New Roman" w:hAnsi="Times New Roman" w:cs="Times New Roman"/>
          <w:color w:val="000000" w:themeColor="text1"/>
          <w:sz w:val="24"/>
          <w:szCs w:val="24"/>
        </w:rPr>
        <w:t>тыс. руб.</w:t>
      </w:r>
      <w:r w:rsidRPr="003F3540">
        <w:rPr>
          <w:rFonts w:ascii="Times New Roman" w:hAnsi="Times New Roman" w:cs="Times New Roman"/>
          <w:color w:val="000000" w:themeColor="text1"/>
          <w:sz w:val="24"/>
          <w:szCs w:val="24"/>
        </w:rPr>
        <w:t>, средства областного бюджета 698,6</w:t>
      </w:r>
      <w:r w:rsidR="00F67D9E">
        <w:rPr>
          <w:rFonts w:ascii="Times New Roman" w:hAnsi="Times New Roman" w:cs="Times New Roman"/>
          <w:color w:val="000000" w:themeColor="text1"/>
          <w:sz w:val="24"/>
          <w:szCs w:val="24"/>
        </w:rPr>
        <w:t xml:space="preserve"> </w:t>
      </w:r>
      <w:r w:rsidRPr="003F3540">
        <w:rPr>
          <w:rFonts w:ascii="Times New Roman" w:hAnsi="Times New Roman" w:cs="Times New Roman"/>
          <w:color w:val="000000" w:themeColor="text1"/>
          <w:sz w:val="24"/>
          <w:szCs w:val="24"/>
        </w:rPr>
        <w:t>тыс. руб</w:t>
      </w:r>
      <w:r>
        <w:rPr>
          <w:rFonts w:ascii="Times New Roman" w:hAnsi="Times New Roman" w:cs="Times New Roman"/>
          <w:color w:val="000000" w:themeColor="text1"/>
          <w:sz w:val="24"/>
          <w:szCs w:val="24"/>
        </w:rPr>
        <w:t>.</w:t>
      </w:r>
    </w:p>
    <w:p w:rsidR="00AB39CB" w:rsidRPr="00DC390D" w:rsidRDefault="00B82C3A" w:rsidP="00546213">
      <w:pPr>
        <w:pStyle w:val="af0"/>
        <w:ind w:firstLine="709"/>
        <w:rPr>
          <w:color w:val="000000" w:themeColor="text1"/>
        </w:rPr>
      </w:pPr>
      <w:r w:rsidRPr="00DC390D">
        <w:rPr>
          <w:rFonts w:ascii="Times New Roman" w:hAnsi="Times New Roman"/>
          <w:color w:val="000000" w:themeColor="text1"/>
          <w:sz w:val="24"/>
          <w:szCs w:val="24"/>
        </w:rPr>
        <w:t>Объем финансирования подпрограммы подлежит ежегодному уточнению.</w:t>
      </w:r>
    </w:p>
    <w:p w:rsidR="00811483" w:rsidRDefault="00811483" w:rsidP="00FD2316">
      <w:pPr>
        <w:autoSpaceDE w:val="0"/>
        <w:autoSpaceDN w:val="0"/>
        <w:adjustRightInd w:val="0"/>
        <w:spacing w:after="0" w:line="240" w:lineRule="auto"/>
        <w:jc w:val="center"/>
        <w:outlineLvl w:val="0"/>
        <w:rPr>
          <w:rFonts w:ascii="Times New Roman" w:hAnsi="Times New Roman"/>
          <w:b/>
          <w:sz w:val="24"/>
          <w:szCs w:val="24"/>
        </w:rPr>
      </w:pPr>
    </w:p>
    <w:p w:rsidR="00811483" w:rsidRDefault="00811483" w:rsidP="00FD2316">
      <w:pPr>
        <w:autoSpaceDE w:val="0"/>
        <w:autoSpaceDN w:val="0"/>
        <w:adjustRightInd w:val="0"/>
        <w:spacing w:after="0" w:line="240" w:lineRule="auto"/>
        <w:jc w:val="center"/>
        <w:outlineLvl w:val="0"/>
        <w:rPr>
          <w:rFonts w:ascii="Times New Roman" w:hAnsi="Times New Roman"/>
          <w:b/>
          <w:sz w:val="24"/>
          <w:szCs w:val="24"/>
        </w:rPr>
      </w:pPr>
    </w:p>
    <w:p w:rsidR="00FD2316" w:rsidRDefault="00FD2316" w:rsidP="00FD2316">
      <w:pPr>
        <w:autoSpaceDE w:val="0"/>
        <w:autoSpaceDN w:val="0"/>
        <w:adjustRightInd w:val="0"/>
        <w:spacing w:after="0" w:line="240" w:lineRule="auto"/>
        <w:jc w:val="center"/>
        <w:outlineLvl w:val="0"/>
        <w:rPr>
          <w:rFonts w:ascii="Times New Roman" w:eastAsiaTheme="minorHAnsi" w:hAnsi="Times New Roman"/>
          <w:b/>
          <w:bCs/>
          <w:sz w:val="24"/>
          <w:szCs w:val="24"/>
        </w:rPr>
      </w:pPr>
      <w:r>
        <w:rPr>
          <w:rFonts w:ascii="Times New Roman" w:hAnsi="Times New Roman"/>
          <w:b/>
          <w:sz w:val="24"/>
          <w:szCs w:val="24"/>
        </w:rPr>
        <w:lastRenderedPageBreak/>
        <w:t>Обеспечивающая подпрограмма</w:t>
      </w:r>
    </w:p>
    <w:p w:rsidR="00FD2316" w:rsidRDefault="00FD2316" w:rsidP="00FD2316">
      <w:pPr>
        <w:autoSpaceDE w:val="0"/>
        <w:autoSpaceDN w:val="0"/>
        <w:adjustRightInd w:val="0"/>
        <w:spacing w:after="0" w:line="240" w:lineRule="auto"/>
        <w:jc w:val="both"/>
        <w:rPr>
          <w:rFonts w:ascii="Times New Roman" w:eastAsiaTheme="minorHAnsi" w:hAnsi="Times New Roman"/>
          <w:bCs/>
          <w:sz w:val="24"/>
          <w:szCs w:val="24"/>
        </w:rPr>
      </w:pPr>
    </w:p>
    <w:p w:rsidR="00FD2316" w:rsidRDefault="00FD2316" w:rsidP="00FD2316">
      <w:pPr>
        <w:autoSpaceDE w:val="0"/>
        <w:autoSpaceDN w:val="0"/>
        <w:adjustRightInd w:val="0"/>
        <w:spacing w:after="0" w:line="240" w:lineRule="auto"/>
        <w:jc w:val="center"/>
        <w:rPr>
          <w:rFonts w:ascii="Times New Roman" w:eastAsiaTheme="minorHAnsi" w:hAnsi="Times New Roman"/>
          <w:b/>
          <w:bCs/>
          <w:sz w:val="24"/>
          <w:szCs w:val="24"/>
        </w:rPr>
      </w:pPr>
      <w:r>
        <w:rPr>
          <w:rFonts w:ascii="Times New Roman" w:eastAsiaTheme="minorHAnsi" w:hAnsi="Times New Roman"/>
          <w:b/>
          <w:bCs/>
          <w:sz w:val="24"/>
          <w:szCs w:val="24"/>
        </w:rPr>
        <w:t>Раздел 1. Цель и целевые показатели обеспечивающей подпрограммы</w:t>
      </w:r>
    </w:p>
    <w:p w:rsidR="00FD2316" w:rsidRDefault="00FD2316" w:rsidP="00FD2316">
      <w:pPr>
        <w:autoSpaceDE w:val="0"/>
        <w:autoSpaceDN w:val="0"/>
        <w:adjustRightInd w:val="0"/>
        <w:spacing w:after="0" w:line="240" w:lineRule="auto"/>
        <w:jc w:val="center"/>
        <w:rPr>
          <w:rFonts w:ascii="Times New Roman" w:eastAsiaTheme="minorHAnsi" w:hAnsi="Times New Roman"/>
          <w:bCs/>
          <w:sz w:val="24"/>
          <w:szCs w:val="24"/>
        </w:rPr>
      </w:pPr>
    </w:p>
    <w:p w:rsidR="00FD2316" w:rsidRPr="006476E9" w:rsidRDefault="00FD2316" w:rsidP="00FD2316">
      <w:pPr>
        <w:autoSpaceDE w:val="0"/>
        <w:autoSpaceDN w:val="0"/>
        <w:adjustRightInd w:val="0"/>
        <w:spacing w:after="0" w:line="240" w:lineRule="auto"/>
        <w:ind w:firstLine="709"/>
        <w:jc w:val="both"/>
        <w:rPr>
          <w:rFonts w:ascii="Times New Roman" w:eastAsia="HiddenHorzOCR" w:hAnsi="Times New Roman"/>
          <w:sz w:val="24"/>
          <w:szCs w:val="24"/>
          <w:lang w:eastAsia="ru-RU"/>
        </w:rPr>
      </w:pPr>
      <w:r w:rsidRPr="006476E9">
        <w:rPr>
          <w:rFonts w:ascii="Times New Roman" w:eastAsiaTheme="minorHAnsi" w:hAnsi="Times New Roman"/>
          <w:bCs/>
          <w:sz w:val="24"/>
          <w:szCs w:val="24"/>
        </w:rPr>
        <w:t xml:space="preserve">Целью обеспечивающей подпрограммы является </w:t>
      </w:r>
      <w:r w:rsidRPr="006476E9">
        <w:rPr>
          <w:rFonts w:ascii="Times New Roman" w:eastAsia="HiddenHorzOCR" w:hAnsi="Times New Roman"/>
          <w:sz w:val="24"/>
          <w:szCs w:val="24"/>
          <w:lang w:eastAsia="ru-RU"/>
        </w:rPr>
        <w:t>обеспечение организационных, информационных, научно-методических условий для реализации муниципальной программы.</w:t>
      </w:r>
    </w:p>
    <w:p w:rsidR="00FD2316" w:rsidRPr="006476E9" w:rsidRDefault="00FD2316" w:rsidP="00FD2316">
      <w:pPr>
        <w:autoSpaceDE w:val="0"/>
        <w:autoSpaceDN w:val="0"/>
        <w:adjustRightInd w:val="0"/>
        <w:spacing w:after="0" w:line="240" w:lineRule="auto"/>
        <w:ind w:firstLine="709"/>
        <w:jc w:val="both"/>
        <w:rPr>
          <w:rFonts w:ascii="Times New Roman" w:eastAsiaTheme="minorHAnsi" w:hAnsi="Times New Roman"/>
          <w:bCs/>
          <w:sz w:val="24"/>
          <w:szCs w:val="24"/>
        </w:rPr>
      </w:pPr>
      <w:r w:rsidRPr="006476E9">
        <w:rPr>
          <w:rFonts w:ascii="Times New Roman" w:eastAsiaTheme="minorHAnsi" w:hAnsi="Times New Roman"/>
          <w:bCs/>
          <w:sz w:val="24"/>
          <w:szCs w:val="24"/>
        </w:rPr>
        <w:t>Целевыми показателями обеспечивающей подпрограммы являются:</w:t>
      </w:r>
    </w:p>
    <w:p w:rsidR="00FD2316" w:rsidRPr="006476E9" w:rsidRDefault="00FD2316" w:rsidP="00FD2316">
      <w:pPr>
        <w:autoSpaceDE w:val="0"/>
        <w:autoSpaceDN w:val="0"/>
        <w:adjustRightInd w:val="0"/>
        <w:spacing w:after="0" w:line="240" w:lineRule="auto"/>
        <w:ind w:firstLine="709"/>
        <w:jc w:val="both"/>
        <w:rPr>
          <w:rFonts w:ascii="Times New Roman" w:eastAsiaTheme="minorHAnsi" w:hAnsi="Times New Roman"/>
          <w:bCs/>
          <w:sz w:val="24"/>
          <w:szCs w:val="24"/>
        </w:rPr>
      </w:pPr>
      <w:r w:rsidRPr="006476E9">
        <w:rPr>
          <w:rFonts w:ascii="Times New Roman" w:hAnsi="Times New Roman"/>
          <w:sz w:val="24"/>
          <w:szCs w:val="24"/>
        </w:rPr>
        <w:t xml:space="preserve">Показатель 1. </w:t>
      </w:r>
      <w:r w:rsidRPr="006476E9">
        <w:rPr>
          <w:rFonts w:ascii="Times New Roman" w:eastAsiaTheme="minorHAnsi" w:hAnsi="Times New Roman"/>
          <w:sz w:val="24"/>
          <w:szCs w:val="24"/>
        </w:rPr>
        <w:t xml:space="preserve">Удельный вес числа инструктивно-методических ресурсов, разработанных в рамках программы, к которым предоставлен доступ в сети Интернет, в общем числе инструктивно-методических ресурсов, разработанных в рамках Программы </w:t>
      </w:r>
      <w:r w:rsidRPr="006476E9">
        <w:rPr>
          <w:rFonts w:ascii="Times New Roman" w:eastAsiaTheme="minorHAnsi" w:hAnsi="Times New Roman"/>
          <w:bCs/>
          <w:sz w:val="24"/>
          <w:szCs w:val="24"/>
        </w:rPr>
        <w:t>характеризует открытость системы образования и обеспечение условий для повышения информирования населения о результатах реализации Программы. Материалы, разработанные в рамках Программы, должны быть доступны населению и, в первую очередь, доступны для использования руководителями и работниками системы образования. Планируется, что к 2020 году будет создана система и необходимые ресурсы для централизованного размещения всех материалов, разработанных в рамках подпрограмм Программы, и все материалы будут размещаться на соответствующих ресурсах.</w:t>
      </w:r>
    </w:p>
    <w:p w:rsidR="00FD2316" w:rsidRPr="006476E9" w:rsidRDefault="00FD2316" w:rsidP="00FD2316">
      <w:pPr>
        <w:autoSpaceDE w:val="0"/>
        <w:autoSpaceDN w:val="0"/>
        <w:adjustRightInd w:val="0"/>
        <w:spacing w:after="0" w:line="240" w:lineRule="auto"/>
        <w:ind w:firstLine="709"/>
        <w:jc w:val="both"/>
        <w:rPr>
          <w:rFonts w:ascii="Times New Roman" w:eastAsiaTheme="minorHAnsi" w:hAnsi="Times New Roman"/>
          <w:sz w:val="24"/>
          <w:szCs w:val="24"/>
        </w:rPr>
      </w:pPr>
      <w:r w:rsidRPr="006476E9">
        <w:rPr>
          <w:rFonts w:ascii="Times New Roman" w:hAnsi="Times New Roman"/>
          <w:sz w:val="24"/>
          <w:szCs w:val="24"/>
        </w:rPr>
        <w:t xml:space="preserve">Показатель 2. </w:t>
      </w:r>
      <w:r w:rsidRPr="006476E9">
        <w:rPr>
          <w:rFonts w:ascii="Times New Roman" w:eastAsiaTheme="minorHAnsi" w:hAnsi="Times New Roman"/>
          <w:sz w:val="24"/>
          <w:szCs w:val="24"/>
        </w:rPr>
        <w:t>Количество проведенных городских мероприятий (мероприятия для обучающихся и педагогов).</w:t>
      </w:r>
    </w:p>
    <w:p w:rsidR="00FD2316" w:rsidRPr="006476E9" w:rsidRDefault="00FD2316" w:rsidP="00FD2316">
      <w:pPr>
        <w:autoSpaceDE w:val="0"/>
        <w:autoSpaceDN w:val="0"/>
        <w:adjustRightInd w:val="0"/>
        <w:spacing w:after="0" w:line="240" w:lineRule="auto"/>
        <w:ind w:firstLine="709"/>
        <w:jc w:val="both"/>
        <w:rPr>
          <w:rFonts w:ascii="Times New Roman" w:eastAsiaTheme="minorHAnsi" w:hAnsi="Times New Roman"/>
          <w:bCs/>
          <w:sz w:val="24"/>
          <w:szCs w:val="24"/>
        </w:rPr>
      </w:pPr>
      <w:r w:rsidRPr="006476E9">
        <w:rPr>
          <w:rFonts w:ascii="Times New Roman" w:hAnsi="Times New Roman"/>
          <w:sz w:val="24"/>
          <w:szCs w:val="24"/>
        </w:rPr>
        <w:t xml:space="preserve">Показатель 3. Уровень информированности о реализации мероприятий по развитию сферы образования в рамках </w:t>
      </w:r>
      <w:r w:rsidRPr="006476E9">
        <w:rPr>
          <w:rFonts w:ascii="Times New Roman" w:eastAsiaTheme="minorHAnsi" w:hAnsi="Times New Roman"/>
          <w:bCs/>
          <w:sz w:val="24"/>
          <w:szCs w:val="24"/>
        </w:rPr>
        <w:t xml:space="preserve">реализации Программы, в том числе о мероприятиях по модернизации общего образования, и их влиянии на доступность качественных услуг населению на всех уровнях образования. Показатель определяется на основании социологических обследований. </w:t>
      </w:r>
    </w:p>
    <w:p w:rsidR="00FD2316" w:rsidRPr="006476E9" w:rsidRDefault="00FD2316" w:rsidP="00FD2316">
      <w:pPr>
        <w:autoSpaceDE w:val="0"/>
        <w:autoSpaceDN w:val="0"/>
        <w:adjustRightInd w:val="0"/>
        <w:spacing w:after="0" w:line="240" w:lineRule="auto"/>
        <w:ind w:firstLine="709"/>
        <w:jc w:val="both"/>
        <w:rPr>
          <w:rFonts w:ascii="Times New Roman" w:eastAsiaTheme="minorHAnsi" w:hAnsi="Times New Roman"/>
          <w:bCs/>
          <w:sz w:val="24"/>
          <w:szCs w:val="24"/>
        </w:rPr>
      </w:pPr>
      <w:r w:rsidRPr="006476E9">
        <w:rPr>
          <w:rFonts w:ascii="Times New Roman" w:eastAsiaTheme="minorHAnsi" w:hAnsi="Times New Roman"/>
          <w:bCs/>
          <w:sz w:val="24"/>
          <w:szCs w:val="24"/>
        </w:rPr>
        <w:t>В результате реализации обеспечивающей подпрограммы будет обеспечено:</w:t>
      </w:r>
    </w:p>
    <w:p w:rsidR="00FD2316" w:rsidRPr="006476E9" w:rsidRDefault="00FD2316" w:rsidP="00FD2316">
      <w:pPr>
        <w:autoSpaceDE w:val="0"/>
        <w:autoSpaceDN w:val="0"/>
        <w:adjustRightInd w:val="0"/>
        <w:spacing w:after="0" w:line="240" w:lineRule="auto"/>
        <w:ind w:firstLine="709"/>
        <w:jc w:val="both"/>
        <w:rPr>
          <w:rFonts w:ascii="Times New Roman" w:eastAsiaTheme="minorHAnsi" w:hAnsi="Times New Roman"/>
          <w:bCs/>
          <w:sz w:val="24"/>
          <w:szCs w:val="24"/>
        </w:rPr>
      </w:pPr>
      <w:r w:rsidRPr="006476E9">
        <w:rPr>
          <w:rFonts w:ascii="Times New Roman" w:eastAsiaTheme="minorHAnsi" w:hAnsi="Times New Roman"/>
          <w:bCs/>
          <w:sz w:val="24"/>
          <w:szCs w:val="24"/>
        </w:rPr>
        <w:t>- своевременное принятие нормативных правовых актов и подготовка методических рекомендаций, необходимых для реализации мероприятий Программы;</w:t>
      </w:r>
    </w:p>
    <w:p w:rsidR="00FD2316" w:rsidRPr="006476E9" w:rsidRDefault="00FD2316" w:rsidP="00FD2316">
      <w:pPr>
        <w:autoSpaceDE w:val="0"/>
        <w:autoSpaceDN w:val="0"/>
        <w:adjustRightInd w:val="0"/>
        <w:spacing w:after="0" w:line="240" w:lineRule="auto"/>
        <w:ind w:firstLine="709"/>
        <w:jc w:val="both"/>
        <w:rPr>
          <w:rFonts w:ascii="Times New Roman" w:eastAsiaTheme="minorHAnsi" w:hAnsi="Times New Roman"/>
          <w:bCs/>
          <w:sz w:val="24"/>
          <w:szCs w:val="24"/>
        </w:rPr>
      </w:pPr>
      <w:r w:rsidRPr="006476E9">
        <w:rPr>
          <w:rFonts w:ascii="Times New Roman" w:eastAsiaTheme="minorHAnsi" w:hAnsi="Times New Roman"/>
          <w:bCs/>
          <w:sz w:val="24"/>
          <w:szCs w:val="24"/>
        </w:rPr>
        <w:t>- организация и проведение мероприятий, направленных на развитие воспитательной системы, выявление и поддержку одаренных обучающихся;</w:t>
      </w:r>
    </w:p>
    <w:p w:rsidR="00FD2316" w:rsidRPr="006476E9" w:rsidRDefault="00FD2316" w:rsidP="00FD2316">
      <w:pPr>
        <w:autoSpaceDE w:val="0"/>
        <w:autoSpaceDN w:val="0"/>
        <w:adjustRightInd w:val="0"/>
        <w:spacing w:after="0" w:line="240" w:lineRule="auto"/>
        <w:ind w:firstLine="709"/>
        <w:jc w:val="both"/>
        <w:rPr>
          <w:rFonts w:ascii="Times New Roman" w:eastAsiaTheme="minorHAnsi" w:hAnsi="Times New Roman"/>
          <w:bCs/>
          <w:sz w:val="24"/>
          <w:szCs w:val="24"/>
        </w:rPr>
      </w:pPr>
      <w:r w:rsidRPr="006476E9">
        <w:rPr>
          <w:rFonts w:ascii="Times New Roman" w:eastAsiaTheme="minorHAnsi" w:hAnsi="Times New Roman"/>
          <w:bCs/>
          <w:sz w:val="24"/>
          <w:szCs w:val="24"/>
        </w:rPr>
        <w:t>- создание условий для повышения профессиональной компетентности педагогических работников;</w:t>
      </w:r>
    </w:p>
    <w:p w:rsidR="00FD2316" w:rsidRPr="006476E9" w:rsidRDefault="00FD2316" w:rsidP="00FD2316">
      <w:pPr>
        <w:autoSpaceDE w:val="0"/>
        <w:autoSpaceDN w:val="0"/>
        <w:adjustRightInd w:val="0"/>
        <w:spacing w:after="0" w:line="240" w:lineRule="auto"/>
        <w:ind w:firstLine="709"/>
        <w:jc w:val="both"/>
        <w:rPr>
          <w:rFonts w:ascii="Times New Roman" w:eastAsiaTheme="minorHAnsi" w:hAnsi="Times New Roman"/>
          <w:bCs/>
          <w:sz w:val="24"/>
          <w:szCs w:val="24"/>
        </w:rPr>
      </w:pPr>
      <w:r w:rsidRPr="006476E9">
        <w:rPr>
          <w:rFonts w:ascii="Times New Roman" w:eastAsiaTheme="minorHAnsi" w:hAnsi="Times New Roman"/>
          <w:bCs/>
          <w:sz w:val="24"/>
          <w:szCs w:val="24"/>
        </w:rPr>
        <w:t>- организация публикаций аналитических материалов о ходе и результатах реализации Программы, публикация ежегодного отчета.</w:t>
      </w:r>
    </w:p>
    <w:p w:rsidR="00B71BD0" w:rsidRDefault="00B71BD0" w:rsidP="00656C23">
      <w:pPr>
        <w:autoSpaceDE w:val="0"/>
        <w:autoSpaceDN w:val="0"/>
        <w:adjustRightInd w:val="0"/>
        <w:spacing w:after="0" w:line="240" w:lineRule="auto"/>
        <w:jc w:val="center"/>
        <w:rPr>
          <w:rFonts w:ascii="Times New Roman" w:hAnsi="Times New Roman"/>
          <w:b/>
          <w:sz w:val="24"/>
          <w:szCs w:val="24"/>
        </w:rPr>
      </w:pPr>
    </w:p>
    <w:p w:rsidR="00656C23" w:rsidRDefault="00656C23" w:rsidP="00656C23">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Раздел 2. Ресурсное обеспечение обеспечивающей подпрограммы </w:t>
      </w:r>
    </w:p>
    <w:p w:rsidR="005C64CE" w:rsidRDefault="005C64CE" w:rsidP="00656C23">
      <w:pPr>
        <w:autoSpaceDE w:val="0"/>
        <w:autoSpaceDN w:val="0"/>
        <w:adjustRightInd w:val="0"/>
        <w:spacing w:after="0" w:line="240" w:lineRule="auto"/>
        <w:jc w:val="center"/>
        <w:rPr>
          <w:rFonts w:ascii="Times New Roman" w:eastAsiaTheme="minorHAnsi" w:hAnsi="Times New Roman"/>
          <w:b/>
          <w:bCs/>
          <w:sz w:val="24"/>
          <w:szCs w:val="24"/>
        </w:rPr>
      </w:pPr>
    </w:p>
    <w:p w:rsidR="00656C23" w:rsidRPr="00DC390D" w:rsidRDefault="00656C23" w:rsidP="00546213">
      <w:pPr>
        <w:autoSpaceDE w:val="0"/>
        <w:autoSpaceDN w:val="0"/>
        <w:adjustRightInd w:val="0"/>
        <w:spacing w:after="0" w:line="240" w:lineRule="auto"/>
        <w:ind w:firstLine="709"/>
        <w:jc w:val="both"/>
        <w:rPr>
          <w:rFonts w:ascii="Times New Roman" w:eastAsiaTheme="minorHAnsi" w:hAnsi="Times New Roman"/>
          <w:b/>
          <w:color w:val="000000" w:themeColor="text1"/>
          <w:sz w:val="24"/>
          <w:szCs w:val="24"/>
        </w:rPr>
      </w:pPr>
      <w:r w:rsidRPr="00DC390D">
        <w:rPr>
          <w:rFonts w:ascii="Times New Roman" w:eastAsiaTheme="minorHAnsi" w:hAnsi="Times New Roman"/>
          <w:color w:val="000000" w:themeColor="text1"/>
          <w:sz w:val="24"/>
          <w:szCs w:val="24"/>
        </w:rPr>
        <w:t>Финансирование обеспечивающей подпрограммы осуществляется из средств местного бюджета путем выделения бюджетных средств на содержание администратора муниципальной программы.</w:t>
      </w:r>
    </w:p>
    <w:p w:rsidR="00DC390D" w:rsidRPr="00DC390D" w:rsidRDefault="00656C23" w:rsidP="00546213">
      <w:pPr>
        <w:spacing w:after="0" w:line="240" w:lineRule="auto"/>
        <w:ind w:firstLine="709"/>
        <w:jc w:val="both"/>
        <w:rPr>
          <w:rFonts w:ascii="Times New Roman" w:hAnsi="Times New Roman"/>
          <w:color w:val="000000" w:themeColor="text1"/>
          <w:sz w:val="24"/>
          <w:szCs w:val="24"/>
        </w:rPr>
      </w:pPr>
      <w:r w:rsidRPr="00DC390D">
        <w:rPr>
          <w:rFonts w:ascii="Times New Roman" w:eastAsiaTheme="minorHAnsi" w:hAnsi="Times New Roman"/>
          <w:color w:val="000000" w:themeColor="text1"/>
          <w:sz w:val="24"/>
          <w:szCs w:val="24"/>
        </w:rPr>
        <w:t xml:space="preserve">Объем финансового обеспечения обеспечивающей подпрограммы за счет всех средств составляет </w:t>
      </w:r>
      <w:r w:rsidR="00C9047B" w:rsidRPr="00C9047B">
        <w:rPr>
          <w:rFonts w:ascii="Times New Roman" w:eastAsiaTheme="minorHAnsi" w:hAnsi="Times New Roman"/>
          <w:color w:val="000000" w:themeColor="text1"/>
          <w:sz w:val="24"/>
          <w:szCs w:val="24"/>
        </w:rPr>
        <w:t>26 494,6</w:t>
      </w:r>
      <w:r w:rsidR="00C866C0">
        <w:rPr>
          <w:rFonts w:ascii="Times New Roman" w:eastAsiaTheme="minorHAnsi" w:hAnsi="Times New Roman"/>
          <w:color w:val="000000" w:themeColor="text1"/>
          <w:sz w:val="24"/>
          <w:szCs w:val="24"/>
        </w:rPr>
        <w:t xml:space="preserve"> </w:t>
      </w:r>
      <w:r w:rsidR="00021C2A">
        <w:rPr>
          <w:rFonts w:ascii="Times New Roman" w:eastAsiaTheme="minorHAnsi" w:hAnsi="Times New Roman"/>
          <w:color w:val="000000" w:themeColor="text1"/>
          <w:sz w:val="24"/>
          <w:szCs w:val="24"/>
        </w:rPr>
        <w:t>тыс.</w:t>
      </w:r>
      <w:r w:rsidR="00DC390D" w:rsidRPr="00DC390D">
        <w:rPr>
          <w:rFonts w:ascii="Times New Roman" w:eastAsiaTheme="minorHAnsi" w:hAnsi="Times New Roman"/>
          <w:color w:val="000000" w:themeColor="text1"/>
          <w:sz w:val="24"/>
          <w:szCs w:val="24"/>
        </w:rPr>
        <w:t xml:space="preserve"> рублей, </w:t>
      </w:r>
      <w:r w:rsidR="00DC390D" w:rsidRPr="00DC390D">
        <w:rPr>
          <w:rFonts w:ascii="Times New Roman" w:hAnsi="Times New Roman"/>
          <w:color w:val="000000" w:themeColor="text1"/>
          <w:sz w:val="24"/>
          <w:szCs w:val="24"/>
        </w:rPr>
        <w:t>в том числе по годам реализации:</w:t>
      </w:r>
    </w:p>
    <w:p w:rsidR="00DC390D" w:rsidRPr="00DC390D" w:rsidRDefault="00DC390D" w:rsidP="00546213">
      <w:pPr>
        <w:spacing w:after="0" w:line="240" w:lineRule="auto"/>
        <w:ind w:firstLine="709"/>
        <w:jc w:val="both"/>
        <w:rPr>
          <w:rFonts w:ascii="Times New Roman" w:hAnsi="Times New Roman"/>
          <w:color w:val="000000" w:themeColor="text1"/>
          <w:sz w:val="24"/>
          <w:szCs w:val="24"/>
        </w:rPr>
      </w:pPr>
      <w:r w:rsidRPr="00DC390D">
        <w:rPr>
          <w:rFonts w:ascii="Times New Roman" w:hAnsi="Times New Roman"/>
          <w:color w:val="000000" w:themeColor="text1"/>
          <w:sz w:val="24"/>
          <w:szCs w:val="24"/>
        </w:rPr>
        <w:t>2014 г. – 3 108,5</w:t>
      </w:r>
      <w:r w:rsidR="00021C2A">
        <w:rPr>
          <w:rFonts w:ascii="Times New Roman" w:hAnsi="Times New Roman"/>
          <w:color w:val="000000" w:themeColor="text1"/>
          <w:sz w:val="24"/>
          <w:szCs w:val="24"/>
        </w:rPr>
        <w:t xml:space="preserve"> тыс. </w:t>
      </w:r>
      <w:r w:rsidRPr="00DC390D">
        <w:rPr>
          <w:rFonts w:ascii="Times New Roman" w:hAnsi="Times New Roman"/>
          <w:color w:val="000000" w:themeColor="text1"/>
          <w:sz w:val="24"/>
          <w:szCs w:val="24"/>
        </w:rPr>
        <w:t xml:space="preserve"> руб.;</w:t>
      </w:r>
    </w:p>
    <w:p w:rsidR="00DC390D" w:rsidRPr="00DC390D" w:rsidRDefault="00DC390D" w:rsidP="00546213">
      <w:pPr>
        <w:spacing w:after="0" w:line="240" w:lineRule="auto"/>
        <w:ind w:firstLine="709"/>
        <w:jc w:val="both"/>
        <w:rPr>
          <w:rFonts w:ascii="Times New Roman" w:hAnsi="Times New Roman"/>
          <w:color w:val="000000" w:themeColor="text1"/>
          <w:sz w:val="24"/>
          <w:szCs w:val="24"/>
        </w:rPr>
      </w:pPr>
      <w:r w:rsidRPr="00DC390D">
        <w:rPr>
          <w:rFonts w:ascii="Times New Roman" w:hAnsi="Times New Roman"/>
          <w:color w:val="000000" w:themeColor="text1"/>
          <w:sz w:val="24"/>
          <w:szCs w:val="24"/>
        </w:rPr>
        <w:t xml:space="preserve">2015 г. – 3 526,1 </w:t>
      </w:r>
      <w:r w:rsidR="00021C2A">
        <w:rPr>
          <w:rFonts w:ascii="Times New Roman" w:hAnsi="Times New Roman"/>
          <w:color w:val="000000" w:themeColor="text1"/>
          <w:sz w:val="24"/>
          <w:szCs w:val="24"/>
        </w:rPr>
        <w:t xml:space="preserve">тыс. </w:t>
      </w:r>
      <w:r w:rsidRPr="00DC390D">
        <w:rPr>
          <w:rFonts w:ascii="Times New Roman" w:hAnsi="Times New Roman"/>
          <w:color w:val="000000" w:themeColor="text1"/>
          <w:sz w:val="24"/>
          <w:szCs w:val="24"/>
        </w:rPr>
        <w:t>руб.;</w:t>
      </w:r>
    </w:p>
    <w:p w:rsidR="00DC390D" w:rsidRPr="00DC390D" w:rsidRDefault="00DC390D" w:rsidP="00546213">
      <w:pPr>
        <w:spacing w:after="0" w:line="240" w:lineRule="auto"/>
        <w:ind w:firstLine="709"/>
        <w:jc w:val="both"/>
        <w:rPr>
          <w:rFonts w:ascii="Times New Roman" w:hAnsi="Times New Roman"/>
          <w:color w:val="000000" w:themeColor="text1"/>
          <w:sz w:val="24"/>
          <w:szCs w:val="24"/>
        </w:rPr>
      </w:pPr>
      <w:r w:rsidRPr="00DC390D">
        <w:rPr>
          <w:rFonts w:ascii="Times New Roman" w:hAnsi="Times New Roman"/>
          <w:color w:val="000000" w:themeColor="text1"/>
          <w:sz w:val="24"/>
          <w:szCs w:val="24"/>
        </w:rPr>
        <w:t>2016 г. – 3 795,2</w:t>
      </w:r>
      <w:r w:rsidR="00021C2A">
        <w:rPr>
          <w:rFonts w:ascii="Times New Roman" w:hAnsi="Times New Roman"/>
          <w:color w:val="000000" w:themeColor="text1"/>
          <w:sz w:val="24"/>
          <w:szCs w:val="24"/>
        </w:rPr>
        <w:t xml:space="preserve"> тыс. </w:t>
      </w:r>
      <w:r w:rsidRPr="00DC390D">
        <w:rPr>
          <w:rFonts w:ascii="Times New Roman" w:hAnsi="Times New Roman"/>
          <w:color w:val="000000" w:themeColor="text1"/>
          <w:sz w:val="24"/>
          <w:szCs w:val="24"/>
        </w:rPr>
        <w:t xml:space="preserve"> руб.;</w:t>
      </w:r>
    </w:p>
    <w:p w:rsidR="00DC390D" w:rsidRPr="00DC390D" w:rsidRDefault="00DC390D" w:rsidP="00546213">
      <w:pPr>
        <w:spacing w:after="0" w:line="240" w:lineRule="auto"/>
        <w:ind w:firstLine="709"/>
        <w:jc w:val="both"/>
        <w:rPr>
          <w:rFonts w:ascii="Times New Roman" w:hAnsi="Times New Roman"/>
          <w:color w:val="000000" w:themeColor="text1"/>
          <w:sz w:val="24"/>
          <w:szCs w:val="24"/>
        </w:rPr>
      </w:pPr>
      <w:r w:rsidRPr="00DC390D">
        <w:rPr>
          <w:rFonts w:ascii="Times New Roman" w:hAnsi="Times New Roman"/>
          <w:color w:val="000000" w:themeColor="text1"/>
          <w:sz w:val="24"/>
          <w:szCs w:val="24"/>
        </w:rPr>
        <w:t>2017</w:t>
      </w:r>
      <w:r w:rsidR="00C866C0">
        <w:rPr>
          <w:rFonts w:ascii="Times New Roman" w:hAnsi="Times New Roman"/>
          <w:color w:val="000000" w:themeColor="text1"/>
          <w:sz w:val="24"/>
          <w:szCs w:val="24"/>
        </w:rPr>
        <w:t xml:space="preserve"> </w:t>
      </w:r>
      <w:r w:rsidRPr="00DC390D">
        <w:rPr>
          <w:rFonts w:ascii="Times New Roman" w:hAnsi="Times New Roman"/>
          <w:color w:val="000000" w:themeColor="text1"/>
          <w:sz w:val="24"/>
          <w:szCs w:val="24"/>
        </w:rPr>
        <w:t>г. – 3 489,5</w:t>
      </w:r>
      <w:r w:rsidR="00021C2A">
        <w:rPr>
          <w:rFonts w:ascii="Times New Roman" w:hAnsi="Times New Roman"/>
          <w:color w:val="000000" w:themeColor="text1"/>
          <w:sz w:val="24"/>
          <w:szCs w:val="24"/>
        </w:rPr>
        <w:t xml:space="preserve"> тыс. </w:t>
      </w:r>
      <w:r w:rsidRPr="00DC390D">
        <w:rPr>
          <w:rFonts w:ascii="Times New Roman" w:hAnsi="Times New Roman"/>
          <w:color w:val="000000" w:themeColor="text1"/>
          <w:sz w:val="24"/>
          <w:szCs w:val="24"/>
        </w:rPr>
        <w:t xml:space="preserve"> руб.;</w:t>
      </w:r>
    </w:p>
    <w:p w:rsidR="00DC390D" w:rsidRPr="00E66498" w:rsidRDefault="00DC390D" w:rsidP="00546213">
      <w:pPr>
        <w:spacing w:after="0" w:line="240" w:lineRule="auto"/>
        <w:ind w:firstLine="709"/>
        <w:jc w:val="both"/>
        <w:rPr>
          <w:rFonts w:ascii="Times New Roman" w:hAnsi="Times New Roman"/>
          <w:color w:val="000000" w:themeColor="text1"/>
          <w:sz w:val="24"/>
          <w:szCs w:val="24"/>
        </w:rPr>
      </w:pPr>
      <w:r w:rsidRPr="00E66498">
        <w:rPr>
          <w:rFonts w:ascii="Times New Roman" w:hAnsi="Times New Roman"/>
          <w:color w:val="000000" w:themeColor="text1"/>
          <w:sz w:val="24"/>
          <w:szCs w:val="24"/>
        </w:rPr>
        <w:t xml:space="preserve">2018 г. – 3 042,7 </w:t>
      </w:r>
      <w:r w:rsidR="00021C2A" w:rsidRPr="00E66498">
        <w:rPr>
          <w:rFonts w:ascii="Times New Roman" w:hAnsi="Times New Roman"/>
          <w:color w:val="000000" w:themeColor="text1"/>
          <w:sz w:val="24"/>
          <w:szCs w:val="24"/>
        </w:rPr>
        <w:t xml:space="preserve">тыс. </w:t>
      </w:r>
      <w:r w:rsidRPr="00E66498">
        <w:rPr>
          <w:rFonts w:ascii="Times New Roman" w:hAnsi="Times New Roman"/>
          <w:color w:val="000000" w:themeColor="text1"/>
          <w:sz w:val="24"/>
          <w:szCs w:val="24"/>
        </w:rPr>
        <w:t>руб.;</w:t>
      </w:r>
    </w:p>
    <w:p w:rsidR="00DC390D" w:rsidRPr="00E66498" w:rsidRDefault="00DC390D" w:rsidP="00546213">
      <w:pPr>
        <w:spacing w:after="0" w:line="240" w:lineRule="auto"/>
        <w:ind w:firstLine="709"/>
        <w:jc w:val="both"/>
        <w:rPr>
          <w:rFonts w:ascii="Times New Roman" w:hAnsi="Times New Roman"/>
          <w:color w:val="000000" w:themeColor="text1"/>
          <w:sz w:val="24"/>
          <w:szCs w:val="24"/>
        </w:rPr>
      </w:pPr>
      <w:r w:rsidRPr="00E66498">
        <w:rPr>
          <w:rFonts w:ascii="Times New Roman" w:hAnsi="Times New Roman"/>
          <w:color w:val="000000" w:themeColor="text1"/>
          <w:sz w:val="24"/>
          <w:szCs w:val="24"/>
        </w:rPr>
        <w:t xml:space="preserve">2019 г. – </w:t>
      </w:r>
      <w:r w:rsidR="00C9047B" w:rsidRPr="00C9047B">
        <w:rPr>
          <w:rFonts w:ascii="Times New Roman" w:hAnsi="Times New Roman"/>
          <w:color w:val="000000" w:themeColor="text1"/>
          <w:sz w:val="24"/>
          <w:szCs w:val="24"/>
        </w:rPr>
        <w:t>3 043,1</w:t>
      </w:r>
      <w:r w:rsidR="00C866C0">
        <w:rPr>
          <w:rFonts w:ascii="Times New Roman" w:hAnsi="Times New Roman"/>
          <w:color w:val="000000" w:themeColor="text1"/>
          <w:sz w:val="24"/>
          <w:szCs w:val="24"/>
        </w:rPr>
        <w:t xml:space="preserve"> </w:t>
      </w:r>
      <w:r w:rsidR="00021C2A" w:rsidRPr="00E66498">
        <w:rPr>
          <w:rFonts w:ascii="Times New Roman" w:hAnsi="Times New Roman"/>
          <w:color w:val="000000" w:themeColor="text1"/>
          <w:sz w:val="24"/>
          <w:szCs w:val="24"/>
        </w:rPr>
        <w:t xml:space="preserve">тыс. </w:t>
      </w:r>
      <w:r w:rsidRPr="00E66498">
        <w:rPr>
          <w:rFonts w:ascii="Times New Roman" w:hAnsi="Times New Roman"/>
          <w:color w:val="000000" w:themeColor="text1"/>
          <w:sz w:val="24"/>
          <w:szCs w:val="24"/>
        </w:rPr>
        <w:t>руб.;</w:t>
      </w:r>
    </w:p>
    <w:p w:rsidR="00DC390D" w:rsidRDefault="00DC390D" w:rsidP="00546213">
      <w:pPr>
        <w:spacing w:after="0" w:line="240" w:lineRule="auto"/>
        <w:ind w:firstLine="709"/>
        <w:jc w:val="both"/>
        <w:rPr>
          <w:rFonts w:ascii="Times New Roman" w:hAnsi="Times New Roman"/>
          <w:color w:val="000000" w:themeColor="text1"/>
          <w:sz w:val="24"/>
          <w:szCs w:val="24"/>
        </w:rPr>
      </w:pPr>
      <w:r w:rsidRPr="00E66498">
        <w:rPr>
          <w:rFonts w:ascii="Times New Roman" w:hAnsi="Times New Roman"/>
          <w:color w:val="000000" w:themeColor="text1"/>
          <w:sz w:val="24"/>
          <w:szCs w:val="24"/>
        </w:rPr>
        <w:t xml:space="preserve">2020 г. – </w:t>
      </w:r>
      <w:r w:rsidR="00C9047B" w:rsidRPr="00C9047B">
        <w:rPr>
          <w:rFonts w:ascii="Times New Roman" w:hAnsi="Times New Roman"/>
          <w:color w:val="000000" w:themeColor="text1"/>
          <w:sz w:val="24"/>
          <w:szCs w:val="24"/>
        </w:rPr>
        <w:t>3 188,8</w:t>
      </w:r>
      <w:r w:rsidR="00C866C0">
        <w:rPr>
          <w:rFonts w:ascii="Times New Roman" w:hAnsi="Times New Roman"/>
          <w:color w:val="000000" w:themeColor="text1"/>
          <w:sz w:val="24"/>
          <w:szCs w:val="24"/>
        </w:rPr>
        <w:t xml:space="preserve"> </w:t>
      </w:r>
      <w:r w:rsidR="00021C2A" w:rsidRPr="00E66498">
        <w:rPr>
          <w:rFonts w:ascii="Times New Roman" w:hAnsi="Times New Roman"/>
          <w:color w:val="000000" w:themeColor="text1"/>
          <w:sz w:val="24"/>
          <w:szCs w:val="24"/>
        </w:rPr>
        <w:t xml:space="preserve">тыс. </w:t>
      </w:r>
      <w:r w:rsidRPr="00E66498">
        <w:rPr>
          <w:rFonts w:ascii="Times New Roman" w:hAnsi="Times New Roman"/>
          <w:color w:val="000000" w:themeColor="text1"/>
          <w:sz w:val="24"/>
          <w:szCs w:val="24"/>
        </w:rPr>
        <w:t>руб.</w:t>
      </w:r>
      <w:r w:rsidR="00C9047B">
        <w:rPr>
          <w:rFonts w:ascii="Times New Roman" w:hAnsi="Times New Roman"/>
          <w:color w:val="000000" w:themeColor="text1"/>
          <w:sz w:val="24"/>
          <w:szCs w:val="24"/>
        </w:rPr>
        <w:t>;</w:t>
      </w:r>
    </w:p>
    <w:p w:rsidR="00C9047B" w:rsidRPr="00DC390D" w:rsidRDefault="00C9047B" w:rsidP="00546213">
      <w:pPr>
        <w:spacing w:after="0" w:line="240" w:lineRule="auto"/>
        <w:ind w:firstLine="709"/>
        <w:jc w:val="both"/>
        <w:rPr>
          <w:rFonts w:ascii="Times New Roman" w:hAnsi="Times New Roman"/>
          <w:color w:val="000000" w:themeColor="text1"/>
          <w:sz w:val="24"/>
          <w:szCs w:val="24"/>
        </w:rPr>
      </w:pPr>
      <w:r w:rsidRPr="00E66498">
        <w:rPr>
          <w:rFonts w:ascii="Times New Roman" w:hAnsi="Times New Roman"/>
          <w:color w:val="000000" w:themeColor="text1"/>
          <w:sz w:val="24"/>
          <w:szCs w:val="24"/>
        </w:rPr>
        <w:t>202</w:t>
      </w:r>
      <w:r>
        <w:rPr>
          <w:rFonts w:ascii="Times New Roman" w:hAnsi="Times New Roman"/>
          <w:color w:val="000000" w:themeColor="text1"/>
          <w:sz w:val="24"/>
          <w:szCs w:val="24"/>
        </w:rPr>
        <w:t>1</w:t>
      </w:r>
      <w:r w:rsidRPr="00E66498">
        <w:rPr>
          <w:rFonts w:ascii="Times New Roman" w:hAnsi="Times New Roman"/>
          <w:color w:val="000000" w:themeColor="text1"/>
          <w:sz w:val="24"/>
          <w:szCs w:val="24"/>
        </w:rPr>
        <w:t xml:space="preserve"> г. – </w:t>
      </w:r>
      <w:r w:rsidRPr="00C9047B">
        <w:rPr>
          <w:rFonts w:ascii="Times New Roman" w:hAnsi="Times New Roman"/>
          <w:color w:val="000000" w:themeColor="text1"/>
          <w:sz w:val="24"/>
          <w:szCs w:val="24"/>
        </w:rPr>
        <w:t>3 300,7</w:t>
      </w:r>
      <w:r w:rsidR="00C866C0">
        <w:rPr>
          <w:rFonts w:ascii="Times New Roman" w:hAnsi="Times New Roman"/>
          <w:color w:val="000000" w:themeColor="text1"/>
          <w:sz w:val="24"/>
          <w:szCs w:val="24"/>
        </w:rPr>
        <w:t xml:space="preserve"> </w:t>
      </w:r>
      <w:r w:rsidRPr="00E66498">
        <w:rPr>
          <w:rFonts w:ascii="Times New Roman" w:hAnsi="Times New Roman"/>
          <w:color w:val="000000" w:themeColor="text1"/>
          <w:sz w:val="24"/>
          <w:szCs w:val="24"/>
        </w:rPr>
        <w:t>тыс. руб.</w:t>
      </w:r>
    </w:p>
    <w:p w:rsidR="00656C23" w:rsidRPr="00DC390D" w:rsidRDefault="00656C23" w:rsidP="00546213">
      <w:pPr>
        <w:spacing w:after="0" w:line="240" w:lineRule="auto"/>
        <w:ind w:firstLine="709"/>
        <w:jc w:val="both"/>
        <w:rPr>
          <w:color w:val="000000" w:themeColor="text1"/>
          <w:sz w:val="24"/>
          <w:szCs w:val="24"/>
        </w:rPr>
      </w:pPr>
      <w:r w:rsidRPr="00DC390D">
        <w:rPr>
          <w:rFonts w:ascii="Times New Roman" w:hAnsi="Times New Roman"/>
          <w:color w:val="000000" w:themeColor="text1"/>
          <w:sz w:val="24"/>
          <w:szCs w:val="24"/>
        </w:rPr>
        <w:t>Объем финансирования обеспечивающей подпрограммы подлежит ежегодному уточнению.</w:t>
      </w:r>
    </w:p>
    <w:sectPr w:rsidR="00656C23" w:rsidRPr="00DC390D" w:rsidSect="002D53C2">
      <w:headerReference w:type="default" r:id="rId13"/>
      <w:footerReference w:type="default" r:id="rId14"/>
      <w:pgSz w:w="11906" w:h="16838"/>
      <w:pgMar w:top="1134" w:right="567" w:bottom="1134"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334" w:rsidRDefault="00E42334" w:rsidP="0075705B">
      <w:pPr>
        <w:spacing w:after="0" w:line="240" w:lineRule="auto"/>
      </w:pPr>
      <w:r>
        <w:separator/>
      </w:r>
    </w:p>
  </w:endnote>
  <w:endnote w:type="continuationSeparator" w:id="0">
    <w:p w:rsidR="00E42334" w:rsidRDefault="00E42334" w:rsidP="00757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254529"/>
      <w:docPartObj>
        <w:docPartGallery w:val="Page Numbers (Bottom of Page)"/>
        <w:docPartUnique/>
      </w:docPartObj>
    </w:sdtPr>
    <w:sdtEndPr/>
    <w:sdtContent>
      <w:p w:rsidR="00D85F0E" w:rsidRDefault="00D85F0E">
        <w:pPr>
          <w:pStyle w:val="af4"/>
          <w:jc w:val="right"/>
        </w:pPr>
        <w:r>
          <w:fldChar w:fldCharType="begin"/>
        </w:r>
        <w:r>
          <w:instrText>PAGE   \* MERGEFORMAT</w:instrText>
        </w:r>
        <w:r>
          <w:fldChar w:fldCharType="separate"/>
        </w:r>
        <w:r w:rsidR="00AB5BA8">
          <w:rPr>
            <w:noProof/>
          </w:rPr>
          <w:t>34</w:t>
        </w:r>
        <w:r>
          <w:fldChar w:fldCharType="end"/>
        </w:r>
      </w:p>
    </w:sdtContent>
  </w:sdt>
  <w:p w:rsidR="00D85F0E" w:rsidRDefault="00D85F0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334" w:rsidRDefault="00E42334" w:rsidP="0075705B">
      <w:pPr>
        <w:spacing w:after="0" w:line="240" w:lineRule="auto"/>
      </w:pPr>
      <w:r>
        <w:separator/>
      </w:r>
    </w:p>
  </w:footnote>
  <w:footnote w:type="continuationSeparator" w:id="0">
    <w:p w:rsidR="00E42334" w:rsidRDefault="00E42334" w:rsidP="00757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F0E" w:rsidRDefault="00D85F0E">
    <w:pPr>
      <w:pStyle w:val="af2"/>
      <w:jc w:val="center"/>
    </w:pPr>
  </w:p>
  <w:p w:rsidR="00D85F0E" w:rsidRDefault="00D85F0E">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B95"/>
    <w:multiLevelType w:val="hybridMultilevel"/>
    <w:tmpl w:val="8ED4E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15C7A"/>
    <w:multiLevelType w:val="hybridMultilevel"/>
    <w:tmpl w:val="09B0027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0BBF5EFD"/>
    <w:multiLevelType w:val="hybridMultilevel"/>
    <w:tmpl w:val="8F4A6BE8"/>
    <w:lvl w:ilvl="0" w:tplc="B0DEC4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6E4ED5"/>
    <w:multiLevelType w:val="multilevel"/>
    <w:tmpl w:val="EB665748"/>
    <w:lvl w:ilvl="0">
      <w:start w:val="1"/>
      <w:numFmt w:val="decimal"/>
      <w:lvlText w:val="%1."/>
      <w:lvlJc w:val="left"/>
      <w:pPr>
        <w:ind w:left="450" w:hanging="450"/>
      </w:pPr>
      <w:rPr>
        <w:rFonts w:eastAsia="Calibri" w:hint="default"/>
        <w:color w:val="auto"/>
        <w:sz w:val="28"/>
      </w:rPr>
    </w:lvl>
    <w:lvl w:ilvl="1">
      <w:start w:val="4"/>
      <w:numFmt w:val="decimal"/>
      <w:lvlText w:val="%1.%2."/>
      <w:lvlJc w:val="left"/>
      <w:pPr>
        <w:ind w:left="450" w:hanging="450"/>
      </w:pPr>
      <w:rPr>
        <w:rFonts w:eastAsia="Calibri" w:hint="default"/>
        <w:color w:val="auto"/>
        <w:sz w:val="28"/>
      </w:rPr>
    </w:lvl>
    <w:lvl w:ilvl="2">
      <w:start w:val="1"/>
      <w:numFmt w:val="decimal"/>
      <w:lvlText w:val="%1.%2.%3."/>
      <w:lvlJc w:val="left"/>
      <w:pPr>
        <w:ind w:left="720" w:hanging="720"/>
      </w:pPr>
      <w:rPr>
        <w:rFonts w:eastAsia="Calibri" w:hint="default"/>
        <w:color w:val="auto"/>
        <w:sz w:val="28"/>
      </w:rPr>
    </w:lvl>
    <w:lvl w:ilvl="3">
      <w:start w:val="1"/>
      <w:numFmt w:val="decimal"/>
      <w:lvlText w:val="%1.%2.%3.%4."/>
      <w:lvlJc w:val="left"/>
      <w:pPr>
        <w:ind w:left="720" w:hanging="720"/>
      </w:pPr>
      <w:rPr>
        <w:rFonts w:eastAsia="Calibri" w:hint="default"/>
        <w:color w:val="auto"/>
        <w:sz w:val="28"/>
      </w:rPr>
    </w:lvl>
    <w:lvl w:ilvl="4">
      <w:start w:val="1"/>
      <w:numFmt w:val="decimal"/>
      <w:lvlText w:val="%1.%2.%3.%4.%5."/>
      <w:lvlJc w:val="left"/>
      <w:pPr>
        <w:ind w:left="1080" w:hanging="1080"/>
      </w:pPr>
      <w:rPr>
        <w:rFonts w:eastAsia="Calibri" w:hint="default"/>
        <w:color w:val="auto"/>
        <w:sz w:val="28"/>
      </w:rPr>
    </w:lvl>
    <w:lvl w:ilvl="5">
      <w:start w:val="1"/>
      <w:numFmt w:val="decimal"/>
      <w:lvlText w:val="%1.%2.%3.%4.%5.%6."/>
      <w:lvlJc w:val="left"/>
      <w:pPr>
        <w:ind w:left="1080" w:hanging="1080"/>
      </w:pPr>
      <w:rPr>
        <w:rFonts w:eastAsia="Calibri" w:hint="default"/>
        <w:color w:val="auto"/>
        <w:sz w:val="28"/>
      </w:rPr>
    </w:lvl>
    <w:lvl w:ilvl="6">
      <w:start w:val="1"/>
      <w:numFmt w:val="decimal"/>
      <w:lvlText w:val="%1.%2.%3.%4.%5.%6.%7."/>
      <w:lvlJc w:val="left"/>
      <w:pPr>
        <w:ind w:left="1440" w:hanging="1440"/>
      </w:pPr>
      <w:rPr>
        <w:rFonts w:eastAsia="Calibri" w:hint="default"/>
        <w:color w:val="auto"/>
        <w:sz w:val="28"/>
      </w:rPr>
    </w:lvl>
    <w:lvl w:ilvl="7">
      <w:start w:val="1"/>
      <w:numFmt w:val="decimal"/>
      <w:lvlText w:val="%1.%2.%3.%4.%5.%6.%7.%8."/>
      <w:lvlJc w:val="left"/>
      <w:pPr>
        <w:ind w:left="1440" w:hanging="1440"/>
      </w:pPr>
      <w:rPr>
        <w:rFonts w:eastAsia="Calibri" w:hint="default"/>
        <w:color w:val="auto"/>
        <w:sz w:val="28"/>
      </w:rPr>
    </w:lvl>
    <w:lvl w:ilvl="8">
      <w:start w:val="1"/>
      <w:numFmt w:val="decimal"/>
      <w:lvlText w:val="%1.%2.%3.%4.%5.%6.%7.%8.%9."/>
      <w:lvlJc w:val="left"/>
      <w:pPr>
        <w:ind w:left="1800" w:hanging="1800"/>
      </w:pPr>
      <w:rPr>
        <w:rFonts w:eastAsia="Calibri" w:hint="default"/>
        <w:color w:val="auto"/>
        <w:sz w:val="28"/>
      </w:rPr>
    </w:lvl>
  </w:abstractNum>
  <w:abstractNum w:abstractNumId="4">
    <w:nsid w:val="1F9C6DE0"/>
    <w:multiLevelType w:val="hybridMultilevel"/>
    <w:tmpl w:val="E46C84C6"/>
    <w:lvl w:ilvl="0" w:tplc="5A503514">
      <w:start w:val="1"/>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FD551F"/>
    <w:multiLevelType w:val="multilevel"/>
    <w:tmpl w:val="969A3F24"/>
    <w:lvl w:ilvl="0">
      <w:start w:val="1"/>
      <w:numFmt w:val="decimal"/>
      <w:lvlText w:val="%1."/>
      <w:lvlJc w:val="left"/>
      <w:pPr>
        <w:ind w:left="450" w:hanging="450"/>
      </w:pPr>
      <w:rPr>
        <w:rFonts w:hint="default"/>
        <w:color w:val="auto"/>
        <w:sz w:val="28"/>
      </w:rPr>
    </w:lvl>
    <w:lvl w:ilvl="1">
      <w:start w:val="3"/>
      <w:numFmt w:val="decimal"/>
      <w:lvlText w:val="%1.%2."/>
      <w:lvlJc w:val="left"/>
      <w:pPr>
        <w:ind w:left="870" w:hanging="450"/>
      </w:pPr>
      <w:rPr>
        <w:rFonts w:hint="default"/>
        <w:color w:val="auto"/>
        <w:sz w:val="28"/>
      </w:rPr>
    </w:lvl>
    <w:lvl w:ilvl="2">
      <w:start w:val="1"/>
      <w:numFmt w:val="decimal"/>
      <w:lvlText w:val="%1.%2.%3."/>
      <w:lvlJc w:val="left"/>
      <w:pPr>
        <w:ind w:left="1560" w:hanging="720"/>
      </w:pPr>
      <w:rPr>
        <w:rFonts w:hint="default"/>
        <w:color w:val="auto"/>
        <w:sz w:val="28"/>
      </w:rPr>
    </w:lvl>
    <w:lvl w:ilvl="3">
      <w:start w:val="1"/>
      <w:numFmt w:val="decimal"/>
      <w:lvlText w:val="%1.%2.%3.%4."/>
      <w:lvlJc w:val="left"/>
      <w:pPr>
        <w:ind w:left="1980" w:hanging="720"/>
      </w:pPr>
      <w:rPr>
        <w:rFonts w:hint="default"/>
        <w:color w:val="auto"/>
        <w:sz w:val="28"/>
      </w:rPr>
    </w:lvl>
    <w:lvl w:ilvl="4">
      <w:start w:val="1"/>
      <w:numFmt w:val="decimal"/>
      <w:lvlText w:val="%1.%2.%3.%4.%5."/>
      <w:lvlJc w:val="left"/>
      <w:pPr>
        <w:ind w:left="2760" w:hanging="1080"/>
      </w:pPr>
      <w:rPr>
        <w:rFonts w:hint="default"/>
        <w:color w:val="auto"/>
        <w:sz w:val="28"/>
      </w:rPr>
    </w:lvl>
    <w:lvl w:ilvl="5">
      <w:start w:val="1"/>
      <w:numFmt w:val="decimal"/>
      <w:lvlText w:val="%1.%2.%3.%4.%5.%6."/>
      <w:lvlJc w:val="left"/>
      <w:pPr>
        <w:ind w:left="3180" w:hanging="1080"/>
      </w:pPr>
      <w:rPr>
        <w:rFonts w:hint="default"/>
        <w:color w:val="auto"/>
        <w:sz w:val="28"/>
      </w:rPr>
    </w:lvl>
    <w:lvl w:ilvl="6">
      <w:start w:val="1"/>
      <w:numFmt w:val="decimal"/>
      <w:lvlText w:val="%1.%2.%3.%4.%5.%6.%7."/>
      <w:lvlJc w:val="left"/>
      <w:pPr>
        <w:ind w:left="3960" w:hanging="1440"/>
      </w:pPr>
      <w:rPr>
        <w:rFonts w:hint="default"/>
        <w:color w:val="auto"/>
        <w:sz w:val="28"/>
      </w:rPr>
    </w:lvl>
    <w:lvl w:ilvl="7">
      <w:start w:val="1"/>
      <w:numFmt w:val="decimal"/>
      <w:lvlText w:val="%1.%2.%3.%4.%5.%6.%7.%8."/>
      <w:lvlJc w:val="left"/>
      <w:pPr>
        <w:ind w:left="4380" w:hanging="1440"/>
      </w:pPr>
      <w:rPr>
        <w:rFonts w:hint="default"/>
        <w:color w:val="auto"/>
        <w:sz w:val="28"/>
      </w:rPr>
    </w:lvl>
    <w:lvl w:ilvl="8">
      <w:start w:val="1"/>
      <w:numFmt w:val="decimal"/>
      <w:lvlText w:val="%1.%2.%3.%4.%5.%6.%7.%8.%9."/>
      <w:lvlJc w:val="left"/>
      <w:pPr>
        <w:ind w:left="5160" w:hanging="1800"/>
      </w:pPr>
      <w:rPr>
        <w:rFonts w:hint="default"/>
        <w:color w:val="auto"/>
        <w:sz w:val="28"/>
      </w:rPr>
    </w:lvl>
  </w:abstractNum>
  <w:abstractNum w:abstractNumId="6">
    <w:nsid w:val="276B6ADE"/>
    <w:multiLevelType w:val="hybridMultilevel"/>
    <w:tmpl w:val="8E70DF58"/>
    <w:lvl w:ilvl="0" w:tplc="EB8E446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957169A"/>
    <w:multiLevelType w:val="hybridMultilevel"/>
    <w:tmpl w:val="A03C8A4E"/>
    <w:lvl w:ilvl="0" w:tplc="3F4A76C0">
      <w:start w:val="1"/>
      <w:numFmt w:val="bullet"/>
      <w:lvlText w:val=""/>
      <w:lvlJc w:val="left"/>
      <w:pPr>
        <w:tabs>
          <w:tab w:val="num" w:pos="720"/>
        </w:tabs>
        <w:ind w:left="720" w:hanging="360"/>
      </w:pPr>
      <w:rPr>
        <w:rFonts w:ascii="Wingdings" w:hAnsi="Wingdings" w:hint="default"/>
      </w:rPr>
    </w:lvl>
    <w:lvl w:ilvl="1" w:tplc="3E2EC0AC" w:tentative="1">
      <w:start w:val="1"/>
      <w:numFmt w:val="bullet"/>
      <w:lvlText w:val=""/>
      <w:lvlJc w:val="left"/>
      <w:pPr>
        <w:tabs>
          <w:tab w:val="num" w:pos="1440"/>
        </w:tabs>
        <w:ind w:left="1440" w:hanging="360"/>
      </w:pPr>
      <w:rPr>
        <w:rFonts w:ascii="Wingdings" w:hAnsi="Wingdings" w:hint="default"/>
      </w:rPr>
    </w:lvl>
    <w:lvl w:ilvl="2" w:tplc="02BAE6C4" w:tentative="1">
      <w:start w:val="1"/>
      <w:numFmt w:val="bullet"/>
      <w:lvlText w:val=""/>
      <w:lvlJc w:val="left"/>
      <w:pPr>
        <w:tabs>
          <w:tab w:val="num" w:pos="2160"/>
        </w:tabs>
        <w:ind w:left="2160" w:hanging="360"/>
      </w:pPr>
      <w:rPr>
        <w:rFonts w:ascii="Wingdings" w:hAnsi="Wingdings" w:hint="default"/>
      </w:rPr>
    </w:lvl>
    <w:lvl w:ilvl="3" w:tplc="7840C7E8" w:tentative="1">
      <w:start w:val="1"/>
      <w:numFmt w:val="bullet"/>
      <w:lvlText w:val=""/>
      <w:lvlJc w:val="left"/>
      <w:pPr>
        <w:tabs>
          <w:tab w:val="num" w:pos="2880"/>
        </w:tabs>
        <w:ind w:left="2880" w:hanging="360"/>
      </w:pPr>
      <w:rPr>
        <w:rFonts w:ascii="Wingdings" w:hAnsi="Wingdings" w:hint="default"/>
      </w:rPr>
    </w:lvl>
    <w:lvl w:ilvl="4" w:tplc="B4281A48" w:tentative="1">
      <w:start w:val="1"/>
      <w:numFmt w:val="bullet"/>
      <w:lvlText w:val=""/>
      <w:lvlJc w:val="left"/>
      <w:pPr>
        <w:tabs>
          <w:tab w:val="num" w:pos="3600"/>
        </w:tabs>
        <w:ind w:left="3600" w:hanging="360"/>
      </w:pPr>
      <w:rPr>
        <w:rFonts w:ascii="Wingdings" w:hAnsi="Wingdings" w:hint="default"/>
      </w:rPr>
    </w:lvl>
    <w:lvl w:ilvl="5" w:tplc="938835E6" w:tentative="1">
      <w:start w:val="1"/>
      <w:numFmt w:val="bullet"/>
      <w:lvlText w:val=""/>
      <w:lvlJc w:val="left"/>
      <w:pPr>
        <w:tabs>
          <w:tab w:val="num" w:pos="4320"/>
        </w:tabs>
        <w:ind w:left="4320" w:hanging="360"/>
      </w:pPr>
      <w:rPr>
        <w:rFonts w:ascii="Wingdings" w:hAnsi="Wingdings" w:hint="default"/>
      </w:rPr>
    </w:lvl>
    <w:lvl w:ilvl="6" w:tplc="267CC35A" w:tentative="1">
      <w:start w:val="1"/>
      <w:numFmt w:val="bullet"/>
      <w:lvlText w:val=""/>
      <w:lvlJc w:val="left"/>
      <w:pPr>
        <w:tabs>
          <w:tab w:val="num" w:pos="5040"/>
        </w:tabs>
        <w:ind w:left="5040" w:hanging="360"/>
      </w:pPr>
      <w:rPr>
        <w:rFonts w:ascii="Wingdings" w:hAnsi="Wingdings" w:hint="default"/>
      </w:rPr>
    </w:lvl>
    <w:lvl w:ilvl="7" w:tplc="C926687E" w:tentative="1">
      <w:start w:val="1"/>
      <w:numFmt w:val="bullet"/>
      <w:lvlText w:val=""/>
      <w:lvlJc w:val="left"/>
      <w:pPr>
        <w:tabs>
          <w:tab w:val="num" w:pos="5760"/>
        </w:tabs>
        <w:ind w:left="5760" w:hanging="360"/>
      </w:pPr>
      <w:rPr>
        <w:rFonts w:ascii="Wingdings" w:hAnsi="Wingdings" w:hint="default"/>
      </w:rPr>
    </w:lvl>
    <w:lvl w:ilvl="8" w:tplc="0ECC2DCA" w:tentative="1">
      <w:start w:val="1"/>
      <w:numFmt w:val="bullet"/>
      <w:lvlText w:val=""/>
      <w:lvlJc w:val="left"/>
      <w:pPr>
        <w:tabs>
          <w:tab w:val="num" w:pos="6480"/>
        </w:tabs>
        <w:ind w:left="6480" w:hanging="360"/>
      </w:pPr>
      <w:rPr>
        <w:rFonts w:ascii="Wingdings" w:hAnsi="Wingdings" w:hint="default"/>
      </w:rPr>
    </w:lvl>
  </w:abstractNum>
  <w:abstractNum w:abstractNumId="8">
    <w:nsid w:val="2E8C5E80"/>
    <w:multiLevelType w:val="hybridMultilevel"/>
    <w:tmpl w:val="1A3496CC"/>
    <w:lvl w:ilvl="0" w:tplc="5630EEEA">
      <w:start w:val="2"/>
      <w:numFmt w:val="decimal"/>
      <w:lvlText w:val="%1."/>
      <w:lvlJc w:val="left"/>
      <w:pPr>
        <w:ind w:left="502" w:hanging="360"/>
      </w:pPr>
      <w:rPr>
        <w:rFonts w:hint="default"/>
      </w:rPr>
    </w:lvl>
    <w:lvl w:ilvl="1" w:tplc="04190019" w:tentative="1">
      <w:start w:val="1"/>
      <w:numFmt w:val="lowerLetter"/>
      <w:lvlText w:val="%2."/>
      <w:lvlJc w:val="left"/>
      <w:pPr>
        <w:ind w:left="1405" w:hanging="360"/>
      </w:pPr>
    </w:lvl>
    <w:lvl w:ilvl="2" w:tplc="0419001B" w:tentative="1">
      <w:start w:val="1"/>
      <w:numFmt w:val="lowerRoman"/>
      <w:lvlText w:val="%3."/>
      <w:lvlJc w:val="right"/>
      <w:pPr>
        <w:ind w:left="2125" w:hanging="180"/>
      </w:pPr>
    </w:lvl>
    <w:lvl w:ilvl="3" w:tplc="0419000F" w:tentative="1">
      <w:start w:val="1"/>
      <w:numFmt w:val="decimal"/>
      <w:lvlText w:val="%4."/>
      <w:lvlJc w:val="left"/>
      <w:pPr>
        <w:ind w:left="2845" w:hanging="360"/>
      </w:pPr>
    </w:lvl>
    <w:lvl w:ilvl="4" w:tplc="04190019" w:tentative="1">
      <w:start w:val="1"/>
      <w:numFmt w:val="lowerLetter"/>
      <w:lvlText w:val="%5."/>
      <w:lvlJc w:val="left"/>
      <w:pPr>
        <w:ind w:left="3565" w:hanging="360"/>
      </w:pPr>
    </w:lvl>
    <w:lvl w:ilvl="5" w:tplc="0419001B" w:tentative="1">
      <w:start w:val="1"/>
      <w:numFmt w:val="lowerRoman"/>
      <w:lvlText w:val="%6."/>
      <w:lvlJc w:val="right"/>
      <w:pPr>
        <w:ind w:left="4285" w:hanging="180"/>
      </w:pPr>
    </w:lvl>
    <w:lvl w:ilvl="6" w:tplc="0419000F" w:tentative="1">
      <w:start w:val="1"/>
      <w:numFmt w:val="decimal"/>
      <w:lvlText w:val="%7."/>
      <w:lvlJc w:val="left"/>
      <w:pPr>
        <w:ind w:left="5005" w:hanging="360"/>
      </w:pPr>
    </w:lvl>
    <w:lvl w:ilvl="7" w:tplc="04190019" w:tentative="1">
      <w:start w:val="1"/>
      <w:numFmt w:val="lowerLetter"/>
      <w:lvlText w:val="%8."/>
      <w:lvlJc w:val="left"/>
      <w:pPr>
        <w:ind w:left="5725" w:hanging="360"/>
      </w:pPr>
    </w:lvl>
    <w:lvl w:ilvl="8" w:tplc="0419001B" w:tentative="1">
      <w:start w:val="1"/>
      <w:numFmt w:val="lowerRoman"/>
      <w:lvlText w:val="%9."/>
      <w:lvlJc w:val="right"/>
      <w:pPr>
        <w:ind w:left="6445" w:hanging="180"/>
      </w:pPr>
    </w:lvl>
  </w:abstractNum>
  <w:abstractNum w:abstractNumId="9">
    <w:nsid w:val="30207AE7"/>
    <w:multiLevelType w:val="hybridMultilevel"/>
    <w:tmpl w:val="B22022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12517FA"/>
    <w:multiLevelType w:val="multilevel"/>
    <w:tmpl w:val="26588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544668"/>
    <w:multiLevelType w:val="hybridMultilevel"/>
    <w:tmpl w:val="712AE5D8"/>
    <w:lvl w:ilvl="0" w:tplc="B15EE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2287F1A"/>
    <w:multiLevelType w:val="multilevel"/>
    <w:tmpl w:val="AF5E3F5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25406C0"/>
    <w:multiLevelType w:val="hybridMultilevel"/>
    <w:tmpl w:val="6D389E36"/>
    <w:lvl w:ilvl="0" w:tplc="E876BA7E">
      <w:start w:val="1"/>
      <w:numFmt w:val="decimal"/>
      <w:lvlText w:val="%1."/>
      <w:lvlJc w:val="left"/>
      <w:pPr>
        <w:tabs>
          <w:tab w:val="num" w:pos="468"/>
        </w:tabs>
        <w:ind w:left="468" w:hanging="360"/>
      </w:pPr>
      <w:rPr>
        <w:rFonts w:hint="default"/>
      </w:rPr>
    </w:lvl>
    <w:lvl w:ilvl="1" w:tplc="04190019" w:tentative="1">
      <w:start w:val="1"/>
      <w:numFmt w:val="lowerLetter"/>
      <w:lvlText w:val="%2."/>
      <w:lvlJc w:val="left"/>
      <w:pPr>
        <w:tabs>
          <w:tab w:val="num" w:pos="1558"/>
        </w:tabs>
        <w:ind w:left="1558" w:hanging="360"/>
      </w:pPr>
    </w:lvl>
    <w:lvl w:ilvl="2" w:tplc="0419001B" w:tentative="1">
      <w:start w:val="1"/>
      <w:numFmt w:val="lowerRoman"/>
      <w:lvlText w:val="%3."/>
      <w:lvlJc w:val="right"/>
      <w:pPr>
        <w:tabs>
          <w:tab w:val="num" w:pos="2278"/>
        </w:tabs>
        <w:ind w:left="2278" w:hanging="180"/>
      </w:pPr>
    </w:lvl>
    <w:lvl w:ilvl="3" w:tplc="0419000F" w:tentative="1">
      <w:start w:val="1"/>
      <w:numFmt w:val="decimal"/>
      <w:lvlText w:val="%4."/>
      <w:lvlJc w:val="left"/>
      <w:pPr>
        <w:tabs>
          <w:tab w:val="num" w:pos="2998"/>
        </w:tabs>
        <w:ind w:left="2998" w:hanging="360"/>
      </w:pPr>
    </w:lvl>
    <w:lvl w:ilvl="4" w:tplc="04190019" w:tentative="1">
      <w:start w:val="1"/>
      <w:numFmt w:val="lowerLetter"/>
      <w:lvlText w:val="%5."/>
      <w:lvlJc w:val="left"/>
      <w:pPr>
        <w:tabs>
          <w:tab w:val="num" w:pos="3718"/>
        </w:tabs>
        <w:ind w:left="3718" w:hanging="360"/>
      </w:pPr>
    </w:lvl>
    <w:lvl w:ilvl="5" w:tplc="0419001B" w:tentative="1">
      <w:start w:val="1"/>
      <w:numFmt w:val="lowerRoman"/>
      <w:lvlText w:val="%6."/>
      <w:lvlJc w:val="right"/>
      <w:pPr>
        <w:tabs>
          <w:tab w:val="num" w:pos="4438"/>
        </w:tabs>
        <w:ind w:left="4438" w:hanging="180"/>
      </w:pPr>
    </w:lvl>
    <w:lvl w:ilvl="6" w:tplc="0419000F" w:tentative="1">
      <w:start w:val="1"/>
      <w:numFmt w:val="decimal"/>
      <w:lvlText w:val="%7."/>
      <w:lvlJc w:val="left"/>
      <w:pPr>
        <w:tabs>
          <w:tab w:val="num" w:pos="5158"/>
        </w:tabs>
        <w:ind w:left="5158" w:hanging="360"/>
      </w:pPr>
    </w:lvl>
    <w:lvl w:ilvl="7" w:tplc="04190019" w:tentative="1">
      <w:start w:val="1"/>
      <w:numFmt w:val="lowerLetter"/>
      <w:lvlText w:val="%8."/>
      <w:lvlJc w:val="left"/>
      <w:pPr>
        <w:tabs>
          <w:tab w:val="num" w:pos="5878"/>
        </w:tabs>
        <w:ind w:left="5878" w:hanging="360"/>
      </w:pPr>
    </w:lvl>
    <w:lvl w:ilvl="8" w:tplc="0419001B" w:tentative="1">
      <w:start w:val="1"/>
      <w:numFmt w:val="lowerRoman"/>
      <w:lvlText w:val="%9."/>
      <w:lvlJc w:val="right"/>
      <w:pPr>
        <w:tabs>
          <w:tab w:val="num" w:pos="6598"/>
        </w:tabs>
        <w:ind w:left="6598" w:hanging="180"/>
      </w:pPr>
    </w:lvl>
  </w:abstractNum>
  <w:abstractNum w:abstractNumId="14">
    <w:nsid w:val="632550A3"/>
    <w:multiLevelType w:val="hybridMultilevel"/>
    <w:tmpl w:val="81F87AB6"/>
    <w:lvl w:ilvl="0" w:tplc="3BBAADE2">
      <w:start w:val="1"/>
      <w:numFmt w:val="decimal"/>
      <w:lvlText w:val="%1."/>
      <w:lvlJc w:val="left"/>
      <w:pPr>
        <w:ind w:left="900" w:hanging="360"/>
      </w:pPr>
      <w:rPr>
        <w:rFonts w:ascii="Times New Roman" w:eastAsia="Times New Roman" w:hAnsi="Times New Roman" w:cs="Times New Roman"/>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3D3783"/>
    <w:multiLevelType w:val="hybridMultilevel"/>
    <w:tmpl w:val="BB6492AC"/>
    <w:lvl w:ilvl="0" w:tplc="69DA58F8">
      <w:start w:val="1"/>
      <w:numFmt w:val="bullet"/>
      <w:lvlText w:val=""/>
      <w:lvlJc w:val="left"/>
      <w:pPr>
        <w:tabs>
          <w:tab w:val="num" w:pos="720"/>
        </w:tabs>
        <w:ind w:left="720" w:hanging="360"/>
      </w:pPr>
      <w:rPr>
        <w:rFonts w:ascii="Wingdings" w:hAnsi="Wingdings" w:hint="default"/>
      </w:rPr>
    </w:lvl>
    <w:lvl w:ilvl="1" w:tplc="9BD265A8" w:tentative="1">
      <w:start w:val="1"/>
      <w:numFmt w:val="bullet"/>
      <w:lvlText w:val=""/>
      <w:lvlJc w:val="left"/>
      <w:pPr>
        <w:tabs>
          <w:tab w:val="num" w:pos="1440"/>
        </w:tabs>
        <w:ind w:left="1440" w:hanging="360"/>
      </w:pPr>
      <w:rPr>
        <w:rFonts w:ascii="Wingdings" w:hAnsi="Wingdings" w:hint="default"/>
      </w:rPr>
    </w:lvl>
    <w:lvl w:ilvl="2" w:tplc="34E20AD0" w:tentative="1">
      <w:start w:val="1"/>
      <w:numFmt w:val="bullet"/>
      <w:lvlText w:val=""/>
      <w:lvlJc w:val="left"/>
      <w:pPr>
        <w:tabs>
          <w:tab w:val="num" w:pos="2160"/>
        </w:tabs>
        <w:ind w:left="2160" w:hanging="360"/>
      </w:pPr>
      <w:rPr>
        <w:rFonts w:ascii="Wingdings" w:hAnsi="Wingdings" w:hint="default"/>
      </w:rPr>
    </w:lvl>
    <w:lvl w:ilvl="3" w:tplc="4C4C7B5E" w:tentative="1">
      <w:start w:val="1"/>
      <w:numFmt w:val="bullet"/>
      <w:lvlText w:val=""/>
      <w:lvlJc w:val="left"/>
      <w:pPr>
        <w:tabs>
          <w:tab w:val="num" w:pos="2880"/>
        </w:tabs>
        <w:ind w:left="2880" w:hanging="360"/>
      </w:pPr>
      <w:rPr>
        <w:rFonts w:ascii="Wingdings" w:hAnsi="Wingdings" w:hint="default"/>
      </w:rPr>
    </w:lvl>
    <w:lvl w:ilvl="4" w:tplc="623AE696" w:tentative="1">
      <w:start w:val="1"/>
      <w:numFmt w:val="bullet"/>
      <w:lvlText w:val=""/>
      <w:lvlJc w:val="left"/>
      <w:pPr>
        <w:tabs>
          <w:tab w:val="num" w:pos="3600"/>
        </w:tabs>
        <w:ind w:left="3600" w:hanging="360"/>
      </w:pPr>
      <w:rPr>
        <w:rFonts w:ascii="Wingdings" w:hAnsi="Wingdings" w:hint="default"/>
      </w:rPr>
    </w:lvl>
    <w:lvl w:ilvl="5" w:tplc="BA4466EE" w:tentative="1">
      <w:start w:val="1"/>
      <w:numFmt w:val="bullet"/>
      <w:lvlText w:val=""/>
      <w:lvlJc w:val="left"/>
      <w:pPr>
        <w:tabs>
          <w:tab w:val="num" w:pos="4320"/>
        </w:tabs>
        <w:ind w:left="4320" w:hanging="360"/>
      </w:pPr>
      <w:rPr>
        <w:rFonts w:ascii="Wingdings" w:hAnsi="Wingdings" w:hint="default"/>
      </w:rPr>
    </w:lvl>
    <w:lvl w:ilvl="6" w:tplc="3BA2256C" w:tentative="1">
      <w:start w:val="1"/>
      <w:numFmt w:val="bullet"/>
      <w:lvlText w:val=""/>
      <w:lvlJc w:val="left"/>
      <w:pPr>
        <w:tabs>
          <w:tab w:val="num" w:pos="5040"/>
        </w:tabs>
        <w:ind w:left="5040" w:hanging="360"/>
      </w:pPr>
      <w:rPr>
        <w:rFonts w:ascii="Wingdings" w:hAnsi="Wingdings" w:hint="default"/>
      </w:rPr>
    </w:lvl>
    <w:lvl w:ilvl="7" w:tplc="FCC833B0" w:tentative="1">
      <w:start w:val="1"/>
      <w:numFmt w:val="bullet"/>
      <w:lvlText w:val=""/>
      <w:lvlJc w:val="left"/>
      <w:pPr>
        <w:tabs>
          <w:tab w:val="num" w:pos="5760"/>
        </w:tabs>
        <w:ind w:left="5760" w:hanging="360"/>
      </w:pPr>
      <w:rPr>
        <w:rFonts w:ascii="Wingdings" w:hAnsi="Wingdings" w:hint="default"/>
      </w:rPr>
    </w:lvl>
    <w:lvl w:ilvl="8" w:tplc="74D6B53A" w:tentative="1">
      <w:start w:val="1"/>
      <w:numFmt w:val="bullet"/>
      <w:lvlText w:val=""/>
      <w:lvlJc w:val="left"/>
      <w:pPr>
        <w:tabs>
          <w:tab w:val="num" w:pos="6480"/>
        </w:tabs>
        <w:ind w:left="6480" w:hanging="360"/>
      </w:pPr>
      <w:rPr>
        <w:rFonts w:ascii="Wingdings" w:hAnsi="Wingdings" w:hint="default"/>
      </w:rPr>
    </w:lvl>
  </w:abstractNum>
  <w:abstractNum w:abstractNumId="16">
    <w:nsid w:val="656B1647"/>
    <w:multiLevelType w:val="multilevel"/>
    <w:tmpl w:val="C90686F6"/>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7">
    <w:nsid w:val="666877B2"/>
    <w:multiLevelType w:val="hybridMultilevel"/>
    <w:tmpl w:val="24460B32"/>
    <w:lvl w:ilvl="0" w:tplc="F45288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A050757"/>
    <w:multiLevelType w:val="hybridMultilevel"/>
    <w:tmpl w:val="DD2ECFB6"/>
    <w:lvl w:ilvl="0" w:tplc="1656241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E741505"/>
    <w:multiLevelType w:val="hybridMultilevel"/>
    <w:tmpl w:val="32287F94"/>
    <w:lvl w:ilvl="0" w:tplc="AFF245DC">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0">
    <w:nsid w:val="784259B7"/>
    <w:multiLevelType w:val="hybridMultilevel"/>
    <w:tmpl w:val="30B87A82"/>
    <w:lvl w:ilvl="0" w:tplc="92FA056A">
      <w:numFmt w:val="bullet"/>
      <w:lvlText w:val="-"/>
      <w:lvlJc w:val="left"/>
      <w:pPr>
        <w:tabs>
          <w:tab w:val="num" w:pos="1425"/>
        </w:tabs>
        <w:ind w:left="360" w:firstLine="709"/>
      </w:pPr>
      <w:rPr>
        <w:rFonts w:ascii="Times New Roman" w:eastAsia="Times New Roman" w:hAnsi="Times New Roman" w:hint="default"/>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21">
    <w:nsid w:val="7E222AE2"/>
    <w:multiLevelType w:val="hybridMultilevel"/>
    <w:tmpl w:val="D332D384"/>
    <w:lvl w:ilvl="0" w:tplc="AE9ACCC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20"/>
  </w:num>
  <w:num w:numId="3">
    <w:abstractNumId w:val="9"/>
  </w:num>
  <w:num w:numId="4">
    <w:abstractNumId w:val="1"/>
  </w:num>
  <w:num w:numId="5">
    <w:abstractNumId w:val="14"/>
  </w:num>
  <w:num w:numId="6">
    <w:abstractNumId w:val="12"/>
  </w:num>
  <w:num w:numId="7">
    <w:abstractNumId w:val="5"/>
  </w:num>
  <w:num w:numId="8">
    <w:abstractNumId w:val="16"/>
  </w:num>
  <w:num w:numId="9">
    <w:abstractNumId w:val="3"/>
  </w:num>
  <w:num w:numId="10">
    <w:abstractNumId w:val="19"/>
  </w:num>
  <w:num w:numId="11">
    <w:abstractNumId w:val="15"/>
  </w:num>
  <w:num w:numId="12">
    <w:abstractNumId w:val="7"/>
  </w:num>
  <w:num w:numId="13">
    <w:abstractNumId w:val="13"/>
  </w:num>
  <w:num w:numId="14">
    <w:abstractNumId w:val="8"/>
  </w:num>
  <w:num w:numId="15">
    <w:abstractNumId w:val="18"/>
  </w:num>
  <w:num w:numId="16">
    <w:abstractNumId w:val="0"/>
  </w:num>
  <w:num w:numId="17">
    <w:abstractNumId w:val="4"/>
  </w:num>
  <w:num w:numId="18">
    <w:abstractNumId w:val="17"/>
  </w:num>
  <w:num w:numId="19">
    <w:abstractNumId w:val="2"/>
  </w:num>
  <w:num w:numId="20">
    <w:abstractNumId w:val="21"/>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29A"/>
    <w:rsid w:val="000019D8"/>
    <w:rsid w:val="00002509"/>
    <w:rsid w:val="00002EBA"/>
    <w:rsid w:val="00003298"/>
    <w:rsid w:val="00004541"/>
    <w:rsid w:val="00006957"/>
    <w:rsid w:val="00007677"/>
    <w:rsid w:val="000110C5"/>
    <w:rsid w:val="00011745"/>
    <w:rsid w:val="00020004"/>
    <w:rsid w:val="00021C2A"/>
    <w:rsid w:val="00021EF1"/>
    <w:rsid w:val="00022997"/>
    <w:rsid w:val="000258B2"/>
    <w:rsid w:val="00025932"/>
    <w:rsid w:val="00026266"/>
    <w:rsid w:val="00027B0F"/>
    <w:rsid w:val="00031988"/>
    <w:rsid w:val="000319AE"/>
    <w:rsid w:val="00033235"/>
    <w:rsid w:val="000359D1"/>
    <w:rsid w:val="00037AAE"/>
    <w:rsid w:val="0004162B"/>
    <w:rsid w:val="00041E26"/>
    <w:rsid w:val="00044061"/>
    <w:rsid w:val="000447C6"/>
    <w:rsid w:val="00045E68"/>
    <w:rsid w:val="00050D7E"/>
    <w:rsid w:val="00051C3B"/>
    <w:rsid w:val="00052BF0"/>
    <w:rsid w:val="00052CCB"/>
    <w:rsid w:val="00053D27"/>
    <w:rsid w:val="00054093"/>
    <w:rsid w:val="00055983"/>
    <w:rsid w:val="00062830"/>
    <w:rsid w:val="00064640"/>
    <w:rsid w:val="00067114"/>
    <w:rsid w:val="000702C8"/>
    <w:rsid w:val="00072515"/>
    <w:rsid w:val="00072FC6"/>
    <w:rsid w:val="000739F3"/>
    <w:rsid w:val="000751FA"/>
    <w:rsid w:val="00075D72"/>
    <w:rsid w:val="000833C3"/>
    <w:rsid w:val="00086500"/>
    <w:rsid w:val="00086920"/>
    <w:rsid w:val="00087F52"/>
    <w:rsid w:val="00092389"/>
    <w:rsid w:val="00092B21"/>
    <w:rsid w:val="0009485C"/>
    <w:rsid w:val="00094EEB"/>
    <w:rsid w:val="0009542D"/>
    <w:rsid w:val="00096463"/>
    <w:rsid w:val="000A0E2B"/>
    <w:rsid w:val="000A14CC"/>
    <w:rsid w:val="000A44F2"/>
    <w:rsid w:val="000A55C8"/>
    <w:rsid w:val="000A6C9A"/>
    <w:rsid w:val="000A7654"/>
    <w:rsid w:val="000A7A53"/>
    <w:rsid w:val="000B086A"/>
    <w:rsid w:val="000B36EE"/>
    <w:rsid w:val="000B5211"/>
    <w:rsid w:val="000C40B9"/>
    <w:rsid w:val="000C4744"/>
    <w:rsid w:val="000C601F"/>
    <w:rsid w:val="000D5249"/>
    <w:rsid w:val="000D5AE6"/>
    <w:rsid w:val="000D7D7A"/>
    <w:rsid w:val="000D7DA2"/>
    <w:rsid w:val="000E19BE"/>
    <w:rsid w:val="000E38F3"/>
    <w:rsid w:val="000E3D41"/>
    <w:rsid w:val="000E5C5F"/>
    <w:rsid w:val="000E6449"/>
    <w:rsid w:val="000E7BD3"/>
    <w:rsid w:val="000E7F1E"/>
    <w:rsid w:val="000F4099"/>
    <w:rsid w:val="000F4F10"/>
    <w:rsid w:val="000F77D7"/>
    <w:rsid w:val="00101523"/>
    <w:rsid w:val="001022F3"/>
    <w:rsid w:val="00103A2D"/>
    <w:rsid w:val="00103E11"/>
    <w:rsid w:val="00105BC6"/>
    <w:rsid w:val="00106E59"/>
    <w:rsid w:val="00110420"/>
    <w:rsid w:val="00110BE1"/>
    <w:rsid w:val="00113091"/>
    <w:rsid w:val="001210BF"/>
    <w:rsid w:val="001220BA"/>
    <w:rsid w:val="00122B0E"/>
    <w:rsid w:val="00125C8B"/>
    <w:rsid w:val="00127073"/>
    <w:rsid w:val="0014183D"/>
    <w:rsid w:val="001424FC"/>
    <w:rsid w:val="00142726"/>
    <w:rsid w:val="00142B93"/>
    <w:rsid w:val="00143AC5"/>
    <w:rsid w:val="00145269"/>
    <w:rsid w:val="001502E2"/>
    <w:rsid w:val="00151CD2"/>
    <w:rsid w:val="001532F1"/>
    <w:rsid w:val="00154705"/>
    <w:rsid w:val="00165024"/>
    <w:rsid w:val="00165AA1"/>
    <w:rsid w:val="00165F72"/>
    <w:rsid w:val="001736B6"/>
    <w:rsid w:val="00175947"/>
    <w:rsid w:val="00175B7B"/>
    <w:rsid w:val="00177C28"/>
    <w:rsid w:val="001805A1"/>
    <w:rsid w:val="0018293E"/>
    <w:rsid w:val="0018454E"/>
    <w:rsid w:val="00186E94"/>
    <w:rsid w:val="001956F3"/>
    <w:rsid w:val="00197CD6"/>
    <w:rsid w:val="001A1570"/>
    <w:rsid w:val="001A2CD9"/>
    <w:rsid w:val="001A4197"/>
    <w:rsid w:val="001A4929"/>
    <w:rsid w:val="001A5977"/>
    <w:rsid w:val="001A5A0D"/>
    <w:rsid w:val="001A7C59"/>
    <w:rsid w:val="001B3FDE"/>
    <w:rsid w:val="001B5B8A"/>
    <w:rsid w:val="001C0A57"/>
    <w:rsid w:val="001C1DBD"/>
    <w:rsid w:val="001C48E7"/>
    <w:rsid w:val="001C73EA"/>
    <w:rsid w:val="001D0812"/>
    <w:rsid w:val="001D5745"/>
    <w:rsid w:val="001E1030"/>
    <w:rsid w:val="001E1E56"/>
    <w:rsid w:val="001E2A50"/>
    <w:rsid w:val="001E3530"/>
    <w:rsid w:val="001E3C1E"/>
    <w:rsid w:val="001E6B44"/>
    <w:rsid w:val="001E6D8B"/>
    <w:rsid w:val="001E7A4E"/>
    <w:rsid w:val="001F2D87"/>
    <w:rsid w:val="001F4121"/>
    <w:rsid w:val="001F4C0B"/>
    <w:rsid w:val="002009F3"/>
    <w:rsid w:val="00201F7A"/>
    <w:rsid w:val="002022B0"/>
    <w:rsid w:val="00205B0F"/>
    <w:rsid w:val="00206357"/>
    <w:rsid w:val="0020696F"/>
    <w:rsid w:val="00213704"/>
    <w:rsid w:val="002146D5"/>
    <w:rsid w:val="002154E7"/>
    <w:rsid w:val="00217962"/>
    <w:rsid w:val="002238B0"/>
    <w:rsid w:val="0023024A"/>
    <w:rsid w:val="00232E61"/>
    <w:rsid w:val="00233C16"/>
    <w:rsid w:val="002348AF"/>
    <w:rsid w:val="00235A98"/>
    <w:rsid w:val="0024344D"/>
    <w:rsid w:val="00244155"/>
    <w:rsid w:val="002476C1"/>
    <w:rsid w:val="00252E21"/>
    <w:rsid w:val="00255279"/>
    <w:rsid w:val="00260D09"/>
    <w:rsid w:val="00262021"/>
    <w:rsid w:val="00262B7E"/>
    <w:rsid w:val="00265043"/>
    <w:rsid w:val="00267B93"/>
    <w:rsid w:val="00270B7F"/>
    <w:rsid w:val="00274F4B"/>
    <w:rsid w:val="0027500C"/>
    <w:rsid w:val="00281EB1"/>
    <w:rsid w:val="00283409"/>
    <w:rsid w:val="0028684D"/>
    <w:rsid w:val="0029061F"/>
    <w:rsid w:val="0029133D"/>
    <w:rsid w:val="00294361"/>
    <w:rsid w:val="00294384"/>
    <w:rsid w:val="002943FC"/>
    <w:rsid w:val="002951D9"/>
    <w:rsid w:val="002A1B62"/>
    <w:rsid w:val="002A4957"/>
    <w:rsid w:val="002A5006"/>
    <w:rsid w:val="002A6A05"/>
    <w:rsid w:val="002B42D2"/>
    <w:rsid w:val="002B431C"/>
    <w:rsid w:val="002C1B99"/>
    <w:rsid w:val="002C2947"/>
    <w:rsid w:val="002C4276"/>
    <w:rsid w:val="002C4C8B"/>
    <w:rsid w:val="002C60EA"/>
    <w:rsid w:val="002D1204"/>
    <w:rsid w:val="002D39A4"/>
    <w:rsid w:val="002D3AB2"/>
    <w:rsid w:val="002D53C2"/>
    <w:rsid w:val="002D6825"/>
    <w:rsid w:val="002D73A6"/>
    <w:rsid w:val="002E0CD2"/>
    <w:rsid w:val="002E0DAD"/>
    <w:rsid w:val="002E1819"/>
    <w:rsid w:val="002E1EDA"/>
    <w:rsid w:val="002E502F"/>
    <w:rsid w:val="002F0918"/>
    <w:rsid w:val="002F0FE7"/>
    <w:rsid w:val="002F2064"/>
    <w:rsid w:val="002F27A7"/>
    <w:rsid w:val="002F5E0B"/>
    <w:rsid w:val="003055EA"/>
    <w:rsid w:val="00306F31"/>
    <w:rsid w:val="0031001F"/>
    <w:rsid w:val="00310954"/>
    <w:rsid w:val="00312F92"/>
    <w:rsid w:val="003154F5"/>
    <w:rsid w:val="00315775"/>
    <w:rsid w:val="00315F8C"/>
    <w:rsid w:val="00320891"/>
    <w:rsid w:val="00320A80"/>
    <w:rsid w:val="00322B47"/>
    <w:rsid w:val="00332DFB"/>
    <w:rsid w:val="00333905"/>
    <w:rsid w:val="00337CB5"/>
    <w:rsid w:val="00343CF2"/>
    <w:rsid w:val="0034463B"/>
    <w:rsid w:val="00344B20"/>
    <w:rsid w:val="003530DD"/>
    <w:rsid w:val="00354BC8"/>
    <w:rsid w:val="003578D3"/>
    <w:rsid w:val="0036096A"/>
    <w:rsid w:val="00361AED"/>
    <w:rsid w:val="00362F3E"/>
    <w:rsid w:val="003635CF"/>
    <w:rsid w:val="0036440B"/>
    <w:rsid w:val="003665CC"/>
    <w:rsid w:val="0036699E"/>
    <w:rsid w:val="00370671"/>
    <w:rsid w:val="00375EBF"/>
    <w:rsid w:val="00377619"/>
    <w:rsid w:val="003823CB"/>
    <w:rsid w:val="0038372A"/>
    <w:rsid w:val="00385AE5"/>
    <w:rsid w:val="003868D6"/>
    <w:rsid w:val="00392D1F"/>
    <w:rsid w:val="00393F73"/>
    <w:rsid w:val="00394B90"/>
    <w:rsid w:val="00397FC7"/>
    <w:rsid w:val="003A018C"/>
    <w:rsid w:val="003A5E0A"/>
    <w:rsid w:val="003B0D99"/>
    <w:rsid w:val="003B1BB7"/>
    <w:rsid w:val="003B36AB"/>
    <w:rsid w:val="003B3F2C"/>
    <w:rsid w:val="003B4142"/>
    <w:rsid w:val="003B49E7"/>
    <w:rsid w:val="003B5BD7"/>
    <w:rsid w:val="003B5E13"/>
    <w:rsid w:val="003B6048"/>
    <w:rsid w:val="003B7222"/>
    <w:rsid w:val="003C1426"/>
    <w:rsid w:val="003C2223"/>
    <w:rsid w:val="003C3011"/>
    <w:rsid w:val="003C6588"/>
    <w:rsid w:val="003D16A2"/>
    <w:rsid w:val="003D4679"/>
    <w:rsid w:val="003D4823"/>
    <w:rsid w:val="003D7C55"/>
    <w:rsid w:val="003E2F65"/>
    <w:rsid w:val="003E328C"/>
    <w:rsid w:val="003E5442"/>
    <w:rsid w:val="003E5A22"/>
    <w:rsid w:val="003E7761"/>
    <w:rsid w:val="003E77A0"/>
    <w:rsid w:val="003E7AB0"/>
    <w:rsid w:val="003F2097"/>
    <w:rsid w:val="003F3540"/>
    <w:rsid w:val="003F6CC5"/>
    <w:rsid w:val="003F726A"/>
    <w:rsid w:val="004008D6"/>
    <w:rsid w:val="00400E5B"/>
    <w:rsid w:val="00401F2D"/>
    <w:rsid w:val="00402AD0"/>
    <w:rsid w:val="00403129"/>
    <w:rsid w:val="00403FDF"/>
    <w:rsid w:val="00406D1D"/>
    <w:rsid w:val="00407CCF"/>
    <w:rsid w:val="00413259"/>
    <w:rsid w:val="0041405D"/>
    <w:rsid w:val="0041735E"/>
    <w:rsid w:val="00417505"/>
    <w:rsid w:val="0042752B"/>
    <w:rsid w:val="00430855"/>
    <w:rsid w:val="00432BE9"/>
    <w:rsid w:val="00433265"/>
    <w:rsid w:val="00434991"/>
    <w:rsid w:val="00435173"/>
    <w:rsid w:val="00435FFF"/>
    <w:rsid w:val="00440EAA"/>
    <w:rsid w:val="00441AB2"/>
    <w:rsid w:val="00441C99"/>
    <w:rsid w:val="00441EB4"/>
    <w:rsid w:val="00445E2C"/>
    <w:rsid w:val="00447FBF"/>
    <w:rsid w:val="0045223A"/>
    <w:rsid w:val="00453AB6"/>
    <w:rsid w:val="0045623A"/>
    <w:rsid w:val="0046560D"/>
    <w:rsid w:val="00467BCE"/>
    <w:rsid w:val="0047182B"/>
    <w:rsid w:val="00475D71"/>
    <w:rsid w:val="00482BC9"/>
    <w:rsid w:val="004834F2"/>
    <w:rsid w:val="00483DF9"/>
    <w:rsid w:val="00484C9D"/>
    <w:rsid w:val="00490CA3"/>
    <w:rsid w:val="00491A76"/>
    <w:rsid w:val="004923E5"/>
    <w:rsid w:val="00492A69"/>
    <w:rsid w:val="00496220"/>
    <w:rsid w:val="004971C2"/>
    <w:rsid w:val="00497E60"/>
    <w:rsid w:val="00497E79"/>
    <w:rsid w:val="004A057D"/>
    <w:rsid w:val="004A1C99"/>
    <w:rsid w:val="004A4BF9"/>
    <w:rsid w:val="004A6891"/>
    <w:rsid w:val="004A7BF5"/>
    <w:rsid w:val="004B2EDA"/>
    <w:rsid w:val="004B546D"/>
    <w:rsid w:val="004B7F80"/>
    <w:rsid w:val="004C23D0"/>
    <w:rsid w:val="004C6DE5"/>
    <w:rsid w:val="004D13CC"/>
    <w:rsid w:val="004D17FB"/>
    <w:rsid w:val="004D19EB"/>
    <w:rsid w:val="004E078D"/>
    <w:rsid w:val="004E28A9"/>
    <w:rsid w:val="004E374A"/>
    <w:rsid w:val="004E54B7"/>
    <w:rsid w:val="004F0E77"/>
    <w:rsid w:val="004F1D09"/>
    <w:rsid w:val="004F3778"/>
    <w:rsid w:val="004F55D7"/>
    <w:rsid w:val="004F7ADD"/>
    <w:rsid w:val="00500112"/>
    <w:rsid w:val="00501D6F"/>
    <w:rsid w:val="0050231F"/>
    <w:rsid w:val="00504692"/>
    <w:rsid w:val="0051743A"/>
    <w:rsid w:val="00517EED"/>
    <w:rsid w:val="005205E5"/>
    <w:rsid w:val="005232E9"/>
    <w:rsid w:val="0052524A"/>
    <w:rsid w:val="0052680B"/>
    <w:rsid w:val="00526AD5"/>
    <w:rsid w:val="00532C2F"/>
    <w:rsid w:val="005333BE"/>
    <w:rsid w:val="00540F2C"/>
    <w:rsid w:val="0054197E"/>
    <w:rsid w:val="0054557E"/>
    <w:rsid w:val="00546213"/>
    <w:rsid w:val="0055093D"/>
    <w:rsid w:val="005509BA"/>
    <w:rsid w:val="00551398"/>
    <w:rsid w:val="00551DFD"/>
    <w:rsid w:val="00551EFF"/>
    <w:rsid w:val="005522FF"/>
    <w:rsid w:val="0055278F"/>
    <w:rsid w:val="0055312B"/>
    <w:rsid w:val="00553B9F"/>
    <w:rsid w:val="0055447F"/>
    <w:rsid w:val="005658C4"/>
    <w:rsid w:val="00565D4B"/>
    <w:rsid w:val="00566526"/>
    <w:rsid w:val="0057078E"/>
    <w:rsid w:val="00581ED6"/>
    <w:rsid w:val="00590483"/>
    <w:rsid w:val="00591320"/>
    <w:rsid w:val="0059148B"/>
    <w:rsid w:val="00594157"/>
    <w:rsid w:val="00597DEA"/>
    <w:rsid w:val="005A0688"/>
    <w:rsid w:val="005A0F2F"/>
    <w:rsid w:val="005A2BB1"/>
    <w:rsid w:val="005A4022"/>
    <w:rsid w:val="005A60DB"/>
    <w:rsid w:val="005B1A96"/>
    <w:rsid w:val="005B56E4"/>
    <w:rsid w:val="005B5DDF"/>
    <w:rsid w:val="005B5DF9"/>
    <w:rsid w:val="005C092F"/>
    <w:rsid w:val="005C1C89"/>
    <w:rsid w:val="005C2E64"/>
    <w:rsid w:val="005C3A67"/>
    <w:rsid w:val="005C4929"/>
    <w:rsid w:val="005C4941"/>
    <w:rsid w:val="005C64CE"/>
    <w:rsid w:val="005D147D"/>
    <w:rsid w:val="005D3463"/>
    <w:rsid w:val="005D4488"/>
    <w:rsid w:val="005D4DE6"/>
    <w:rsid w:val="005E6EF7"/>
    <w:rsid w:val="005E704D"/>
    <w:rsid w:val="005E7B25"/>
    <w:rsid w:val="005E7DD6"/>
    <w:rsid w:val="005F17E3"/>
    <w:rsid w:val="005F6DB2"/>
    <w:rsid w:val="005F7349"/>
    <w:rsid w:val="005F7A9F"/>
    <w:rsid w:val="00606516"/>
    <w:rsid w:val="00607E4A"/>
    <w:rsid w:val="00610B88"/>
    <w:rsid w:val="00613F8A"/>
    <w:rsid w:val="00615250"/>
    <w:rsid w:val="00625CC6"/>
    <w:rsid w:val="0063078E"/>
    <w:rsid w:val="00630A2F"/>
    <w:rsid w:val="00631B82"/>
    <w:rsid w:val="00636AEB"/>
    <w:rsid w:val="006400DD"/>
    <w:rsid w:val="00642C5B"/>
    <w:rsid w:val="00645F91"/>
    <w:rsid w:val="006476E9"/>
    <w:rsid w:val="00650A8B"/>
    <w:rsid w:val="00653CDD"/>
    <w:rsid w:val="00653E81"/>
    <w:rsid w:val="006556E3"/>
    <w:rsid w:val="006563BF"/>
    <w:rsid w:val="00656C23"/>
    <w:rsid w:val="006570EB"/>
    <w:rsid w:val="00660771"/>
    <w:rsid w:val="00662597"/>
    <w:rsid w:val="00662C57"/>
    <w:rsid w:val="00663670"/>
    <w:rsid w:val="00664A84"/>
    <w:rsid w:val="00666ACF"/>
    <w:rsid w:val="00671B5A"/>
    <w:rsid w:val="00673152"/>
    <w:rsid w:val="00673E94"/>
    <w:rsid w:val="006802FF"/>
    <w:rsid w:val="0068413A"/>
    <w:rsid w:val="00686D98"/>
    <w:rsid w:val="00687F66"/>
    <w:rsid w:val="00690458"/>
    <w:rsid w:val="0069489A"/>
    <w:rsid w:val="006956CF"/>
    <w:rsid w:val="00695AE9"/>
    <w:rsid w:val="00697990"/>
    <w:rsid w:val="006A0A27"/>
    <w:rsid w:val="006A36F4"/>
    <w:rsid w:val="006A3F07"/>
    <w:rsid w:val="006A6FB7"/>
    <w:rsid w:val="006B2E23"/>
    <w:rsid w:val="006B77C1"/>
    <w:rsid w:val="006B783F"/>
    <w:rsid w:val="006C0A42"/>
    <w:rsid w:val="006C552B"/>
    <w:rsid w:val="006C60CF"/>
    <w:rsid w:val="006C60F4"/>
    <w:rsid w:val="006D0AAE"/>
    <w:rsid w:val="006D19AD"/>
    <w:rsid w:val="006D2445"/>
    <w:rsid w:val="006D3CAD"/>
    <w:rsid w:val="006D6165"/>
    <w:rsid w:val="006E0509"/>
    <w:rsid w:val="006E1B4B"/>
    <w:rsid w:val="006E3484"/>
    <w:rsid w:val="006F3B81"/>
    <w:rsid w:val="006F4E69"/>
    <w:rsid w:val="006F7885"/>
    <w:rsid w:val="00702EF4"/>
    <w:rsid w:val="0070320D"/>
    <w:rsid w:val="00705FD9"/>
    <w:rsid w:val="007069DF"/>
    <w:rsid w:val="00712C5E"/>
    <w:rsid w:val="00713BEF"/>
    <w:rsid w:val="00713ECD"/>
    <w:rsid w:val="00714F8A"/>
    <w:rsid w:val="007219F2"/>
    <w:rsid w:val="00721E36"/>
    <w:rsid w:val="00722375"/>
    <w:rsid w:val="00724897"/>
    <w:rsid w:val="007301ED"/>
    <w:rsid w:val="0073130B"/>
    <w:rsid w:val="00732649"/>
    <w:rsid w:val="0073264B"/>
    <w:rsid w:val="00734100"/>
    <w:rsid w:val="00734144"/>
    <w:rsid w:val="00734247"/>
    <w:rsid w:val="00736D1D"/>
    <w:rsid w:val="0073742D"/>
    <w:rsid w:val="007415E8"/>
    <w:rsid w:val="0074581D"/>
    <w:rsid w:val="007503FD"/>
    <w:rsid w:val="0075115B"/>
    <w:rsid w:val="00751B4A"/>
    <w:rsid w:val="007549AE"/>
    <w:rsid w:val="0075593A"/>
    <w:rsid w:val="00755CF6"/>
    <w:rsid w:val="0075705B"/>
    <w:rsid w:val="00762628"/>
    <w:rsid w:val="00762D77"/>
    <w:rsid w:val="00762F28"/>
    <w:rsid w:val="007636F1"/>
    <w:rsid w:val="00763DB3"/>
    <w:rsid w:val="00766626"/>
    <w:rsid w:val="007736C4"/>
    <w:rsid w:val="007770C2"/>
    <w:rsid w:val="00780026"/>
    <w:rsid w:val="00780224"/>
    <w:rsid w:val="007809FB"/>
    <w:rsid w:val="00781505"/>
    <w:rsid w:val="0078262C"/>
    <w:rsid w:val="007917F4"/>
    <w:rsid w:val="00792057"/>
    <w:rsid w:val="00792595"/>
    <w:rsid w:val="00795FFC"/>
    <w:rsid w:val="0079622A"/>
    <w:rsid w:val="00796ED7"/>
    <w:rsid w:val="007A2CB5"/>
    <w:rsid w:val="007A3C0E"/>
    <w:rsid w:val="007A407E"/>
    <w:rsid w:val="007A48EB"/>
    <w:rsid w:val="007A5499"/>
    <w:rsid w:val="007A5B96"/>
    <w:rsid w:val="007A68FE"/>
    <w:rsid w:val="007B0DBC"/>
    <w:rsid w:val="007B56AC"/>
    <w:rsid w:val="007B7FAF"/>
    <w:rsid w:val="007C12D4"/>
    <w:rsid w:val="007C2652"/>
    <w:rsid w:val="007D394F"/>
    <w:rsid w:val="007E1EAF"/>
    <w:rsid w:val="007E3BA8"/>
    <w:rsid w:val="007E4DE0"/>
    <w:rsid w:val="007E65C0"/>
    <w:rsid w:val="007F00C4"/>
    <w:rsid w:val="007F4732"/>
    <w:rsid w:val="007F5A93"/>
    <w:rsid w:val="007F5C74"/>
    <w:rsid w:val="007F6474"/>
    <w:rsid w:val="007F65F5"/>
    <w:rsid w:val="0080188A"/>
    <w:rsid w:val="008051EC"/>
    <w:rsid w:val="008057ED"/>
    <w:rsid w:val="0080580D"/>
    <w:rsid w:val="008059D0"/>
    <w:rsid w:val="00807C6A"/>
    <w:rsid w:val="00811483"/>
    <w:rsid w:val="008117B1"/>
    <w:rsid w:val="00812380"/>
    <w:rsid w:val="00816108"/>
    <w:rsid w:val="00821E1F"/>
    <w:rsid w:val="008229A9"/>
    <w:rsid w:val="00825C05"/>
    <w:rsid w:val="00826A6B"/>
    <w:rsid w:val="00833810"/>
    <w:rsid w:val="008340BD"/>
    <w:rsid w:val="008343F1"/>
    <w:rsid w:val="00834926"/>
    <w:rsid w:val="00837145"/>
    <w:rsid w:val="00842268"/>
    <w:rsid w:val="00842799"/>
    <w:rsid w:val="008437B6"/>
    <w:rsid w:val="008450B7"/>
    <w:rsid w:val="008464F8"/>
    <w:rsid w:val="00850878"/>
    <w:rsid w:val="0085100C"/>
    <w:rsid w:val="00851D4C"/>
    <w:rsid w:val="008528C3"/>
    <w:rsid w:val="00855E90"/>
    <w:rsid w:val="0085653A"/>
    <w:rsid w:val="00856D70"/>
    <w:rsid w:val="008572BD"/>
    <w:rsid w:val="00864DEC"/>
    <w:rsid w:val="00865179"/>
    <w:rsid w:val="00871F2E"/>
    <w:rsid w:val="00873E1C"/>
    <w:rsid w:val="00874481"/>
    <w:rsid w:val="00874C7C"/>
    <w:rsid w:val="008767F1"/>
    <w:rsid w:val="00883A51"/>
    <w:rsid w:val="00883E10"/>
    <w:rsid w:val="008848FD"/>
    <w:rsid w:val="00885EED"/>
    <w:rsid w:val="0089003D"/>
    <w:rsid w:val="008928E6"/>
    <w:rsid w:val="008941B6"/>
    <w:rsid w:val="00895167"/>
    <w:rsid w:val="00895EBB"/>
    <w:rsid w:val="00896A6C"/>
    <w:rsid w:val="00897EBE"/>
    <w:rsid w:val="008A094A"/>
    <w:rsid w:val="008A1238"/>
    <w:rsid w:val="008A1B21"/>
    <w:rsid w:val="008A2477"/>
    <w:rsid w:val="008A5B97"/>
    <w:rsid w:val="008A6888"/>
    <w:rsid w:val="008A74EB"/>
    <w:rsid w:val="008A7B1D"/>
    <w:rsid w:val="008B19F3"/>
    <w:rsid w:val="008B1F09"/>
    <w:rsid w:val="008B47DE"/>
    <w:rsid w:val="008B6FD2"/>
    <w:rsid w:val="008C134E"/>
    <w:rsid w:val="008C3F02"/>
    <w:rsid w:val="008C772C"/>
    <w:rsid w:val="008C77F4"/>
    <w:rsid w:val="008D081F"/>
    <w:rsid w:val="008D24CF"/>
    <w:rsid w:val="008D2F37"/>
    <w:rsid w:val="008D331C"/>
    <w:rsid w:val="008D413A"/>
    <w:rsid w:val="008D4A42"/>
    <w:rsid w:val="008E3E23"/>
    <w:rsid w:val="008E46DF"/>
    <w:rsid w:val="008E55BC"/>
    <w:rsid w:val="008E73CC"/>
    <w:rsid w:val="008E7B66"/>
    <w:rsid w:val="008F1578"/>
    <w:rsid w:val="008F4BA8"/>
    <w:rsid w:val="008F4DB6"/>
    <w:rsid w:val="008F5BC3"/>
    <w:rsid w:val="008F6D34"/>
    <w:rsid w:val="008F75C0"/>
    <w:rsid w:val="009009C4"/>
    <w:rsid w:val="009033C2"/>
    <w:rsid w:val="00904D8D"/>
    <w:rsid w:val="00905638"/>
    <w:rsid w:val="00906CBB"/>
    <w:rsid w:val="0090724F"/>
    <w:rsid w:val="009073B5"/>
    <w:rsid w:val="0092598C"/>
    <w:rsid w:val="009273C0"/>
    <w:rsid w:val="00931623"/>
    <w:rsid w:val="00932777"/>
    <w:rsid w:val="009347C3"/>
    <w:rsid w:val="009353CC"/>
    <w:rsid w:val="00936971"/>
    <w:rsid w:val="00940051"/>
    <w:rsid w:val="0094281B"/>
    <w:rsid w:val="00943490"/>
    <w:rsid w:val="00950404"/>
    <w:rsid w:val="00951239"/>
    <w:rsid w:val="00951A1F"/>
    <w:rsid w:val="0095378C"/>
    <w:rsid w:val="009634CC"/>
    <w:rsid w:val="00963FEF"/>
    <w:rsid w:val="00965248"/>
    <w:rsid w:val="00971115"/>
    <w:rsid w:val="00972EC7"/>
    <w:rsid w:val="00977A5F"/>
    <w:rsid w:val="009816DC"/>
    <w:rsid w:val="0098224F"/>
    <w:rsid w:val="00982BD3"/>
    <w:rsid w:val="00983072"/>
    <w:rsid w:val="00984F99"/>
    <w:rsid w:val="00984FD2"/>
    <w:rsid w:val="00986268"/>
    <w:rsid w:val="00992CB9"/>
    <w:rsid w:val="00994AD7"/>
    <w:rsid w:val="009951B3"/>
    <w:rsid w:val="0099533E"/>
    <w:rsid w:val="009A0995"/>
    <w:rsid w:val="009A0D01"/>
    <w:rsid w:val="009A1308"/>
    <w:rsid w:val="009A4276"/>
    <w:rsid w:val="009A447D"/>
    <w:rsid w:val="009A4581"/>
    <w:rsid w:val="009A6BAD"/>
    <w:rsid w:val="009B4AD1"/>
    <w:rsid w:val="009B7D78"/>
    <w:rsid w:val="009C205E"/>
    <w:rsid w:val="009C20D0"/>
    <w:rsid w:val="009C2446"/>
    <w:rsid w:val="009C35D6"/>
    <w:rsid w:val="009C4420"/>
    <w:rsid w:val="009C4D20"/>
    <w:rsid w:val="009C560A"/>
    <w:rsid w:val="009C5E00"/>
    <w:rsid w:val="009D297D"/>
    <w:rsid w:val="009D6785"/>
    <w:rsid w:val="009E0916"/>
    <w:rsid w:val="009E68A0"/>
    <w:rsid w:val="009F3462"/>
    <w:rsid w:val="009F36D8"/>
    <w:rsid w:val="009F4122"/>
    <w:rsid w:val="009F4B86"/>
    <w:rsid w:val="009F57EA"/>
    <w:rsid w:val="009F6FDD"/>
    <w:rsid w:val="00A001BB"/>
    <w:rsid w:val="00A00D19"/>
    <w:rsid w:val="00A0248F"/>
    <w:rsid w:val="00A0267E"/>
    <w:rsid w:val="00A03FD0"/>
    <w:rsid w:val="00A048B4"/>
    <w:rsid w:val="00A054F8"/>
    <w:rsid w:val="00A068D6"/>
    <w:rsid w:val="00A10CFA"/>
    <w:rsid w:val="00A10DBD"/>
    <w:rsid w:val="00A12C7C"/>
    <w:rsid w:val="00A12C82"/>
    <w:rsid w:val="00A12DB1"/>
    <w:rsid w:val="00A1328A"/>
    <w:rsid w:val="00A13BC4"/>
    <w:rsid w:val="00A14AD0"/>
    <w:rsid w:val="00A178F6"/>
    <w:rsid w:val="00A20D22"/>
    <w:rsid w:val="00A2332A"/>
    <w:rsid w:val="00A233CD"/>
    <w:rsid w:val="00A25D9D"/>
    <w:rsid w:val="00A276F2"/>
    <w:rsid w:val="00A278C1"/>
    <w:rsid w:val="00A3368F"/>
    <w:rsid w:val="00A35873"/>
    <w:rsid w:val="00A35B35"/>
    <w:rsid w:val="00A3601A"/>
    <w:rsid w:val="00A3754A"/>
    <w:rsid w:val="00A41FD3"/>
    <w:rsid w:val="00A42F67"/>
    <w:rsid w:val="00A4401A"/>
    <w:rsid w:val="00A45295"/>
    <w:rsid w:val="00A51E52"/>
    <w:rsid w:val="00A52BEA"/>
    <w:rsid w:val="00A54A98"/>
    <w:rsid w:val="00A561D3"/>
    <w:rsid w:val="00A6348C"/>
    <w:rsid w:val="00A65C2A"/>
    <w:rsid w:val="00A66382"/>
    <w:rsid w:val="00A70975"/>
    <w:rsid w:val="00A73F06"/>
    <w:rsid w:val="00A7431F"/>
    <w:rsid w:val="00A749A5"/>
    <w:rsid w:val="00A75B5A"/>
    <w:rsid w:val="00A75ECA"/>
    <w:rsid w:val="00A76013"/>
    <w:rsid w:val="00A80572"/>
    <w:rsid w:val="00A818B6"/>
    <w:rsid w:val="00A81CC2"/>
    <w:rsid w:val="00A8249C"/>
    <w:rsid w:val="00A87165"/>
    <w:rsid w:val="00A91207"/>
    <w:rsid w:val="00A91A64"/>
    <w:rsid w:val="00A91B74"/>
    <w:rsid w:val="00A933BD"/>
    <w:rsid w:val="00A94302"/>
    <w:rsid w:val="00A977DE"/>
    <w:rsid w:val="00AA279F"/>
    <w:rsid w:val="00AA3D67"/>
    <w:rsid w:val="00AA4EFA"/>
    <w:rsid w:val="00AA62FD"/>
    <w:rsid w:val="00AA657B"/>
    <w:rsid w:val="00AB188A"/>
    <w:rsid w:val="00AB1D9C"/>
    <w:rsid w:val="00AB39CB"/>
    <w:rsid w:val="00AB5BA8"/>
    <w:rsid w:val="00AB6377"/>
    <w:rsid w:val="00AB78F7"/>
    <w:rsid w:val="00AC3958"/>
    <w:rsid w:val="00AC69E3"/>
    <w:rsid w:val="00AD0A2B"/>
    <w:rsid w:val="00AD1690"/>
    <w:rsid w:val="00AD1985"/>
    <w:rsid w:val="00AD1B29"/>
    <w:rsid w:val="00AD273B"/>
    <w:rsid w:val="00AD381D"/>
    <w:rsid w:val="00AD436F"/>
    <w:rsid w:val="00AD5A19"/>
    <w:rsid w:val="00AD62D2"/>
    <w:rsid w:val="00AE2071"/>
    <w:rsid w:val="00AE3770"/>
    <w:rsid w:val="00AE546E"/>
    <w:rsid w:val="00AE7539"/>
    <w:rsid w:val="00AF1CD5"/>
    <w:rsid w:val="00AF1EBC"/>
    <w:rsid w:val="00AF4D63"/>
    <w:rsid w:val="00B04E18"/>
    <w:rsid w:val="00B05DF6"/>
    <w:rsid w:val="00B11B35"/>
    <w:rsid w:val="00B1229A"/>
    <w:rsid w:val="00B12485"/>
    <w:rsid w:val="00B15187"/>
    <w:rsid w:val="00B15522"/>
    <w:rsid w:val="00B170B0"/>
    <w:rsid w:val="00B171BB"/>
    <w:rsid w:val="00B20688"/>
    <w:rsid w:val="00B26C47"/>
    <w:rsid w:val="00B27AEA"/>
    <w:rsid w:val="00B30DE7"/>
    <w:rsid w:val="00B3241C"/>
    <w:rsid w:val="00B416CC"/>
    <w:rsid w:val="00B423E8"/>
    <w:rsid w:val="00B5003F"/>
    <w:rsid w:val="00B50141"/>
    <w:rsid w:val="00B50399"/>
    <w:rsid w:val="00B5235C"/>
    <w:rsid w:val="00B55B3E"/>
    <w:rsid w:val="00B56FA8"/>
    <w:rsid w:val="00B574A2"/>
    <w:rsid w:val="00B66D5A"/>
    <w:rsid w:val="00B7018C"/>
    <w:rsid w:val="00B70E71"/>
    <w:rsid w:val="00B7123F"/>
    <w:rsid w:val="00B71BD0"/>
    <w:rsid w:val="00B742E7"/>
    <w:rsid w:val="00B765B2"/>
    <w:rsid w:val="00B81315"/>
    <w:rsid w:val="00B828E1"/>
    <w:rsid w:val="00B82C3A"/>
    <w:rsid w:val="00B849EE"/>
    <w:rsid w:val="00B8557A"/>
    <w:rsid w:val="00B855CA"/>
    <w:rsid w:val="00B8573E"/>
    <w:rsid w:val="00B920AB"/>
    <w:rsid w:val="00B92A6E"/>
    <w:rsid w:val="00B93EDB"/>
    <w:rsid w:val="00B95582"/>
    <w:rsid w:val="00B96284"/>
    <w:rsid w:val="00B979F4"/>
    <w:rsid w:val="00BA065B"/>
    <w:rsid w:val="00BA2A82"/>
    <w:rsid w:val="00BA5CC2"/>
    <w:rsid w:val="00BA617B"/>
    <w:rsid w:val="00BB1171"/>
    <w:rsid w:val="00BB2112"/>
    <w:rsid w:val="00BB3D29"/>
    <w:rsid w:val="00BC09CE"/>
    <w:rsid w:val="00BC0FBC"/>
    <w:rsid w:val="00BC50AB"/>
    <w:rsid w:val="00BC5C9A"/>
    <w:rsid w:val="00BC6C68"/>
    <w:rsid w:val="00BC7810"/>
    <w:rsid w:val="00BD2703"/>
    <w:rsid w:val="00BD3F7E"/>
    <w:rsid w:val="00BD453D"/>
    <w:rsid w:val="00BD4A21"/>
    <w:rsid w:val="00BD4FC1"/>
    <w:rsid w:val="00BD5B2B"/>
    <w:rsid w:val="00BD6A5B"/>
    <w:rsid w:val="00BD7FD4"/>
    <w:rsid w:val="00BE1ADC"/>
    <w:rsid w:val="00BE1EFF"/>
    <w:rsid w:val="00BE4350"/>
    <w:rsid w:val="00BE4DBE"/>
    <w:rsid w:val="00BE7615"/>
    <w:rsid w:val="00BF0287"/>
    <w:rsid w:val="00BF13BD"/>
    <w:rsid w:val="00BF2A25"/>
    <w:rsid w:val="00BF345B"/>
    <w:rsid w:val="00BF445E"/>
    <w:rsid w:val="00BF4F39"/>
    <w:rsid w:val="00BF72F9"/>
    <w:rsid w:val="00C004AB"/>
    <w:rsid w:val="00C02240"/>
    <w:rsid w:val="00C02ED7"/>
    <w:rsid w:val="00C0391A"/>
    <w:rsid w:val="00C07BCA"/>
    <w:rsid w:val="00C11CEE"/>
    <w:rsid w:val="00C1730E"/>
    <w:rsid w:val="00C21AF8"/>
    <w:rsid w:val="00C226EF"/>
    <w:rsid w:val="00C2463A"/>
    <w:rsid w:val="00C24FF0"/>
    <w:rsid w:val="00C264B0"/>
    <w:rsid w:val="00C275BF"/>
    <w:rsid w:val="00C30C50"/>
    <w:rsid w:val="00C32AEE"/>
    <w:rsid w:val="00C32D49"/>
    <w:rsid w:val="00C3736A"/>
    <w:rsid w:val="00C40E9F"/>
    <w:rsid w:val="00C43F8B"/>
    <w:rsid w:val="00C44AF3"/>
    <w:rsid w:val="00C47A40"/>
    <w:rsid w:val="00C5044C"/>
    <w:rsid w:val="00C53451"/>
    <w:rsid w:val="00C54D9E"/>
    <w:rsid w:val="00C554DC"/>
    <w:rsid w:val="00C623CE"/>
    <w:rsid w:val="00C6416A"/>
    <w:rsid w:val="00C643ED"/>
    <w:rsid w:val="00C6613E"/>
    <w:rsid w:val="00C67794"/>
    <w:rsid w:val="00C71398"/>
    <w:rsid w:val="00C74440"/>
    <w:rsid w:val="00C74959"/>
    <w:rsid w:val="00C74B59"/>
    <w:rsid w:val="00C77FD3"/>
    <w:rsid w:val="00C8289F"/>
    <w:rsid w:val="00C83EC3"/>
    <w:rsid w:val="00C84D99"/>
    <w:rsid w:val="00C866C0"/>
    <w:rsid w:val="00C8736A"/>
    <w:rsid w:val="00C87E2C"/>
    <w:rsid w:val="00C9047B"/>
    <w:rsid w:val="00C91872"/>
    <w:rsid w:val="00C92CF8"/>
    <w:rsid w:val="00C93F58"/>
    <w:rsid w:val="00C95CE3"/>
    <w:rsid w:val="00CA1664"/>
    <w:rsid w:val="00CA4445"/>
    <w:rsid w:val="00CA518A"/>
    <w:rsid w:val="00CB1BA5"/>
    <w:rsid w:val="00CB2684"/>
    <w:rsid w:val="00CB28CA"/>
    <w:rsid w:val="00CB2C56"/>
    <w:rsid w:val="00CB3B76"/>
    <w:rsid w:val="00CC424E"/>
    <w:rsid w:val="00CC6239"/>
    <w:rsid w:val="00CC6CE0"/>
    <w:rsid w:val="00CD286C"/>
    <w:rsid w:val="00CD2A27"/>
    <w:rsid w:val="00CD4102"/>
    <w:rsid w:val="00CE4808"/>
    <w:rsid w:val="00CE497A"/>
    <w:rsid w:val="00CE547B"/>
    <w:rsid w:val="00CF06EC"/>
    <w:rsid w:val="00CF114A"/>
    <w:rsid w:val="00CF4216"/>
    <w:rsid w:val="00CF62F7"/>
    <w:rsid w:val="00CF7CBA"/>
    <w:rsid w:val="00D00764"/>
    <w:rsid w:val="00D021AF"/>
    <w:rsid w:val="00D035B4"/>
    <w:rsid w:val="00D03DB2"/>
    <w:rsid w:val="00D04E69"/>
    <w:rsid w:val="00D071E1"/>
    <w:rsid w:val="00D076F0"/>
    <w:rsid w:val="00D13D6E"/>
    <w:rsid w:val="00D14E63"/>
    <w:rsid w:val="00D17104"/>
    <w:rsid w:val="00D178C5"/>
    <w:rsid w:val="00D179D5"/>
    <w:rsid w:val="00D21C44"/>
    <w:rsid w:val="00D3066D"/>
    <w:rsid w:val="00D30B19"/>
    <w:rsid w:val="00D34442"/>
    <w:rsid w:val="00D34C56"/>
    <w:rsid w:val="00D34C9A"/>
    <w:rsid w:val="00D3519E"/>
    <w:rsid w:val="00D42554"/>
    <w:rsid w:val="00D474C0"/>
    <w:rsid w:val="00D5062B"/>
    <w:rsid w:val="00D50E73"/>
    <w:rsid w:val="00D565F0"/>
    <w:rsid w:val="00D6237E"/>
    <w:rsid w:val="00D623EF"/>
    <w:rsid w:val="00D65392"/>
    <w:rsid w:val="00D65FD4"/>
    <w:rsid w:val="00D66B97"/>
    <w:rsid w:val="00D725F0"/>
    <w:rsid w:val="00D73642"/>
    <w:rsid w:val="00D73BCF"/>
    <w:rsid w:val="00D748CB"/>
    <w:rsid w:val="00D75A84"/>
    <w:rsid w:val="00D8041D"/>
    <w:rsid w:val="00D806DF"/>
    <w:rsid w:val="00D810F6"/>
    <w:rsid w:val="00D82556"/>
    <w:rsid w:val="00D85F0E"/>
    <w:rsid w:val="00D86180"/>
    <w:rsid w:val="00D87FCC"/>
    <w:rsid w:val="00D901D0"/>
    <w:rsid w:val="00D9085C"/>
    <w:rsid w:val="00D91129"/>
    <w:rsid w:val="00D9195A"/>
    <w:rsid w:val="00D91F8C"/>
    <w:rsid w:val="00D93FFC"/>
    <w:rsid w:val="00D94FE5"/>
    <w:rsid w:val="00D953E4"/>
    <w:rsid w:val="00D95B80"/>
    <w:rsid w:val="00DA245D"/>
    <w:rsid w:val="00DA37CC"/>
    <w:rsid w:val="00DA4F12"/>
    <w:rsid w:val="00DA6978"/>
    <w:rsid w:val="00DB3122"/>
    <w:rsid w:val="00DB4972"/>
    <w:rsid w:val="00DB696B"/>
    <w:rsid w:val="00DB7610"/>
    <w:rsid w:val="00DB7893"/>
    <w:rsid w:val="00DC072D"/>
    <w:rsid w:val="00DC0BB9"/>
    <w:rsid w:val="00DC103D"/>
    <w:rsid w:val="00DC390D"/>
    <w:rsid w:val="00DC5621"/>
    <w:rsid w:val="00DC68B6"/>
    <w:rsid w:val="00DD11CF"/>
    <w:rsid w:val="00DD3D87"/>
    <w:rsid w:val="00DD672F"/>
    <w:rsid w:val="00DD7E3B"/>
    <w:rsid w:val="00DD7F58"/>
    <w:rsid w:val="00DE0599"/>
    <w:rsid w:val="00DE2837"/>
    <w:rsid w:val="00DE427D"/>
    <w:rsid w:val="00DE5371"/>
    <w:rsid w:val="00DE6AD0"/>
    <w:rsid w:val="00DF01D5"/>
    <w:rsid w:val="00DF4021"/>
    <w:rsid w:val="00DF49D5"/>
    <w:rsid w:val="00DF5747"/>
    <w:rsid w:val="00E00592"/>
    <w:rsid w:val="00E005B3"/>
    <w:rsid w:val="00E00E47"/>
    <w:rsid w:val="00E05A24"/>
    <w:rsid w:val="00E0603C"/>
    <w:rsid w:val="00E07685"/>
    <w:rsid w:val="00E10818"/>
    <w:rsid w:val="00E12B21"/>
    <w:rsid w:val="00E13B34"/>
    <w:rsid w:val="00E1547D"/>
    <w:rsid w:val="00E17D9B"/>
    <w:rsid w:val="00E21470"/>
    <w:rsid w:val="00E21873"/>
    <w:rsid w:val="00E232A1"/>
    <w:rsid w:val="00E2367F"/>
    <w:rsid w:val="00E23EA7"/>
    <w:rsid w:val="00E24DE4"/>
    <w:rsid w:val="00E27C95"/>
    <w:rsid w:val="00E306EA"/>
    <w:rsid w:val="00E327DD"/>
    <w:rsid w:val="00E3595D"/>
    <w:rsid w:val="00E41F8F"/>
    <w:rsid w:val="00E42334"/>
    <w:rsid w:val="00E43F83"/>
    <w:rsid w:val="00E44BC8"/>
    <w:rsid w:val="00E45053"/>
    <w:rsid w:val="00E474DA"/>
    <w:rsid w:val="00E477B5"/>
    <w:rsid w:val="00E50097"/>
    <w:rsid w:val="00E5074B"/>
    <w:rsid w:val="00E51B26"/>
    <w:rsid w:val="00E53304"/>
    <w:rsid w:val="00E565D4"/>
    <w:rsid w:val="00E57528"/>
    <w:rsid w:val="00E612B1"/>
    <w:rsid w:val="00E62FA7"/>
    <w:rsid w:val="00E6466F"/>
    <w:rsid w:val="00E64CF5"/>
    <w:rsid w:val="00E66498"/>
    <w:rsid w:val="00E6704C"/>
    <w:rsid w:val="00E70A27"/>
    <w:rsid w:val="00E72A9C"/>
    <w:rsid w:val="00E77C18"/>
    <w:rsid w:val="00E80B97"/>
    <w:rsid w:val="00E860A7"/>
    <w:rsid w:val="00E9118D"/>
    <w:rsid w:val="00E91F67"/>
    <w:rsid w:val="00E93C61"/>
    <w:rsid w:val="00E954EF"/>
    <w:rsid w:val="00E95954"/>
    <w:rsid w:val="00E95E7C"/>
    <w:rsid w:val="00EA0DB3"/>
    <w:rsid w:val="00EA69C3"/>
    <w:rsid w:val="00EA6F4D"/>
    <w:rsid w:val="00EB0CCC"/>
    <w:rsid w:val="00EB1CCA"/>
    <w:rsid w:val="00EB2FAC"/>
    <w:rsid w:val="00EB3E61"/>
    <w:rsid w:val="00EB49E3"/>
    <w:rsid w:val="00EB50C0"/>
    <w:rsid w:val="00EB5A5A"/>
    <w:rsid w:val="00EB6C92"/>
    <w:rsid w:val="00EC1169"/>
    <w:rsid w:val="00EC39CA"/>
    <w:rsid w:val="00EC6CE6"/>
    <w:rsid w:val="00ED0550"/>
    <w:rsid w:val="00ED53C9"/>
    <w:rsid w:val="00ED62A1"/>
    <w:rsid w:val="00ED6592"/>
    <w:rsid w:val="00EE0214"/>
    <w:rsid w:val="00EE204F"/>
    <w:rsid w:val="00EE2E9F"/>
    <w:rsid w:val="00EE38AE"/>
    <w:rsid w:val="00EE3AAF"/>
    <w:rsid w:val="00EE49DD"/>
    <w:rsid w:val="00EE576D"/>
    <w:rsid w:val="00EE6FF7"/>
    <w:rsid w:val="00EF0F17"/>
    <w:rsid w:val="00EF125D"/>
    <w:rsid w:val="00EF2621"/>
    <w:rsid w:val="00EF2FEE"/>
    <w:rsid w:val="00EF4DF3"/>
    <w:rsid w:val="00EF781C"/>
    <w:rsid w:val="00F023A9"/>
    <w:rsid w:val="00F025A6"/>
    <w:rsid w:val="00F038F3"/>
    <w:rsid w:val="00F03ECF"/>
    <w:rsid w:val="00F04A3A"/>
    <w:rsid w:val="00F056D8"/>
    <w:rsid w:val="00F05C16"/>
    <w:rsid w:val="00F068AB"/>
    <w:rsid w:val="00F06E48"/>
    <w:rsid w:val="00F07760"/>
    <w:rsid w:val="00F07BBC"/>
    <w:rsid w:val="00F12045"/>
    <w:rsid w:val="00F13AC9"/>
    <w:rsid w:val="00F14C28"/>
    <w:rsid w:val="00F376CB"/>
    <w:rsid w:val="00F40E37"/>
    <w:rsid w:val="00F441B5"/>
    <w:rsid w:val="00F4646C"/>
    <w:rsid w:val="00F55240"/>
    <w:rsid w:val="00F56772"/>
    <w:rsid w:val="00F62D24"/>
    <w:rsid w:val="00F6477D"/>
    <w:rsid w:val="00F65B60"/>
    <w:rsid w:val="00F6713A"/>
    <w:rsid w:val="00F67D9E"/>
    <w:rsid w:val="00F704D0"/>
    <w:rsid w:val="00F720D5"/>
    <w:rsid w:val="00F74DEF"/>
    <w:rsid w:val="00F759E4"/>
    <w:rsid w:val="00F75CCB"/>
    <w:rsid w:val="00F81FBB"/>
    <w:rsid w:val="00F8306A"/>
    <w:rsid w:val="00F83828"/>
    <w:rsid w:val="00F86E38"/>
    <w:rsid w:val="00F87273"/>
    <w:rsid w:val="00F915D0"/>
    <w:rsid w:val="00F91C54"/>
    <w:rsid w:val="00F9204F"/>
    <w:rsid w:val="00F926C4"/>
    <w:rsid w:val="00F92B74"/>
    <w:rsid w:val="00F92C29"/>
    <w:rsid w:val="00F92F39"/>
    <w:rsid w:val="00F9374C"/>
    <w:rsid w:val="00F958A4"/>
    <w:rsid w:val="00F96AD2"/>
    <w:rsid w:val="00F97949"/>
    <w:rsid w:val="00FA0084"/>
    <w:rsid w:val="00FA2ED0"/>
    <w:rsid w:val="00FA5A25"/>
    <w:rsid w:val="00FA6246"/>
    <w:rsid w:val="00FA6311"/>
    <w:rsid w:val="00FA6B8B"/>
    <w:rsid w:val="00FA72BE"/>
    <w:rsid w:val="00FB0E48"/>
    <w:rsid w:val="00FB272C"/>
    <w:rsid w:val="00FB4BBE"/>
    <w:rsid w:val="00FB6123"/>
    <w:rsid w:val="00FC2669"/>
    <w:rsid w:val="00FC3183"/>
    <w:rsid w:val="00FC3E40"/>
    <w:rsid w:val="00FD2316"/>
    <w:rsid w:val="00FD4C98"/>
    <w:rsid w:val="00FE10C2"/>
    <w:rsid w:val="00FE23FB"/>
    <w:rsid w:val="00FE31F7"/>
    <w:rsid w:val="00FF0591"/>
    <w:rsid w:val="00FF063D"/>
    <w:rsid w:val="00FF29F5"/>
    <w:rsid w:val="00FF48F3"/>
    <w:rsid w:val="00FF4A99"/>
    <w:rsid w:val="00FF4E11"/>
    <w:rsid w:val="00FF4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29A"/>
    <w:pPr>
      <w:spacing w:after="200" w:line="276" w:lineRule="auto"/>
    </w:pPr>
    <w:rPr>
      <w:rFonts w:ascii="Calibri" w:eastAsia="Calibri" w:hAnsi="Calibri" w:cs="Times New Roman"/>
    </w:rPr>
  </w:style>
  <w:style w:type="paragraph" w:styleId="5">
    <w:name w:val="heading 5"/>
    <w:basedOn w:val="a"/>
    <w:link w:val="50"/>
    <w:qFormat/>
    <w:rsid w:val="00762F28"/>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033235"/>
    <w:pPr>
      <w:autoSpaceDE w:val="0"/>
      <w:autoSpaceDN w:val="0"/>
      <w:adjustRightInd w:val="0"/>
      <w:spacing w:after="0" w:line="240" w:lineRule="auto"/>
    </w:pPr>
    <w:rPr>
      <w:rFonts w:ascii="Times New Roman" w:hAnsi="Times New Roman" w:cs="Times New Roman"/>
      <w:sz w:val="28"/>
      <w:szCs w:val="28"/>
    </w:rPr>
  </w:style>
  <w:style w:type="table" w:styleId="a3">
    <w:name w:val="Table Grid"/>
    <w:basedOn w:val="a1"/>
    <w:uiPriority w:val="59"/>
    <w:rsid w:val="000954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027B0F"/>
    <w:pPr>
      <w:spacing w:after="120" w:line="480" w:lineRule="auto"/>
      <w:ind w:left="283"/>
    </w:pPr>
    <w:rPr>
      <w:rFonts w:ascii="Arial" w:eastAsia="Times New Roman" w:hAnsi="Arial" w:cs="Arial"/>
      <w:sz w:val="24"/>
      <w:szCs w:val="24"/>
      <w:lang w:eastAsia="ru-RU"/>
    </w:rPr>
  </w:style>
  <w:style w:type="character" w:customStyle="1" w:styleId="20">
    <w:name w:val="Основной текст с отступом 2 Знак"/>
    <w:basedOn w:val="a0"/>
    <w:link w:val="2"/>
    <w:rsid w:val="00027B0F"/>
    <w:rPr>
      <w:rFonts w:ascii="Arial" w:eastAsia="Times New Roman" w:hAnsi="Arial" w:cs="Arial"/>
      <w:sz w:val="24"/>
      <w:szCs w:val="24"/>
      <w:lang w:eastAsia="ru-RU"/>
    </w:rPr>
  </w:style>
  <w:style w:type="paragraph" w:customStyle="1" w:styleId="ConsPlusNonformat">
    <w:name w:val="ConsPlusNonformat"/>
    <w:uiPriority w:val="99"/>
    <w:rsid w:val="002238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636AEB"/>
    <w:pPr>
      <w:widowControl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AD62D2"/>
    <w:pPr>
      <w:widowControl w:val="0"/>
      <w:suppressAutoHyphens/>
      <w:spacing w:after="0" w:line="240" w:lineRule="auto"/>
      <w:ind w:firstLine="720"/>
    </w:pPr>
    <w:rPr>
      <w:rFonts w:ascii="Arial" w:eastAsia="Arial" w:hAnsi="Arial" w:cs="Times New Roman"/>
      <w:kern w:val="1"/>
      <w:sz w:val="20"/>
      <w:szCs w:val="20"/>
      <w:lang w:eastAsia="ar-SA"/>
    </w:rPr>
  </w:style>
  <w:style w:type="paragraph" w:styleId="21">
    <w:name w:val="Body Text 2"/>
    <w:basedOn w:val="a"/>
    <w:link w:val="22"/>
    <w:uiPriority w:val="99"/>
    <w:rsid w:val="00613F8A"/>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613F8A"/>
    <w:rPr>
      <w:rFonts w:ascii="Times New Roman" w:eastAsia="Times New Roman" w:hAnsi="Times New Roman" w:cs="Times New Roman"/>
      <w:sz w:val="24"/>
      <w:szCs w:val="24"/>
      <w:lang w:eastAsia="ru-RU"/>
    </w:rPr>
  </w:style>
  <w:style w:type="character" w:styleId="a4">
    <w:name w:val="page number"/>
    <w:basedOn w:val="a0"/>
    <w:rsid w:val="00054093"/>
  </w:style>
  <w:style w:type="paragraph" w:styleId="a5">
    <w:name w:val="Normal (Web)"/>
    <w:basedOn w:val="a"/>
    <w:uiPriority w:val="99"/>
    <w:rsid w:val="004F3778"/>
    <w:pPr>
      <w:suppressAutoHyphens/>
    </w:pPr>
    <w:rPr>
      <w:rFonts w:eastAsia="SimSun" w:cs="Calibri"/>
      <w:kern w:val="1"/>
      <w:lang w:eastAsia="ar-SA"/>
    </w:rPr>
  </w:style>
  <w:style w:type="paragraph" w:styleId="a6">
    <w:name w:val="Body Text"/>
    <w:basedOn w:val="a"/>
    <w:link w:val="a7"/>
    <w:uiPriority w:val="99"/>
    <w:unhideWhenUsed/>
    <w:rsid w:val="00690458"/>
    <w:pPr>
      <w:spacing w:after="120"/>
    </w:pPr>
  </w:style>
  <w:style w:type="character" w:customStyle="1" w:styleId="a7">
    <w:name w:val="Основной текст Знак"/>
    <w:basedOn w:val="a0"/>
    <w:link w:val="a6"/>
    <w:uiPriority w:val="99"/>
    <w:rsid w:val="00690458"/>
    <w:rPr>
      <w:rFonts w:ascii="Calibri" w:eastAsia="Calibri" w:hAnsi="Calibri" w:cs="Times New Roman"/>
    </w:rPr>
  </w:style>
  <w:style w:type="paragraph" w:customStyle="1" w:styleId="a8">
    <w:name w:val="Знак"/>
    <w:basedOn w:val="a"/>
    <w:rsid w:val="0014183D"/>
    <w:pPr>
      <w:spacing w:after="160" w:line="240" w:lineRule="exact"/>
    </w:pPr>
    <w:rPr>
      <w:rFonts w:ascii="Verdana" w:hAnsi="Verdana" w:cs="Verdana"/>
      <w:sz w:val="20"/>
      <w:szCs w:val="20"/>
      <w:lang w:val="en-US"/>
    </w:rPr>
  </w:style>
  <w:style w:type="paragraph" w:customStyle="1" w:styleId="1">
    <w:name w:val="Абзац списка1"/>
    <w:basedOn w:val="a"/>
    <w:rsid w:val="00D00764"/>
    <w:pPr>
      <w:ind w:left="720"/>
    </w:pPr>
    <w:rPr>
      <w:rFonts w:eastAsia="Times New Roman"/>
      <w:lang w:eastAsia="ru-RU"/>
    </w:rPr>
  </w:style>
  <w:style w:type="paragraph" w:styleId="a9">
    <w:name w:val="Title"/>
    <w:basedOn w:val="a"/>
    <w:link w:val="aa"/>
    <w:qFormat/>
    <w:rsid w:val="00D00764"/>
    <w:pPr>
      <w:spacing w:after="0" w:line="240" w:lineRule="auto"/>
      <w:jc w:val="center"/>
    </w:pPr>
    <w:rPr>
      <w:rFonts w:ascii="Times New Roman" w:eastAsia="Times New Roman" w:hAnsi="Times New Roman"/>
      <w:sz w:val="28"/>
      <w:szCs w:val="20"/>
      <w:lang w:eastAsia="ru-RU"/>
    </w:rPr>
  </w:style>
  <w:style w:type="character" w:customStyle="1" w:styleId="aa">
    <w:name w:val="Название Знак"/>
    <w:basedOn w:val="a0"/>
    <w:link w:val="a9"/>
    <w:rsid w:val="00D00764"/>
    <w:rPr>
      <w:rFonts w:ascii="Times New Roman" w:eastAsia="Times New Roman" w:hAnsi="Times New Roman" w:cs="Times New Roman"/>
      <w:sz w:val="28"/>
      <w:szCs w:val="20"/>
      <w:lang w:eastAsia="ru-RU"/>
    </w:rPr>
  </w:style>
  <w:style w:type="character" w:styleId="ab">
    <w:name w:val="Strong"/>
    <w:qFormat/>
    <w:rsid w:val="00D00764"/>
    <w:rPr>
      <w:rFonts w:cs="Times New Roman"/>
      <w:b/>
      <w:bCs/>
    </w:rPr>
  </w:style>
  <w:style w:type="paragraph" w:styleId="HTML">
    <w:name w:val="HTML Preformatted"/>
    <w:basedOn w:val="a"/>
    <w:link w:val="HTML0"/>
    <w:rsid w:val="00D0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00764"/>
    <w:rPr>
      <w:rFonts w:ascii="Courier New" w:eastAsia="Times New Roman" w:hAnsi="Courier New" w:cs="Courier New"/>
      <w:sz w:val="20"/>
      <w:szCs w:val="20"/>
      <w:lang w:eastAsia="ru-RU"/>
    </w:rPr>
  </w:style>
  <w:style w:type="paragraph" w:styleId="ac">
    <w:name w:val="Body Text Indent"/>
    <w:basedOn w:val="a"/>
    <w:link w:val="ad"/>
    <w:uiPriority w:val="99"/>
    <w:semiHidden/>
    <w:unhideWhenUsed/>
    <w:rsid w:val="00004541"/>
    <w:pPr>
      <w:spacing w:after="120"/>
      <w:ind w:left="283"/>
    </w:pPr>
  </w:style>
  <w:style w:type="character" w:customStyle="1" w:styleId="ad">
    <w:name w:val="Основной текст с отступом Знак"/>
    <w:basedOn w:val="a0"/>
    <w:link w:val="ac"/>
    <w:uiPriority w:val="99"/>
    <w:semiHidden/>
    <w:rsid w:val="00004541"/>
    <w:rPr>
      <w:rFonts w:ascii="Calibri" w:eastAsia="Calibri" w:hAnsi="Calibri" w:cs="Times New Roman"/>
    </w:rPr>
  </w:style>
  <w:style w:type="paragraph" w:styleId="3">
    <w:name w:val="Body Text 3"/>
    <w:basedOn w:val="a"/>
    <w:link w:val="30"/>
    <w:uiPriority w:val="99"/>
    <w:semiHidden/>
    <w:unhideWhenUsed/>
    <w:rsid w:val="00FB6123"/>
    <w:pPr>
      <w:spacing w:after="120"/>
    </w:pPr>
    <w:rPr>
      <w:sz w:val="16"/>
      <w:szCs w:val="16"/>
    </w:rPr>
  </w:style>
  <w:style w:type="character" w:customStyle="1" w:styleId="30">
    <w:name w:val="Основной текст 3 Знак"/>
    <w:basedOn w:val="a0"/>
    <w:link w:val="3"/>
    <w:uiPriority w:val="99"/>
    <w:semiHidden/>
    <w:rsid w:val="00FB6123"/>
    <w:rPr>
      <w:rFonts w:ascii="Calibri" w:eastAsia="Calibri" w:hAnsi="Calibri" w:cs="Times New Roman"/>
      <w:sz w:val="16"/>
      <w:szCs w:val="16"/>
    </w:rPr>
  </w:style>
  <w:style w:type="paragraph" w:styleId="31">
    <w:name w:val="Body Text Indent 3"/>
    <w:basedOn w:val="a"/>
    <w:link w:val="32"/>
    <w:rsid w:val="00FB6123"/>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FB6123"/>
    <w:rPr>
      <w:rFonts w:ascii="Times New Roman" w:eastAsia="Times New Roman" w:hAnsi="Times New Roman" w:cs="Times New Roman"/>
      <w:sz w:val="16"/>
      <w:szCs w:val="16"/>
      <w:lang w:eastAsia="ru-RU"/>
    </w:rPr>
  </w:style>
  <w:style w:type="paragraph" w:customStyle="1" w:styleId="ae">
    <w:name w:val="Стиль"/>
    <w:rsid w:val="00DF5747"/>
    <w:pPr>
      <w:widowControl w:val="0"/>
      <w:autoSpaceDE w:val="0"/>
      <w:autoSpaceDN w:val="0"/>
      <w:adjustRightInd w:val="0"/>
      <w:spacing w:after="0" w:line="240" w:lineRule="auto"/>
    </w:pPr>
    <w:rPr>
      <w:rFonts w:ascii="Times New Roman" w:eastAsia="MS Mincho" w:hAnsi="Times New Roman" w:cs="Times New Roman"/>
      <w:sz w:val="24"/>
      <w:szCs w:val="24"/>
      <w:lang w:eastAsia="ja-JP"/>
    </w:rPr>
  </w:style>
  <w:style w:type="paragraph" w:styleId="af">
    <w:name w:val="List Paragraph"/>
    <w:basedOn w:val="a"/>
    <w:uiPriority w:val="99"/>
    <w:qFormat/>
    <w:rsid w:val="00C3736A"/>
    <w:pPr>
      <w:ind w:left="720"/>
      <w:contextualSpacing/>
    </w:pPr>
  </w:style>
  <w:style w:type="paragraph" w:customStyle="1" w:styleId="ConsPlusTitle">
    <w:name w:val="ConsPlusTitle"/>
    <w:rsid w:val="00306F3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0">
    <w:name w:val="No Spacing"/>
    <w:basedOn w:val="a"/>
    <w:link w:val="af1"/>
    <w:uiPriority w:val="1"/>
    <w:qFormat/>
    <w:rsid w:val="0078262C"/>
    <w:pPr>
      <w:spacing w:after="0" w:line="240" w:lineRule="auto"/>
      <w:jc w:val="both"/>
    </w:pPr>
    <w:rPr>
      <w:rFonts w:eastAsia="Times New Roman" w:cs="Calibri"/>
      <w:sz w:val="20"/>
      <w:szCs w:val="20"/>
    </w:rPr>
  </w:style>
  <w:style w:type="character" w:customStyle="1" w:styleId="af1">
    <w:name w:val="Без интервала Знак"/>
    <w:link w:val="af0"/>
    <w:uiPriority w:val="1"/>
    <w:locked/>
    <w:rsid w:val="0078262C"/>
    <w:rPr>
      <w:rFonts w:ascii="Calibri" w:eastAsia="Times New Roman" w:hAnsi="Calibri" w:cs="Calibri"/>
      <w:sz w:val="20"/>
      <w:szCs w:val="20"/>
    </w:rPr>
  </w:style>
  <w:style w:type="character" w:customStyle="1" w:styleId="50">
    <w:name w:val="Заголовок 5 Знак"/>
    <w:basedOn w:val="a0"/>
    <w:link w:val="5"/>
    <w:rsid w:val="00762F28"/>
    <w:rPr>
      <w:rFonts w:ascii="Times New Roman" w:eastAsia="Times New Roman" w:hAnsi="Times New Roman" w:cs="Times New Roman"/>
      <w:b/>
      <w:bCs/>
      <w:sz w:val="20"/>
      <w:szCs w:val="20"/>
    </w:rPr>
  </w:style>
  <w:style w:type="paragraph" w:customStyle="1" w:styleId="CharChar1CharChar1CharChar">
    <w:name w:val="Char Char Знак Знак1 Char Char1 Знак Знак Char Char"/>
    <w:basedOn w:val="a"/>
    <w:rsid w:val="00762F28"/>
    <w:pPr>
      <w:spacing w:before="100" w:beforeAutospacing="1" w:after="100" w:afterAutospacing="1" w:line="240" w:lineRule="auto"/>
    </w:pPr>
    <w:rPr>
      <w:rFonts w:ascii="Tahoma" w:eastAsia="Times New Roman" w:hAnsi="Tahoma"/>
      <w:sz w:val="20"/>
      <w:szCs w:val="20"/>
      <w:lang w:val="en-US"/>
    </w:rPr>
  </w:style>
  <w:style w:type="paragraph" w:styleId="af2">
    <w:name w:val="header"/>
    <w:basedOn w:val="a"/>
    <w:link w:val="af3"/>
    <w:uiPriority w:val="99"/>
    <w:unhideWhenUsed/>
    <w:rsid w:val="0075705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75705B"/>
    <w:rPr>
      <w:rFonts w:ascii="Calibri" w:eastAsia="Calibri" w:hAnsi="Calibri" w:cs="Times New Roman"/>
    </w:rPr>
  </w:style>
  <w:style w:type="paragraph" w:styleId="af4">
    <w:name w:val="footer"/>
    <w:basedOn w:val="a"/>
    <w:link w:val="af5"/>
    <w:uiPriority w:val="99"/>
    <w:unhideWhenUsed/>
    <w:rsid w:val="0075705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75705B"/>
    <w:rPr>
      <w:rFonts w:ascii="Calibri" w:eastAsia="Calibri" w:hAnsi="Calibri" w:cs="Times New Roman"/>
    </w:rPr>
  </w:style>
  <w:style w:type="paragraph" w:styleId="af6">
    <w:name w:val="Balloon Text"/>
    <w:basedOn w:val="a"/>
    <w:link w:val="af7"/>
    <w:uiPriority w:val="99"/>
    <w:semiHidden/>
    <w:unhideWhenUsed/>
    <w:rsid w:val="009273C0"/>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9273C0"/>
    <w:rPr>
      <w:rFonts w:ascii="Tahoma" w:eastAsia="Calibri" w:hAnsi="Tahoma" w:cs="Tahoma"/>
      <w:sz w:val="16"/>
      <w:szCs w:val="16"/>
    </w:rPr>
  </w:style>
  <w:style w:type="character" w:customStyle="1" w:styleId="apple-style-span">
    <w:name w:val="apple-style-span"/>
    <w:basedOn w:val="a0"/>
    <w:rsid w:val="001E1030"/>
  </w:style>
  <w:style w:type="character" w:styleId="af8">
    <w:name w:val="Hyperlink"/>
    <w:basedOn w:val="a0"/>
    <w:uiPriority w:val="99"/>
    <w:semiHidden/>
    <w:unhideWhenUsed/>
    <w:rsid w:val="001E1030"/>
    <w:rPr>
      <w:color w:val="0000FF"/>
      <w:u w:val="single"/>
    </w:rPr>
  </w:style>
  <w:style w:type="table" w:customStyle="1" w:styleId="10">
    <w:name w:val="Сетка таблицы1"/>
    <w:basedOn w:val="a1"/>
    <w:uiPriority w:val="39"/>
    <w:rsid w:val="00883E1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ветлый список - Акцент 31"/>
    <w:basedOn w:val="a1"/>
    <w:next w:val="-3"/>
    <w:uiPriority w:val="61"/>
    <w:rsid w:val="005333BE"/>
    <w:pPr>
      <w:spacing w:after="0" w:line="240" w:lineRule="auto"/>
    </w:pPr>
    <w:rPr>
      <w:rFonts w:eastAsia="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3">
    <w:name w:val="Light List Accent 3"/>
    <w:basedOn w:val="a1"/>
    <w:uiPriority w:val="61"/>
    <w:rsid w:val="005333BE"/>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af9">
    <w:name w:val="FollowedHyperlink"/>
    <w:basedOn w:val="a0"/>
    <w:uiPriority w:val="99"/>
    <w:semiHidden/>
    <w:unhideWhenUsed/>
    <w:rsid w:val="00260D09"/>
    <w:rPr>
      <w:color w:val="954F72" w:themeColor="followedHyperlink"/>
      <w:u w:val="single"/>
    </w:rPr>
  </w:style>
  <w:style w:type="table" w:customStyle="1" w:styleId="-32">
    <w:name w:val="Светлый список - Акцент 32"/>
    <w:basedOn w:val="a1"/>
    <w:next w:val="-3"/>
    <w:uiPriority w:val="61"/>
    <w:rsid w:val="00244155"/>
    <w:pPr>
      <w:spacing w:after="0" w:line="240" w:lineRule="auto"/>
    </w:pPr>
    <w:rPr>
      <w:rFonts w:eastAsia="Times New Roman"/>
      <w:lang w:eastAsia="ru-RU"/>
    </w:rPr>
    <w:tblPr>
      <w:tblStyleRowBandSize w:val="1"/>
      <w:tblStyleColBandSize w:val="1"/>
      <w:tblInd w:w="0" w:type="dxa"/>
      <w:tblBorders>
        <w:top w:val="single" w:sz="8" w:space="0" w:color="A8CDD7"/>
        <w:left w:val="single" w:sz="8" w:space="0" w:color="A8CDD7"/>
        <w:bottom w:val="single" w:sz="8" w:space="0" w:color="A8CDD7"/>
        <w:right w:val="single" w:sz="8" w:space="0" w:color="A8CDD7"/>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8CDD7"/>
      </w:tcPr>
    </w:tblStylePr>
    <w:tblStylePr w:type="lastRow">
      <w:pPr>
        <w:spacing w:before="0" w:after="0" w:line="240" w:lineRule="auto"/>
      </w:pPr>
      <w:rPr>
        <w:b/>
        <w:bCs/>
      </w:rPr>
      <w:tblPr/>
      <w:tcPr>
        <w:tcBorders>
          <w:top w:val="double" w:sz="6" w:space="0" w:color="A8CDD7"/>
          <w:left w:val="single" w:sz="8" w:space="0" w:color="A8CDD7"/>
          <w:bottom w:val="single" w:sz="8" w:space="0" w:color="A8CDD7"/>
          <w:right w:val="single" w:sz="8" w:space="0" w:color="A8CDD7"/>
        </w:tcBorders>
      </w:tcPr>
    </w:tblStylePr>
    <w:tblStylePr w:type="firstCol">
      <w:rPr>
        <w:b/>
        <w:bCs/>
      </w:rPr>
    </w:tblStylePr>
    <w:tblStylePr w:type="lastCol">
      <w:rPr>
        <w:b/>
        <w:bCs/>
      </w:rPr>
    </w:tblStylePr>
    <w:tblStylePr w:type="band1Vert">
      <w:tblPr/>
      <w:tcPr>
        <w:tcBorders>
          <w:top w:val="single" w:sz="8" w:space="0" w:color="A8CDD7"/>
          <w:left w:val="single" w:sz="8" w:space="0" w:color="A8CDD7"/>
          <w:bottom w:val="single" w:sz="8" w:space="0" w:color="A8CDD7"/>
          <w:right w:val="single" w:sz="8" w:space="0" w:color="A8CDD7"/>
        </w:tcBorders>
      </w:tcPr>
    </w:tblStylePr>
    <w:tblStylePr w:type="band1Horz">
      <w:tblPr/>
      <w:tcPr>
        <w:tcBorders>
          <w:top w:val="single" w:sz="8" w:space="0" w:color="A8CDD7"/>
          <w:left w:val="single" w:sz="8" w:space="0" w:color="A8CDD7"/>
          <w:bottom w:val="single" w:sz="8" w:space="0" w:color="A8CDD7"/>
          <w:right w:val="single" w:sz="8" w:space="0" w:color="A8CDD7"/>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29A"/>
    <w:pPr>
      <w:spacing w:after="200" w:line="276" w:lineRule="auto"/>
    </w:pPr>
    <w:rPr>
      <w:rFonts w:ascii="Calibri" w:eastAsia="Calibri" w:hAnsi="Calibri" w:cs="Times New Roman"/>
    </w:rPr>
  </w:style>
  <w:style w:type="paragraph" w:styleId="5">
    <w:name w:val="heading 5"/>
    <w:basedOn w:val="a"/>
    <w:link w:val="50"/>
    <w:qFormat/>
    <w:rsid w:val="00762F28"/>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033235"/>
    <w:pPr>
      <w:autoSpaceDE w:val="0"/>
      <w:autoSpaceDN w:val="0"/>
      <w:adjustRightInd w:val="0"/>
      <w:spacing w:after="0" w:line="240" w:lineRule="auto"/>
    </w:pPr>
    <w:rPr>
      <w:rFonts w:ascii="Times New Roman" w:hAnsi="Times New Roman" w:cs="Times New Roman"/>
      <w:sz w:val="28"/>
      <w:szCs w:val="28"/>
    </w:rPr>
  </w:style>
  <w:style w:type="table" w:styleId="a3">
    <w:name w:val="Table Grid"/>
    <w:basedOn w:val="a1"/>
    <w:uiPriority w:val="59"/>
    <w:rsid w:val="000954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027B0F"/>
    <w:pPr>
      <w:spacing w:after="120" w:line="480" w:lineRule="auto"/>
      <w:ind w:left="283"/>
    </w:pPr>
    <w:rPr>
      <w:rFonts w:ascii="Arial" w:eastAsia="Times New Roman" w:hAnsi="Arial" w:cs="Arial"/>
      <w:sz w:val="24"/>
      <w:szCs w:val="24"/>
      <w:lang w:eastAsia="ru-RU"/>
    </w:rPr>
  </w:style>
  <w:style w:type="character" w:customStyle="1" w:styleId="20">
    <w:name w:val="Основной текст с отступом 2 Знак"/>
    <w:basedOn w:val="a0"/>
    <w:link w:val="2"/>
    <w:rsid w:val="00027B0F"/>
    <w:rPr>
      <w:rFonts w:ascii="Arial" w:eastAsia="Times New Roman" w:hAnsi="Arial" w:cs="Arial"/>
      <w:sz w:val="24"/>
      <w:szCs w:val="24"/>
      <w:lang w:eastAsia="ru-RU"/>
    </w:rPr>
  </w:style>
  <w:style w:type="paragraph" w:customStyle="1" w:styleId="ConsPlusNonformat">
    <w:name w:val="ConsPlusNonformat"/>
    <w:uiPriority w:val="99"/>
    <w:rsid w:val="002238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636AEB"/>
    <w:pPr>
      <w:widowControl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AD62D2"/>
    <w:pPr>
      <w:widowControl w:val="0"/>
      <w:suppressAutoHyphens/>
      <w:spacing w:after="0" w:line="240" w:lineRule="auto"/>
      <w:ind w:firstLine="720"/>
    </w:pPr>
    <w:rPr>
      <w:rFonts w:ascii="Arial" w:eastAsia="Arial" w:hAnsi="Arial" w:cs="Times New Roman"/>
      <w:kern w:val="1"/>
      <w:sz w:val="20"/>
      <w:szCs w:val="20"/>
      <w:lang w:eastAsia="ar-SA"/>
    </w:rPr>
  </w:style>
  <w:style w:type="paragraph" w:styleId="21">
    <w:name w:val="Body Text 2"/>
    <w:basedOn w:val="a"/>
    <w:link w:val="22"/>
    <w:uiPriority w:val="99"/>
    <w:rsid w:val="00613F8A"/>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613F8A"/>
    <w:rPr>
      <w:rFonts w:ascii="Times New Roman" w:eastAsia="Times New Roman" w:hAnsi="Times New Roman" w:cs="Times New Roman"/>
      <w:sz w:val="24"/>
      <w:szCs w:val="24"/>
      <w:lang w:eastAsia="ru-RU"/>
    </w:rPr>
  </w:style>
  <w:style w:type="character" w:styleId="a4">
    <w:name w:val="page number"/>
    <w:basedOn w:val="a0"/>
    <w:rsid w:val="00054093"/>
  </w:style>
  <w:style w:type="paragraph" w:styleId="a5">
    <w:name w:val="Normal (Web)"/>
    <w:basedOn w:val="a"/>
    <w:uiPriority w:val="99"/>
    <w:rsid w:val="004F3778"/>
    <w:pPr>
      <w:suppressAutoHyphens/>
    </w:pPr>
    <w:rPr>
      <w:rFonts w:eastAsia="SimSun" w:cs="Calibri"/>
      <w:kern w:val="1"/>
      <w:lang w:eastAsia="ar-SA"/>
    </w:rPr>
  </w:style>
  <w:style w:type="paragraph" w:styleId="a6">
    <w:name w:val="Body Text"/>
    <w:basedOn w:val="a"/>
    <w:link w:val="a7"/>
    <w:uiPriority w:val="99"/>
    <w:unhideWhenUsed/>
    <w:rsid w:val="00690458"/>
    <w:pPr>
      <w:spacing w:after="120"/>
    </w:pPr>
  </w:style>
  <w:style w:type="character" w:customStyle="1" w:styleId="a7">
    <w:name w:val="Основной текст Знак"/>
    <w:basedOn w:val="a0"/>
    <w:link w:val="a6"/>
    <w:uiPriority w:val="99"/>
    <w:rsid w:val="00690458"/>
    <w:rPr>
      <w:rFonts w:ascii="Calibri" w:eastAsia="Calibri" w:hAnsi="Calibri" w:cs="Times New Roman"/>
    </w:rPr>
  </w:style>
  <w:style w:type="paragraph" w:customStyle="1" w:styleId="a8">
    <w:name w:val="Знак"/>
    <w:basedOn w:val="a"/>
    <w:rsid w:val="0014183D"/>
    <w:pPr>
      <w:spacing w:after="160" w:line="240" w:lineRule="exact"/>
    </w:pPr>
    <w:rPr>
      <w:rFonts w:ascii="Verdana" w:hAnsi="Verdana" w:cs="Verdana"/>
      <w:sz w:val="20"/>
      <w:szCs w:val="20"/>
      <w:lang w:val="en-US"/>
    </w:rPr>
  </w:style>
  <w:style w:type="paragraph" w:customStyle="1" w:styleId="1">
    <w:name w:val="Абзац списка1"/>
    <w:basedOn w:val="a"/>
    <w:rsid w:val="00D00764"/>
    <w:pPr>
      <w:ind w:left="720"/>
    </w:pPr>
    <w:rPr>
      <w:rFonts w:eastAsia="Times New Roman"/>
      <w:lang w:eastAsia="ru-RU"/>
    </w:rPr>
  </w:style>
  <w:style w:type="paragraph" w:styleId="a9">
    <w:name w:val="Title"/>
    <w:basedOn w:val="a"/>
    <w:link w:val="aa"/>
    <w:qFormat/>
    <w:rsid w:val="00D00764"/>
    <w:pPr>
      <w:spacing w:after="0" w:line="240" w:lineRule="auto"/>
      <w:jc w:val="center"/>
    </w:pPr>
    <w:rPr>
      <w:rFonts w:ascii="Times New Roman" w:eastAsia="Times New Roman" w:hAnsi="Times New Roman"/>
      <w:sz w:val="28"/>
      <w:szCs w:val="20"/>
      <w:lang w:eastAsia="ru-RU"/>
    </w:rPr>
  </w:style>
  <w:style w:type="character" w:customStyle="1" w:styleId="aa">
    <w:name w:val="Название Знак"/>
    <w:basedOn w:val="a0"/>
    <w:link w:val="a9"/>
    <w:rsid w:val="00D00764"/>
    <w:rPr>
      <w:rFonts w:ascii="Times New Roman" w:eastAsia="Times New Roman" w:hAnsi="Times New Roman" w:cs="Times New Roman"/>
      <w:sz w:val="28"/>
      <w:szCs w:val="20"/>
      <w:lang w:eastAsia="ru-RU"/>
    </w:rPr>
  </w:style>
  <w:style w:type="character" w:styleId="ab">
    <w:name w:val="Strong"/>
    <w:qFormat/>
    <w:rsid w:val="00D00764"/>
    <w:rPr>
      <w:rFonts w:cs="Times New Roman"/>
      <w:b/>
      <w:bCs/>
    </w:rPr>
  </w:style>
  <w:style w:type="paragraph" w:styleId="HTML">
    <w:name w:val="HTML Preformatted"/>
    <w:basedOn w:val="a"/>
    <w:link w:val="HTML0"/>
    <w:rsid w:val="00D0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00764"/>
    <w:rPr>
      <w:rFonts w:ascii="Courier New" w:eastAsia="Times New Roman" w:hAnsi="Courier New" w:cs="Courier New"/>
      <w:sz w:val="20"/>
      <w:szCs w:val="20"/>
      <w:lang w:eastAsia="ru-RU"/>
    </w:rPr>
  </w:style>
  <w:style w:type="paragraph" w:styleId="ac">
    <w:name w:val="Body Text Indent"/>
    <w:basedOn w:val="a"/>
    <w:link w:val="ad"/>
    <w:uiPriority w:val="99"/>
    <w:semiHidden/>
    <w:unhideWhenUsed/>
    <w:rsid w:val="00004541"/>
    <w:pPr>
      <w:spacing w:after="120"/>
      <w:ind w:left="283"/>
    </w:pPr>
  </w:style>
  <w:style w:type="character" w:customStyle="1" w:styleId="ad">
    <w:name w:val="Основной текст с отступом Знак"/>
    <w:basedOn w:val="a0"/>
    <w:link w:val="ac"/>
    <w:uiPriority w:val="99"/>
    <w:semiHidden/>
    <w:rsid w:val="00004541"/>
    <w:rPr>
      <w:rFonts w:ascii="Calibri" w:eastAsia="Calibri" w:hAnsi="Calibri" w:cs="Times New Roman"/>
    </w:rPr>
  </w:style>
  <w:style w:type="paragraph" w:styleId="3">
    <w:name w:val="Body Text 3"/>
    <w:basedOn w:val="a"/>
    <w:link w:val="30"/>
    <w:uiPriority w:val="99"/>
    <w:semiHidden/>
    <w:unhideWhenUsed/>
    <w:rsid w:val="00FB6123"/>
    <w:pPr>
      <w:spacing w:after="120"/>
    </w:pPr>
    <w:rPr>
      <w:sz w:val="16"/>
      <w:szCs w:val="16"/>
    </w:rPr>
  </w:style>
  <w:style w:type="character" w:customStyle="1" w:styleId="30">
    <w:name w:val="Основной текст 3 Знак"/>
    <w:basedOn w:val="a0"/>
    <w:link w:val="3"/>
    <w:uiPriority w:val="99"/>
    <w:semiHidden/>
    <w:rsid w:val="00FB6123"/>
    <w:rPr>
      <w:rFonts w:ascii="Calibri" w:eastAsia="Calibri" w:hAnsi="Calibri" w:cs="Times New Roman"/>
      <w:sz w:val="16"/>
      <w:szCs w:val="16"/>
    </w:rPr>
  </w:style>
  <w:style w:type="paragraph" w:styleId="31">
    <w:name w:val="Body Text Indent 3"/>
    <w:basedOn w:val="a"/>
    <w:link w:val="32"/>
    <w:rsid w:val="00FB6123"/>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FB6123"/>
    <w:rPr>
      <w:rFonts w:ascii="Times New Roman" w:eastAsia="Times New Roman" w:hAnsi="Times New Roman" w:cs="Times New Roman"/>
      <w:sz w:val="16"/>
      <w:szCs w:val="16"/>
      <w:lang w:eastAsia="ru-RU"/>
    </w:rPr>
  </w:style>
  <w:style w:type="paragraph" w:customStyle="1" w:styleId="ae">
    <w:name w:val="Стиль"/>
    <w:rsid w:val="00DF5747"/>
    <w:pPr>
      <w:widowControl w:val="0"/>
      <w:autoSpaceDE w:val="0"/>
      <w:autoSpaceDN w:val="0"/>
      <w:adjustRightInd w:val="0"/>
      <w:spacing w:after="0" w:line="240" w:lineRule="auto"/>
    </w:pPr>
    <w:rPr>
      <w:rFonts w:ascii="Times New Roman" w:eastAsia="MS Mincho" w:hAnsi="Times New Roman" w:cs="Times New Roman"/>
      <w:sz w:val="24"/>
      <w:szCs w:val="24"/>
      <w:lang w:eastAsia="ja-JP"/>
    </w:rPr>
  </w:style>
  <w:style w:type="paragraph" w:styleId="af">
    <w:name w:val="List Paragraph"/>
    <w:basedOn w:val="a"/>
    <w:uiPriority w:val="99"/>
    <w:qFormat/>
    <w:rsid w:val="00C3736A"/>
    <w:pPr>
      <w:ind w:left="720"/>
      <w:contextualSpacing/>
    </w:pPr>
  </w:style>
  <w:style w:type="paragraph" w:customStyle="1" w:styleId="ConsPlusTitle">
    <w:name w:val="ConsPlusTitle"/>
    <w:rsid w:val="00306F3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0">
    <w:name w:val="No Spacing"/>
    <w:basedOn w:val="a"/>
    <w:link w:val="af1"/>
    <w:uiPriority w:val="1"/>
    <w:qFormat/>
    <w:rsid w:val="0078262C"/>
    <w:pPr>
      <w:spacing w:after="0" w:line="240" w:lineRule="auto"/>
      <w:jc w:val="both"/>
    </w:pPr>
    <w:rPr>
      <w:rFonts w:eastAsia="Times New Roman" w:cs="Calibri"/>
      <w:sz w:val="20"/>
      <w:szCs w:val="20"/>
    </w:rPr>
  </w:style>
  <w:style w:type="character" w:customStyle="1" w:styleId="af1">
    <w:name w:val="Без интервала Знак"/>
    <w:link w:val="af0"/>
    <w:uiPriority w:val="1"/>
    <w:locked/>
    <w:rsid w:val="0078262C"/>
    <w:rPr>
      <w:rFonts w:ascii="Calibri" w:eastAsia="Times New Roman" w:hAnsi="Calibri" w:cs="Calibri"/>
      <w:sz w:val="20"/>
      <w:szCs w:val="20"/>
    </w:rPr>
  </w:style>
  <w:style w:type="character" w:customStyle="1" w:styleId="50">
    <w:name w:val="Заголовок 5 Знак"/>
    <w:basedOn w:val="a0"/>
    <w:link w:val="5"/>
    <w:rsid w:val="00762F28"/>
    <w:rPr>
      <w:rFonts w:ascii="Times New Roman" w:eastAsia="Times New Roman" w:hAnsi="Times New Roman" w:cs="Times New Roman"/>
      <w:b/>
      <w:bCs/>
      <w:sz w:val="20"/>
      <w:szCs w:val="20"/>
    </w:rPr>
  </w:style>
  <w:style w:type="paragraph" w:customStyle="1" w:styleId="CharChar1CharChar1CharChar">
    <w:name w:val="Char Char Знак Знак1 Char Char1 Знак Знак Char Char"/>
    <w:basedOn w:val="a"/>
    <w:rsid w:val="00762F28"/>
    <w:pPr>
      <w:spacing w:before="100" w:beforeAutospacing="1" w:after="100" w:afterAutospacing="1" w:line="240" w:lineRule="auto"/>
    </w:pPr>
    <w:rPr>
      <w:rFonts w:ascii="Tahoma" w:eastAsia="Times New Roman" w:hAnsi="Tahoma"/>
      <w:sz w:val="20"/>
      <w:szCs w:val="20"/>
      <w:lang w:val="en-US"/>
    </w:rPr>
  </w:style>
  <w:style w:type="paragraph" w:styleId="af2">
    <w:name w:val="header"/>
    <w:basedOn w:val="a"/>
    <w:link w:val="af3"/>
    <w:uiPriority w:val="99"/>
    <w:unhideWhenUsed/>
    <w:rsid w:val="0075705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75705B"/>
    <w:rPr>
      <w:rFonts w:ascii="Calibri" w:eastAsia="Calibri" w:hAnsi="Calibri" w:cs="Times New Roman"/>
    </w:rPr>
  </w:style>
  <w:style w:type="paragraph" w:styleId="af4">
    <w:name w:val="footer"/>
    <w:basedOn w:val="a"/>
    <w:link w:val="af5"/>
    <w:uiPriority w:val="99"/>
    <w:unhideWhenUsed/>
    <w:rsid w:val="0075705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75705B"/>
    <w:rPr>
      <w:rFonts w:ascii="Calibri" w:eastAsia="Calibri" w:hAnsi="Calibri" w:cs="Times New Roman"/>
    </w:rPr>
  </w:style>
  <w:style w:type="paragraph" w:styleId="af6">
    <w:name w:val="Balloon Text"/>
    <w:basedOn w:val="a"/>
    <w:link w:val="af7"/>
    <w:uiPriority w:val="99"/>
    <w:semiHidden/>
    <w:unhideWhenUsed/>
    <w:rsid w:val="009273C0"/>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9273C0"/>
    <w:rPr>
      <w:rFonts w:ascii="Tahoma" w:eastAsia="Calibri" w:hAnsi="Tahoma" w:cs="Tahoma"/>
      <w:sz w:val="16"/>
      <w:szCs w:val="16"/>
    </w:rPr>
  </w:style>
  <w:style w:type="character" w:customStyle="1" w:styleId="apple-style-span">
    <w:name w:val="apple-style-span"/>
    <w:basedOn w:val="a0"/>
    <w:rsid w:val="001E1030"/>
  </w:style>
  <w:style w:type="character" w:styleId="af8">
    <w:name w:val="Hyperlink"/>
    <w:basedOn w:val="a0"/>
    <w:uiPriority w:val="99"/>
    <w:semiHidden/>
    <w:unhideWhenUsed/>
    <w:rsid w:val="001E1030"/>
    <w:rPr>
      <w:color w:val="0000FF"/>
      <w:u w:val="single"/>
    </w:rPr>
  </w:style>
  <w:style w:type="table" w:customStyle="1" w:styleId="10">
    <w:name w:val="Сетка таблицы1"/>
    <w:basedOn w:val="a1"/>
    <w:uiPriority w:val="39"/>
    <w:rsid w:val="00883E1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ветлый список - Акцент 31"/>
    <w:basedOn w:val="a1"/>
    <w:next w:val="-3"/>
    <w:uiPriority w:val="61"/>
    <w:rsid w:val="005333BE"/>
    <w:pPr>
      <w:spacing w:after="0" w:line="240" w:lineRule="auto"/>
    </w:pPr>
    <w:rPr>
      <w:rFonts w:eastAsia="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3">
    <w:name w:val="Light List Accent 3"/>
    <w:basedOn w:val="a1"/>
    <w:uiPriority w:val="61"/>
    <w:rsid w:val="005333BE"/>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af9">
    <w:name w:val="FollowedHyperlink"/>
    <w:basedOn w:val="a0"/>
    <w:uiPriority w:val="99"/>
    <w:semiHidden/>
    <w:unhideWhenUsed/>
    <w:rsid w:val="00260D09"/>
    <w:rPr>
      <w:color w:val="954F72" w:themeColor="followedHyperlink"/>
      <w:u w:val="single"/>
    </w:rPr>
  </w:style>
  <w:style w:type="table" w:customStyle="1" w:styleId="-32">
    <w:name w:val="Светлый список - Акцент 32"/>
    <w:basedOn w:val="a1"/>
    <w:next w:val="-3"/>
    <w:uiPriority w:val="61"/>
    <w:rsid w:val="00244155"/>
    <w:pPr>
      <w:spacing w:after="0" w:line="240" w:lineRule="auto"/>
    </w:pPr>
    <w:rPr>
      <w:rFonts w:eastAsia="Times New Roman"/>
      <w:lang w:eastAsia="ru-RU"/>
    </w:rPr>
    <w:tblPr>
      <w:tblStyleRowBandSize w:val="1"/>
      <w:tblStyleColBandSize w:val="1"/>
      <w:tblInd w:w="0" w:type="dxa"/>
      <w:tblBorders>
        <w:top w:val="single" w:sz="8" w:space="0" w:color="A8CDD7"/>
        <w:left w:val="single" w:sz="8" w:space="0" w:color="A8CDD7"/>
        <w:bottom w:val="single" w:sz="8" w:space="0" w:color="A8CDD7"/>
        <w:right w:val="single" w:sz="8" w:space="0" w:color="A8CDD7"/>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8CDD7"/>
      </w:tcPr>
    </w:tblStylePr>
    <w:tblStylePr w:type="lastRow">
      <w:pPr>
        <w:spacing w:before="0" w:after="0" w:line="240" w:lineRule="auto"/>
      </w:pPr>
      <w:rPr>
        <w:b/>
        <w:bCs/>
      </w:rPr>
      <w:tblPr/>
      <w:tcPr>
        <w:tcBorders>
          <w:top w:val="double" w:sz="6" w:space="0" w:color="A8CDD7"/>
          <w:left w:val="single" w:sz="8" w:space="0" w:color="A8CDD7"/>
          <w:bottom w:val="single" w:sz="8" w:space="0" w:color="A8CDD7"/>
          <w:right w:val="single" w:sz="8" w:space="0" w:color="A8CDD7"/>
        </w:tcBorders>
      </w:tcPr>
    </w:tblStylePr>
    <w:tblStylePr w:type="firstCol">
      <w:rPr>
        <w:b/>
        <w:bCs/>
      </w:rPr>
    </w:tblStylePr>
    <w:tblStylePr w:type="lastCol">
      <w:rPr>
        <w:b/>
        <w:bCs/>
      </w:rPr>
    </w:tblStylePr>
    <w:tblStylePr w:type="band1Vert">
      <w:tblPr/>
      <w:tcPr>
        <w:tcBorders>
          <w:top w:val="single" w:sz="8" w:space="0" w:color="A8CDD7"/>
          <w:left w:val="single" w:sz="8" w:space="0" w:color="A8CDD7"/>
          <w:bottom w:val="single" w:sz="8" w:space="0" w:color="A8CDD7"/>
          <w:right w:val="single" w:sz="8" w:space="0" w:color="A8CDD7"/>
        </w:tcBorders>
      </w:tcPr>
    </w:tblStylePr>
    <w:tblStylePr w:type="band1Horz">
      <w:tblPr/>
      <w:tcPr>
        <w:tcBorders>
          <w:top w:val="single" w:sz="8" w:space="0" w:color="A8CDD7"/>
          <w:left w:val="single" w:sz="8" w:space="0" w:color="A8CDD7"/>
          <w:bottom w:val="single" w:sz="8" w:space="0" w:color="A8CDD7"/>
          <w:right w:val="single" w:sz="8" w:space="0" w:color="A8CDD7"/>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7004">
      <w:bodyDiv w:val="1"/>
      <w:marLeft w:val="0"/>
      <w:marRight w:val="0"/>
      <w:marTop w:val="0"/>
      <w:marBottom w:val="0"/>
      <w:divBdr>
        <w:top w:val="none" w:sz="0" w:space="0" w:color="auto"/>
        <w:left w:val="none" w:sz="0" w:space="0" w:color="auto"/>
        <w:bottom w:val="none" w:sz="0" w:space="0" w:color="auto"/>
        <w:right w:val="none" w:sz="0" w:space="0" w:color="auto"/>
      </w:divBdr>
    </w:div>
    <w:div w:id="835190883">
      <w:bodyDiv w:val="1"/>
      <w:marLeft w:val="0"/>
      <w:marRight w:val="0"/>
      <w:marTop w:val="0"/>
      <w:marBottom w:val="0"/>
      <w:divBdr>
        <w:top w:val="none" w:sz="0" w:space="0" w:color="auto"/>
        <w:left w:val="none" w:sz="0" w:space="0" w:color="auto"/>
        <w:bottom w:val="none" w:sz="0" w:space="0" w:color="auto"/>
        <w:right w:val="none" w:sz="0" w:space="0" w:color="auto"/>
      </w:divBdr>
      <w:divsChild>
        <w:div w:id="1738015565">
          <w:marLeft w:val="0"/>
          <w:marRight w:val="0"/>
          <w:marTop w:val="0"/>
          <w:marBottom w:val="0"/>
          <w:divBdr>
            <w:top w:val="none" w:sz="0" w:space="0" w:color="auto"/>
            <w:left w:val="none" w:sz="0" w:space="0" w:color="auto"/>
            <w:bottom w:val="none" w:sz="0" w:space="0" w:color="auto"/>
            <w:right w:val="none" w:sz="0" w:space="0" w:color="auto"/>
          </w:divBdr>
        </w:div>
      </w:divsChild>
    </w:div>
    <w:div w:id="835926292">
      <w:bodyDiv w:val="1"/>
      <w:marLeft w:val="0"/>
      <w:marRight w:val="0"/>
      <w:marTop w:val="0"/>
      <w:marBottom w:val="0"/>
      <w:divBdr>
        <w:top w:val="none" w:sz="0" w:space="0" w:color="auto"/>
        <w:left w:val="none" w:sz="0" w:space="0" w:color="auto"/>
        <w:bottom w:val="none" w:sz="0" w:space="0" w:color="auto"/>
        <w:right w:val="none" w:sz="0" w:space="0" w:color="auto"/>
      </w:divBdr>
    </w:div>
    <w:div w:id="930436039">
      <w:bodyDiv w:val="1"/>
      <w:marLeft w:val="0"/>
      <w:marRight w:val="0"/>
      <w:marTop w:val="0"/>
      <w:marBottom w:val="0"/>
      <w:divBdr>
        <w:top w:val="none" w:sz="0" w:space="0" w:color="auto"/>
        <w:left w:val="none" w:sz="0" w:space="0" w:color="auto"/>
        <w:bottom w:val="none" w:sz="0" w:space="0" w:color="auto"/>
        <w:right w:val="none" w:sz="0" w:space="0" w:color="auto"/>
      </w:divBdr>
    </w:div>
    <w:div w:id="938491881">
      <w:bodyDiv w:val="1"/>
      <w:marLeft w:val="0"/>
      <w:marRight w:val="0"/>
      <w:marTop w:val="0"/>
      <w:marBottom w:val="0"/>
      <w:divBdr>
        <w:top w:val="none" w:sz="0" w:space="0" w:color="auto"/>
        <w:left w:val="none" w:sz="0" w:space="0" w:color="auto"/>
        <w:bottom w:val="none" w:sz="0" w:space="0" w:color="auto"/>
        <w:right w:val="none" w:sz="0" w:space="0" w:color="auto"/>
      </w:divBdr>
    </w:div>
    <w:div w:id="1487555850">
      <w:bodyDiv w:val="1"/>
      <w:marLeft w:val="0"/>
      <w:marRight w:val="0"/>
      <w:marTop w:val="0"/>
      <w:marBottom w:val="0"/>
      <w:divBdr>
        <w:top w:val="none" w:sz="0" w:space="0" w:color="auto"/>
        <w:left w:val="none" w:sz="0" w:space="0" w:color="auto"/>
        <w:bottom w:val="none" w:sz="0" w:space="0" w:color="auto"/>
        <w:right w:val="none" w:sz="0" w:space="0" w:color="auto"/>
      </w:divBdr>
    </w:div>
    <w:div w:id="1556968983">
      <w:bodyDiv w:val="1"/>
      <w:marLeft w:val="0"/>
      <w:marRight w:val="0"/>
      <w:marTop w:val="0"/>
      <w:marBottom w:val="0"/>
      <w:divBdr>
        <w:top w:val="none" w:sz="0" w:space="0" w:color="auto"/>
        <w:left w:val="none" w:sz="0" w:space="0" w:color="auto"/>
        <w:bottom w:val="none" w:sz="0" w:space="0" w:color="auto"/>
        <w:right w:val="none" w:sz="0" w:space="0" w:color="auto"/>
      </w:divBdr>
      <w:divsChild>
        <w:div w:id="350306053">
          <w:marLeft w:val="547"/>
          <w:marRight w:val="0"/>
          <w:marTop w:val="96"/>
          <w:marBottom w:val="0"/>
          <w:divBdr>
            <w:top w:val="none" w:sz="0" w:space="0" w:color="auto"/>
            <w:left w:val="none" w:sz="0" w:space="0" w:color="auto"/>
            <w:bottom w:val="none" w:sz="0" w:space="0" w:color="auto"/>
            <w:right w:val="none" w:sz="0" w:space="0" w:color="auto"/>
          </w:divBdr>
        </w:div>
        <w:div w:id="476383128">
          <w:marLeft w:val="547"/>
          <w:marRight w:val="0"/>
          <w:marTop w:val="96"/>
          <w:marBottom w:val="0"/>
          <w:divBdr>
            <w:top w:val="none" w:sz="0" w:space="0" w:color="auto"/>
            <w:left w:val="none" w:sz="0" w:space="0" w:color="auto"/>
            <w:bottom w:val="none" w:sz="0" w:space="0" w:color="auto"/>
            <w:right w:val="none" w:sz="0" w:space="0" w:color="auto"/>
          </w:divBdr>
        </w:div>
        <w:div w:id="729697735">
          <w:marLeft w:val="547"/>
          <w:marRight w:val="0"/>
          <w:marTop w:val="96"/>
          <w:marBottom w:val="0"/>
          <w:divBdr>
            <w:top w:val="none" w:sz="0" w:space="0" w:color="auto"/>
            <w:left w:val="none" w:sz="0" w:space="0" w:color="auto"/>
            <w:bottom w:val="none" w:sz="0" w:space="0" w:color="auto"/>
            <w:right w:val="none" w:sz="0" w:space="0" w:color="auto"/>
          </w:divBdr>
        </w:div>
        <w:div w:id="1443190051">
          <w:marLeft w:val="547"/>
          <w:marRight w:val="0"/>
          <w:marTop w:val="96"/>
          <w:marBottom w:val="0"/>
          <w:divBdr>
            <w:top w:val="none" w:sz="0" w:space="0" w:color="auto"/>
            <w:left w:val="none" w:sz="0" w:space="0" w:color="auto"/>
            <w:bottom w:val="none" w:sz="0" w:space="0" w:color="auto"/>
            <w:right w:val="none" w:sz="0" w:space="0" w:color="auto"/>
          </w:divBdr>
        </w:div>
        <w:div w:id="1608393817">
          <w:marLeft w:val="547"/>
          <w:marRight w:val="0"/>
          <w:marTop w:val="96"/>
          <w:marBottom w:val="0"/>
          <w:divBdr>
            <w:top w:val="none" w:sz="0" w:space="0" w:color="auto"/>
            <w:left w:val="none" w:sz="0" w:space="0" w:color="auto"/>
            <w:bottom w:val="none" w:sz="0" w:space="0" w:color="auto"/>
            <w:right w:val="none" w:sz="0" w:space="0" w:color="auto"/>
          </w:divBdr>
        </w:div>
        <w:div w:id="1837110544">
          <w:marLeft w:val="547"/>
          <w:marRight w:val="0"/>
          <w:marTop w:val="96"/>
          <w:marBottom w:val="0"/>
          <w:divBdr>
            <w:top w:val="none" w:sz="0" w:space="0" w:color="auto"/>
            <w:left w:val="none" w:sz="0" w:space="0" w:color="auto"/>
            <w:bottom w:val="none" w:sz="0" w:space="0" w:color="auto"/>
            <w:right w:val="none" w:sz="0" w:space="0" w:color="auto"/>
          </w:divBdr>
        </w:div>
        <w:div w:id="1883594457">
          <w:marLeft w:val="547"/>
          <w:marRight w:val="0"/>
          <w:marTop w:val="96"/>
          <w:marBottom w:val="0"/>
          <w:divBdr>
            <w:top w:val="none" w:sz="0" w:space="0" w:color="auto"/>
            <w:left w:val="none" w:sz="0" w:space="0" w:color="auto"/>
            <w:bottom w:val="none" w:sz="0" w:space="0" w:color="auto"/>
            <w:right w:val="none" w:sz="0" w:space="0" w:color="auto"/>
          </w:divBdr>
        </w:div>
      </w:divsChild>
    </w:div>
    <w:div w:id="1876968941">
      <w:bodyDiv w:val="1"/>
      <w:marLeft w:val="0"/>
      <w:marRight w:val="0"/>
      <w:marTop w:val="0"/>
      <w:marBottom w:val="0"/>
      <w:divBdr>
        <w:top w:val="none" w:sz="0" w:space="0" w:color="auto"/>
        <w:left w:val="none" w:sz="0" w:space="0" w:color="auto"/>
        <w:bottom w:val="none" w:sz="0" w:space="0" w:color="auto"/>
        <w:right w:val="none" w:sz="0" w:space="0" w:color="auto"/>
      </w:divBdr>
      <w:divsChild>
        <w:div w:id="4476149">
          <w:marLeft w:val="547"/>
          <w:marRight w:val="0"/>
          <w:marTop w:val="96"/>
          <w:marBottom w:val="0"/>
          <w:divBdr>
            <w:top w:val="none" w:sz="0" w:space="0" w:color="auto"/>
            <w:left w:val="none" w:sz="0" w:space="0" w:color="auto"/>
            <w:bottom w:val="none" w:sz="0" w:space="0" w:color="auto"/>
            <w:right w:val="none" w:sz="0" w:space="0" w:color="auto"/>
          </w:divBdr>
        </w:div>
        <w:div w:id="317924124">
          <w:marLeft w:val="547"/>
          <w:marRight w:val="0"/>
          <w:marTop w:val="96"/>
          <w:marBottom w:val="0"/>
          <w:divBdr>
            <w:top w:val="none" w:sz="0" w:space="0" w:color="auto"/>
            <w:left w:val="none" w:sz="0" w:space="0" w:color="auto"/>
            <w:bottom w:val="none" w:sz="0" w:space="0" w:color="auto"/>
            <w:right w:val="none" w:sz="0" w:space="0" w:color="auto"/>
          </w:divBdr>
        </w:div>
        <w:div w:id="610403080">
          <w:marLeft w:val="547"/>
          <w:marRight w:val="0"/>
          <w:marTop w:val="96"/>
          <w:marBottom w:val="0"/>
          <w:divBdr>
            <w:top w:val="none" w:sz="0" w:space="0" w:color="auto"/>
            <w:left w:val="none" w:sz="0" w:space="0" w:color="auto"/>
            <w:bottom w:val="none" w:sz="0" w:space="0" w:color="auto"/>
            <w:right w:val="none" w:sz="0" w:space="0" w:color="auto"/>
          </w:divBdr>
        </w:div>
        <w:div w:id="759452005">
          <w:marLeft w:val="547"/>
          <w:marRight w:val="0"/>
          <w:marTop w:val="96"/>
          <w:marBottom w:val="0"/>
          <w:divBdr>
            <w:top w:val="none" w:sz="0" w:space="0" w:color="auto"/>
            <w:left w:val="none" w:sz="0" w:space="0" w:color="auto"/>
            <w:bottom w:val="none" w:sz="0" w:space="0" w:color="auto"/>
            <w:right w:val="none" w:sz="0" w:space="0" w:color="auto"/>
          </w:divBdr>
        </w:div>
        <w:div w:id="1546068185">
          <w:marLeft w:val="547"/>
          <w:marRight w:val="0"/>
          <w:marTop w:val="96"/>
          <w:marBottom w:val="0"/>
          <w:divBdr>
            <w:top w:val="none" w:sz="0" w:space="0" w:color="auto"/>
            <w:left w:val="none" w:sz="0" w:space="0" w:color="auto"/>
            <w:bottom w:val="none" w:sz="0" w:space="0" w:color="auto"/>
            <w:right w:val="none" w:sz="0" w:space="0" w:color="auto"/>
          </w:divBdr>
        </w:div>
        <w:div w:id="1939561990">
          <w:marLeft w:val="547"/>
          <w:marRight w:val="0"/>
          <w:marTop w:val="96"/>
          <w:marBottom w:val="0"/>
          <w:divBdr>
            <w:top w:val="none" w:sz="0" w:space="0" w:color="auto"/>
            <w:left w:val="none" w:sz="0" w:space="0" w:color="auto"/>
            <w:bottom w:val="none" w:sz="0" w:space="0" w:color="auto"/>
            <w:right w:val="none" w:sz="0" w:space="0" w:color="auto"/>
          </w:divBdr>
        </w:div>
        <w:div w:id="194380602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C5B5F3735379F4715AC33896D6880A9934D42B9F5F69FF867FDF7AL5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esnogorsk.admin-smolensk.ru/files/438/rs2014_11_25_n48.doc" TargetMode="External"/><Relationship Id="rId4" Type="http://schemas.microsoft.com/office/2007/relationships/stylesWithEffects" Target="stylesWithEffects.xml"/><Relationship Id="rId9" Type="http://schemas.openxmlformats.org/officeDocument/2006/relationships/hyperlink" Target="http://desnogorsk.admin-smolensk.ru/files/438/rs2014_11_25_n46.doc"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5838089403547892E-2"/>
          <c:y val="6.5740524827905641E-2"/>
          <c:w val="0.90024204627590942"/>
          <c:h val="0.70665985210266569"/>
        </c:manualLayout>
      </c:layout>
      <c:lineChart>
        <c:grouping val="standard"/>
        <c:varyColors val="0"/>
        <c:ser>
          <c:idx val="0"/>
          <c:order val="0"/>
          <c:tx>
            <c:strRef>
              <c:f>Лист1!$B$1</c:f>
              <c:strCache>
                <c:ptCount val="1"/>
                <c:pt idx="0">
                  <c:v>Ряд 1</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Лист1!$A$2:$A$8</c:f>
              <c:strCache>
                <c:ptCount val="7"/>
                <c:pt idx="0">
                  <c:v>2012 год</c:v>
                </c:pt>
                <c:pt idx="1">
                  <c:v>2013 год</c:v>
                </c:pt>
                <c:pt idx="2">
                  <c:v>2014 год</c:v>
                </c:pt>
                <c:pt idx="3">
                  <c:v>2015 год</c:v>
                </c:pt>
                <c:pt idx="4">
                  <c:v>2016 год</c:v>
                </c:pt>
                <c:pt idx="5">
                  <c:v>2017 год</c:v>
                </c:pt>
                <c:pt idx="6">
                  <c:v>2018 год</c:v>
                </c:pt>
              </c:strCache>
            </c:strRef>
          </c:cat>
          <c:val>
            <c:numRef>
              <c:f>Лист1!$B$2:$B$8</c:f>
              <c:numCache>
                <c:formatCode>General</c:formatCode>
                <c:ptCount val="7"/>
                <c:pt idx="0">
                  <c:v>1680</c:v>
                </c:pt>
                <c:pt idx="1">
                  <c:v>1722</c:v>
                </c:pt>
                <c:pt idx="2">
                  <c:v>1750</c:v>
                </c:pt>
                <c:pt idx="3">
                  <c:v>1818</c:v>
                </c:pt>
                <c:pt idx="4">
                  <c:v>1750</c:v>
                </c:pt>
                <c:pt idx="5">
                  <c:v>1717</c:v>
                </c:pt>
                <c:pt idx="6">
                  <c:v>1775</c:v>
                </c:pt>
              </c:numCache>
            </c:numRef>
          </c:val>
          <c:smooth val="1"/>
        </c:ser>
        <c:dLbls>
          <c:showLegendKey val="0"/>
          <c:showVal val="0"/>
          <c:showCatName val="0"/>
          <c:showSerName val="0"/>
          <c:showPercent val="0"/>
          <c:showBubbleSize val="0"/>
        </c:dLbls>
        <c:marker val="1"/>
        <c:smooth val="0"/>
        <c:axId val="100636544"/>
        <c:axId val="100638080"/>
      </c:lineChart>
      <c:catAx>
        <c:axId val="100636544"/>
        <c:scaling>
          <c:orientation val="minMax"/>
        </c:scaling>
        <c:delete val="0"/>
        <c:axPos val="b"/>
        <c:numFmt formatCode="General" sourceLinked="1"/>
        <c:majorTickMark val="none"/>
        <c:minorTickMark val="none"/>
        <c:tickLblPos val="nextTo"/>
        <c:crossAx val="100638080"/>
        <c:crosses val="autoZero"/>
        <c:auto val="1"/>
        <c:lblAlgn val="ctr"/>
        <c:lblOffset val="100"/>
        <c:noMultiLvlLbl val="0"/>
      </c:catAx>
      <c:valAx>
        <c:axId val="100638080"/>
        <c:scaling>
          <c:orientation val="minMax"/>
        </c:scaling>
        <c:delete val="0"/>
        <c:axPos val="l"/>
        <c:majorGridlines/>
        <c:numFmt formatCode="General" sourceLinked="1"/>
        <c:majorTickMark val="none"/>
        <c:minorTickMark val="none"/>
        <c:tickLblPos val="nextTo"/>
        <c:crossAx val="100636544"/>
        <c:crosses val="autoZero"/>
        <c:crossBetween val="between"/>
      </c:valAx>
    </c:plotArea>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64A70-C16F-472D-9F74-991C4CCB5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33</Pages>
  <Words>12685</Words>
  <Characters>72306</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Hobotova_OI</dc:creator>
  <cp:keywords/>
  <dc:description/>
  <cp:lastModifiedBy>ЦБ-Кутырёва</cp:lastModifiedBy>
  <cp:revision>12</cp:revision>
  <cp:lastPrinted>2019-03-01T06:03:00Z</cp:lastPrinted>
  <dcterms:created xsi:type="dcterms:W3CDTF">2019-02-25T13:25:00Z</dcterms:created>
  <dcterms:modified xsi:type="dcterms:W3CDTF">2019-03-06T06:49:00Z</dcterms:modified>
</cp:coreProperties>
</file>