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8F" w:rsidRPr="00015C7E" w:rsidRDefault="0097638F" w:rsidP="00CA3E40">
      <w:pPr>
        <w:rPr>
          <w:rFonts w:ascii="Times New Roman" w:hAnsi="Times New Roman" w:cs="Times New Roman"/>
          <w:b/>
          <w:sz w:val="48"/>
        </w:rPr>
      </w:pPr>
      <w:r w:rsidRPr="00015C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8C23D" wp14:editId="5FA07EBE">
                <wp:simplePos x="0" y="0"/>
                <wp:positionH relativeFrom="column">
                  <wp:posOffset>740039</wp:posOffset>
                </wp:positionH>
                <wp:positionV relativeFrom="paragraph">
                  <wp:posOffset>-202505</wp:posOffset>
                </wp:positionV>
                <wp:extent cx="5844540" cy="845389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60DB" w:rsidRDefault="009860DB" w:rsidP="0097638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9860DB" w:rsidRDefault="009860DB" w:rsidP="0097638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9860DB" w:rsidRDefault="009860DB" w:rsidP="0097638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9860DB" w:rsidRDefault="009860DB" w:rsidP="0097638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9860DB" w:rsidRDefault="009860DB" w:rsidP="0097638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860DB" w:rsidRDefault="009860DB" w:rsidP="0097638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9860DB" w:rsidRDefault="009860DB" w:rsidP="0097638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860DB" w:rsidRDefault="009860DB" w:rsidP="0097638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25pt;margin-top:-15.95pt;width:460.2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" filled="f" stroked="f" strokeweight=".25pt">
                <v:textbox inset="1pt,1pt,1pt,1pt">
                  <w:txbxContent>
                    <w:p w:rsidR="009860DB" w:rsidRDefault="009860DB" w:rsidP="0097638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9860DB" w:rsidRDefault="009860DB" w:rsidP="0097638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9860DB" w:rsidRDefault="009860DB" w:rsidP="0097638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9860DB" w:rsidRDefault="009860DB" w:rsidP="0097638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9860DB" w:rsidRDefault="009860DB" w:rsidP="0097638F">
                      <w:pPr>
                        <w:rPr>
                          <w:sz w:val="12"/>
                        </w:rPr>
                      </w:pPr>
                    </w:p>
                    <w:p w:rsidR="009860DB" w:rsidRDefault="009860DB" w:rsidP="0097638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9860DB" w:rsidRDefault="009860DB" w:rsidP="0097638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860DB" w:rsidRDefault="009860DB" w:rsidP="0097638F"/>
                  </w:txbxContent>
                </v:textbox>
              </v:rect>
            </w:pict>
          </mc:Fallback>
        </mc:AlternateContent>
      </w:r>
      <w:r w:rsidRPr="00015C7E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15C7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2B1E09" wp14:editId="302BFF09">
            <wp:extent cx="690113" cy="741872"/>
            <wp:effectExtent l="0" t="0" r="0" b="127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4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8F" w:rsidRPr="0097638F" w:rsidRDefault="0097638F" w:rsidP="005506A7">
      <w:pPr>
        <w:pStyle w:val="4"/>
        <w:ind w:left="-284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</w:t>
      </w:r>
      <w:r w:rsidRPr="0097638F">
        <w:rPr>
          <w:sz w:val="32"/>
        </w:rPr>
        <w:t xml:space="preserve"> Н И Е</w:t>
      </w:r>
    </w:p>
    <w:p w:rsidR="00BB3408" w:rsidRDefault="00BB3408" w:rsidP="005506A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70CF6" w:rsidRDefault="00A70CF6" w:rsidP="00A7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8F" w:rsidRPr="00A00617" w:rsidRDefault="00EF29D8" w:rsidP="00CA3E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0051">
        <w:rPr>
          <w:rFonts w:ascii="Times New Roman" w:hAnsi="Times New Roman" w:cs="Times New Roman"/>
          <w:sz w:val="24"/>
          <w:szCs w:val="24"/>
          <w:u w:val="single"/>
        </w:rPr>
        <w:t>31.01.2019</w:t>
      </w:r>
      <w:r w:rsidR="00A006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051">
        <w:rPr>
          <w:rFonts w:ascii="Times New Roman" w:hAnsi="Times New Roman" w:cs="Times New Roman"/>
          <w:sz w:val="24"/>
          <w:szCs w:val="24"/>
        </w:rPr>
        <w:t>№</w:t>
      </w:r>
      <w:r w:rsidR="00CE0051" w:rsidRPr="00CE00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0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051" w:rsidRPr="00CE0051">
        <w:rPr>
          <w:rFonts w:ascii="Times New Roman" w:hAnsi="Times New Roman" w:cs="Times New Roman"/>
          <w:sz w:val="24"/>
          <w:szCs w:val="24"/>
          <w:u w:val="single"/>
        </w:rPr>
        <w:t>06</w:t>
      </w:r>
    </w:p>
    <w:p w:rsidR="0097638F" w:rsidRDefault="0097638F" w:rsidP="00CA3E40">
      <w:pPr>
        <w:spacing w:after="0" w:line="240" w:lineRule="auto"/>
        <w:rPr>
          <w:rFonts w:ascii="Times New Roman" w:hAnsi="Times New Roman" w:cs="Times New Roman"/>
          <w:b/>
        </w:rPr>
      </w:pPr>
    </w:p>
    <w:p w:rsidR="00BB3408" w:rsidRPr="0097638F" w:rsidRDefault="00BB3408" w:rsidP="005506A7">
      <w:pPr>
        <w:spacing w:after="0"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53"/>
      </w:tblGrid>
      <w:tr w:rsidR="0097638F" w:rsidRPr="0097638F" w:rsidTr="00CA3E40">
        <w:trPr>
          <w:trHeight w:val="2079"/>
        </w:trPr>
        <w:tc>
          <w:tcPr>
            <w:tcW w:w="4453" w:type="dxa"/>
            <w:shd w:val="clear" w:color="auto" w:fill="auto"/>
          </w:tcPr>
          <w:p w:rsidR="0097638F" w:rsidRPr="00671F08" w:rsidRDefault="000C2B79" w:rsidP="000C2B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r w:rsidR="0067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утверждении плана мероприятий </w:t>
            </w:r>
            <w:r w:rsidR="00E9355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71F08">
              <w:rPr>
                <w:rFonts w:ascii="Times New Roman" w:hAnsi="Times New Roman" w:cs="Times New Roman"/>
                <w:b/>
                <w:sz w:val="24"/>
                <w:szCs w:val="24"/>
              </w:rPr>
              <w:t>«дорожной карты»</w:t>
            </w:r>
            <w:r w:rsidR="00E935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71F08" w:rsidRPr="00671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F08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значений показателей доступности для инвалидов объектов и услуг на территории муниципального образования «город Десногорск» Смоленской области 2019-2024 годы»</w:t>
            </w:r>
          </w:p>
        </w:tc>
      </w:tr>
    </w:tbl>
    <w:p w:rsidR="0097638F" w:rsidRPr="005506A7" w:rsidRDefault="0097638F" w:rsidP="00EF29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38F" w:rsidRPr="005506A7" w:rsidRDefault="0097638F" w:rsidP="00EF29D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F08" w:rsidRPr="00671F08" w:rsidRDefault="00671F08" w:rsidP="00BF08DB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F08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</w:t>
      </w:r>
    </w:p>
    <w:p w:rsidR="0097638F" w:rsidRPr="00E93559" w:rsidRDefault="0097638F" w:rsidP="00BF08DB">
      <w:pPr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97638F" w:rsidRPr="00E93559" w:rsidRDefault="0097638F" w:rsidP="00BF08DB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97638F" w:rsidRDefault="00E93559" w:rsidP="00BF08DB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мероприятий («дорожную карту») «Повышение значений показателей доступности для инвалидов объектов и услуг на территории муниципального образования «город Десногорск» Смоленской области 2019-2024» согласно приложению.</w:t>
      </w:r>
    </w:p>
    <w:p w:rsidR="00E93559" w:rsidRDefault="00E93559" w:rsidP="00BF08DB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информационных техно</w:t>
      </w:r>
      <w:r w:rsidR="000C2B79">
        <w:rPr>
          <w:rFonts w:ascii="Times New Roman" w:hAnsi="Times New Roman" w:cs="Times New Roman"/>
          <w:sz w:val="24"/>
          <w:szCs w:val="24"/>
        </w:rPr>
        <w:t>логий и связи с общественностью</w:t>
      </w:r>
      <w:r w:rsidR="00717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(Н.В. Барханоева</w:t>
      </w:r>
      <w:r w:rsidR="00015C7E">
        <w:rPr>
          <w:rFonts w:ascii="Times New Roman" w:hAnsi="Times New Roman" w:cs="Times New Roman"/>
          <w:sz w:val="24"/>
          <w:szCs w:val="24"/>
        </w:rPr>
        <w:t xml:space="preserve">) разместить настоящее распоряжение на официальном сайте Администрации </w:t>
      </w:r>
      <w:proofErr w:type="gramStart"/>
      <w:r w:rsidR="00015C7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015C7E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 в сети «Интернет».</w:t>
      </w:r>
    </w:p>
    <w:p w:rsidR="00015C7E" w:rsidRDefault="00015C7E" w:rsidP="00BF08DB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распоряжени</w:t>
      </w:r>
      <w:r w:rsidR="007173FA">
        <w:rPr>
          <w:rFonts w:ascii="Times New Roman" w:hAnsi="Times New Roman" w:cs="Times New Roman"/>
          <w:sz w:val="24"/>
          <w:szCs w:val="24"/>
        </w:rPr>
        <w:t xml:space="preserve">я возложить на заместителя Главы муниципального образования по социальным вопросам А.А. Новикова. </w:t>
      </w:r>
    </w:p>
    <w:p w:rsidR="00015C7E" w:rsidRPr="000C2B79" w:rsidRDefault="00015C7E" w:rsidP="00BF08DB">
      <w:pPr>
        <w:spacing w:after="0" w:line="240" w:lineRule="auto"/>
        <w:ind w:right="-285" w:firstLine="567"/>
        <w:rPr>
          <w:rFonts w:ascii="Times New Roman" w:hAnsi="Times New Roman" w:cs="Times New Roman"/>
          <w:sz w:val="28"/>
          <w:szCs w:val="28"/>
        </w:rPr>
      </w:pPr>
    </w:p>
    <w:p w:rsidR="00015C7E" w:rsidRPr="000C2B79" w:rsidRDefault="00015C7E" w:rsidP="00BF08DB">
      <w:pPr>
        <w:spacing w:after="0" w:line="240" w:lineRule="auto"/>
        <w:ind w:right="-285" w:firstLine="567"/>
        <w:rPr>
          <w:rFonts w:ascii="Times New Roman" w:hAnsi="Times New Roman" w:cs="Times New Roman"/>
          <w:sz w:val="28"/>
          <w:szCs w:val="28"/>
        </w:rPr>
      </w:pPr>
    </w:p>
    <w:p w:rsidR="00015C7E" w:rsidRPr="000C2B79" w:rsidRDefault="00015C7E" w:rsidP="00BF08DB">
      <w:pPr>
        <w:spacing w:after="0" w:line="240" w:lineRule="auto"/>
        <w:ind w:right="-285" w:firstLine="567"/>
        <w:rPr>
          <w:rFonts w:ascii="Times New Roman" w:hAnsi="Times New Roman" w:cs="Times New Roman"/>
          <w:sz w:val="28"/>
          <w:szCs w:val="28"/>
        </w:rPr>
      </w:pPr>
    </w:p>
    <w:p w:rsidR="00015C7E" w:rsidRDefault="007173FA" w:rsidP="00BF08DB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15C7E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</w:p>
    <w:p w:rsidR="0097638F" w:rsidRDefault="0007291E" w:rsidP="00372E4E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015C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5C7E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015C7E" w:rsidRDefault="00015C7E" w:rsidP="00EF29D8">
      <w:pPr>
        <w:spacing w:after="0" w:line="240" w:lineRule="auto"/>
        <w:rPr>
          <w:rFonts w:ascii="Times New Roman" w:hAnsi="Times New Roman" w:cs="Times New Roman"/>
        </w:rPr>
      </w:pPr>
    </w:p>
    <w:p w:rsidR="000C2B79" w:rsidRDefault="000C2B79" w:rsidP="00EF29D8">
      <w:pPr>
        <w:spacing w:after="0" w:line="240" w:lineRule="auto"/>
        <w:rPr>
          <w:rFonts w:ascii="Times New Roman" w:hAnsi="Times New Roman" w:cs="Times New Roman"/>
        </w:rPr>
      </w:pPr>
    </w:p>
    <w:p w:rsidR="000C2B79" w:rsidRDefault="000C2B79" w:rsidP="00EF29D8">
      <w:pPr>
        <w:spacing w:after="0" w:line="240" w:lineRule="auto"/>
        <w:rPr>
          <w:rFonts w:ascii="Times New Roman" w:hAnsi="Times New Roman" w:cs="Times New Roman"/>
        </w:rPr>
      </w:pPr>
    </w:p>
    <w:p w:rsidR="000C2B79" w:rsidRDefault="000C2B79" w:rsidP="00EF29D8">
      <w:pPr>
        <w:spacing w:after="0" w:line="240" w:lineRule="auto"/>
        <w:rPr>
          <w:rFonts w:ascii="Times New Roman" w:hAnsi="Times New Roman" w:cs="Times New Roman"/>
        </w:rPr>
      </w:pPr>
    </w:p>
    <w:p w:rsidR="000C2B79" w:rsidRDefault="000C2B79" w:rsidP="00EF29D8">
      <w:pPr>
        <w:spacing w:after="0" w:line="240" w:lineRule="auto"/>
        <w:rPr>
          <w:rFonts w:ascii="Times New Roman" w:hAnsi="Times New Roman" w:cs="Times New Roman"/>
        </w:rPr>
      </w:pPr>
    </w:p>
    <w:p w:rsidR="000C2B79" w:rsidRDefault="000C2B79" w:rsidP="00EF29D8">
      <w:pPr>
        <w:spacing w:after="0" w:line="240" w:lineRule="auto"/>
        <w:rPr>
          <w:rFonts w:ascii="Times New Roman" w:hAnsi="Times New Roman" w:cs="Times New Roman"/>
        </w:rPr>
      </w:pPr>
    </w:p>
    <w:p w:rsidR="000C2B79" w:rsidRDefault="000C2B79" w:rsidP="00EF29D8">
      <w:pPr>
        <w:spacing w:after="0" w:line="240" w:lineRule="auto"/>
        <w:rPr>
          <w:rFonts w:ascii="Times New Roman" w:hAnsi="Times New Roman" w:cs="Times New Roman"/>
        </w:rPr>
      </w:pPr>
    </w:p>
    <w:p w:rsidR="000C2B79" w:rsidRDefault="000C2B79" w:rsidP="00EF29D8">
      <w:pPr>
        <w:spacing w:after="0" w:line="240" w:lineRule="auto"/>
        <w:rPr>
          <w:rFonts w:ascii="Times New Roman" w:hAnsi="Times New Roman" w:cs="Times New Roman"/>
        </w:rPr>
      </w:pPr>
    </w:p>
    <w:p w:rsidR="00372E4E" w:rsidRDefault="00372E4E" w:rsidP="00EF29D8">
      <w:pPr>
        <w:spacing w:after="0" w:line="240" w:lineRule="auto"/>
        <w:rPr>
          <w:rFonts w:ascii="Times New Roman" w:hAnsi="Times New Roman" w:cs="Times New Roman"/>
        </w:rPr>
      </w:pPr>
    </w:p>
    <w:p w:rsidR="00372E4E" w:rsidRDefault="00372E4E" w:rsidP="00EF29D8">
      <w:pPr>
        <w:spacing w:after="0" w:line="240" w:lineRule="auto"/>
        <w:rPr>
          <w:rFonts w:ascii="Times New Roman" w:hAnsi="Times New Roman" w:cs="Times New Roman"/>
        </w:rPr>
      </w:pPr>
    </w:p>
    <w:p w:rsidR="000C2B79" w:rsidRDefault="000C2B79" w:rsidP="00EF29D8">
      <w:pPr>
        <w:spacing w:after="0" w:line="240" w:lineRule="auto"/>
        <w:rPr>
          <w:rFonts w:ascii="Times New Roman" w:hAnsi="Times New Roman" w:cs="Times New Roman"/>
        </w:rPr>
      </w:pPr>
    </w:p>
    <w:p w:rsidR="00015C7E" w:rsidRPr="00015C7E" w:rsidRDefault="00015C7E" w:rsidP="00A70CF6">
      <w:pPr>
        <w:spacing w:after="0" w:line="240" w:lineRule="auto"/>
        <w:ind w:left="-284" w:right="-283"/>
        <w:jc w:val="right"/>
        <w:rPr>
          <w:rFonts w:ascii="Times New Roman" w:hAnsi="Times New Roman" w:cs="Times New Roman"/>
          <w:sz w:val="24"/>
          <w:szCs w:val="24"/>
        </w:rPr>
      </w:pPr>
      <w:r w:rsidRPr="00015C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B79" w:rsidRPr="00015C7E" w:rsidRDefault="000C2B79" w:rsidP="005506A7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253" w:type="dxa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5F247C" w:rsidTr="00372E4E">
        <w:trPr>
          <w:trHeight w:val="14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F247C" w:rsidRDefault="0097638F" w:rsidP="00372E4E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5F247C" w:rsidRPr="005F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47C" w:rsidRDefault="0097638F" w:rsidP="00BF08D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="005F247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</w:t>
            </w:r>
          </w:p>
          <w:p w:rsidR="005F247C" w:rsidRPr="00CE0051" w:rsidRDefault="00CE0051" w:rsidP="00A70C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</w:p>
        </w:tc>
      </w:tr>
    </w:tbl>
    <w:p w:rsidR="005F247C" w:rsidRPr="0020734F" w:rsidRDefault="005F247C" w:rsidP="002073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2E4E" w:rsidRPr="0020734F" w:rsidRDefault="00372E4E" w:rsidP="002073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6EC2" w:rsidRDefault="005F247C" w:rsidP="0020734F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E9355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«ДОРОЖНАЯ КАРТА»</w:t>
      </w:r>
      <w:r w:rsidR="00E935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«ПОВЫШЕНИЕ ЗНАЧЕНИЙ ПОКАЗАТЕЛЕЙ ДОСТУПНОСТИ ДЛЯ ИНВАЛИДОВ ОБЪЕКТОВ И УСЛУГ НА ТЕРРИТОРИИ МУНИЦИПАЛЬНОГО ОБРАЗОВАНИЯ «ГОРОД ДЕСН</w:t>
      </w:r>
      <w:r w:rsidR="00E93559">
        <w:rPr>
          <w:rFonts w:ascii="Times New Roman" w:hAnsi="Times New Roman" w:cs="Times New Roman"/>
          <w:sz w:val="28"/>
          <w:szCs w:val="28"/>
        </w:rPr>
        <w:t>ОГОРСК» СМОЛЕНСКОЙ ОБЛАСТИ  2019</w:t>
      </w:r>
      <w:r>
        <w:rPr>
          <w:rFonts w:ascii="Times New Roman" w:hAnsi="Times New Roman" w:cs="Times New Roman"/>
          <w:sz w:val="28"/>
          <w:szCs w:val="28"/>
        </w:rPr>
        <w:t xml:space="preserve"> – 2024 ГОДЫ»</w:t>
      </w:r>
    </w:p>
    <w:p w:rsidR="00323CF7" w:rsidRDefault="00323CF7" w:rsidP="0020734F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323CF7" w:rsidRDefault="00323CF7" w:rsidP="0020734F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описание «дорожной карты»</w:t>
      </w:r>
    </w:p>
    <w:p w:rsidR="00323CF7" w:rsidRDefault="009860DB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«</w:t>
      </w:r>
      <w:r w:rsidR="00323CF7" w:rsidRPr="00323CF7">
        <w:rPr>
          <w:rFonts w:ascii="Times New Roman" w:hAnsi="Times New Roman" w:cs="Times New Roman"/>
          <w:sz w:val="28"/>
          <w:szCs w:val="28"/>
        </w:rPr>
        <w:t xml:space="preserve">Повышение значений показателей доступности </w:t>
      </w:r>
      <w:r w:rsidR="00323CF7">
        <w:rPr>
          <w:rFonts w:ascii="Times New Roman" w:hAnsi="Times New Roman" w:cs="Times New Roman"/>
          <w:sz w:val="28"/>
          <w:szCs w:val="28"/>
        </w:rPr>
        <w:t xml:space="preserve">для инвалидов объектов и услуг на территории </w:t>
      </w:r>
      <w:r w:rsidR="00323CF7" w:rsidRPr="00323CF7">
        <w:rPr>
          <w:rFonts w:ascii="Times New Roman" w:hAnsi="Times New Roman" w:cs="Times New Roman"/>
          <w:sz w:val="28"/>
          <w:szCs w:val="28"/>
        </w:rPr>
        <w:t xml:space="preserve"> </w:t>
      </w:r>
      <w:r w:rsidR="00323CF7">
        <w:rPr>
          <w:rFonts w:ascii="Times New Roman" w:hAnsi="Times New Roman" w:cs="Times New Roman"/>
          <w:sz w:val="28"/>
          <w:szCs w:val="28"/>
        </w:rPr>
        <w:t>муниципального образования «город Десн</w:t>
      </w:r>
      <w:r w:rsidR="007173FA">
        <w:rPr>
          <w:rFonts w:ascii="Times New Roman" w:hAnsi="Times New Roman" w:cs="Times New Roman"/>
          <w:sz w:val="28"/>
          <w:szCs w:val="28"/>
        </w:rPr>
        <w:t>огорск» Смоленской области (2019</w:t>
      </w:r>
      <w:r w:rsidR="00323CF7">
        <w:rPr>
          <w:rFonts w:ascii="Times New Roman" w:hAnsi="Times New Roman" w:cs="Times New Roman"/>
          <w:sz w:val="28"/>
          <w:szCs w:val="28"/>
        </w:rPr>
        <w:t xml:space="preserve"> - 2024</w:t>
      </w:r>
      <w:r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323CF7" w:rsidRPr="00323CF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Постановлением Правительства Росс</w:t>
      </w:r>
      <w:r w:rsidR="00E81941">
        <w:rPr>
          <w:rFonts w:ascii="Times New Roman" w:hAnsi="Times New Roman" w:cs="Times New Roman"/>
          <w:sz w:val="28"/>
          <w:szCs w:val="28"/>
        </w:rPr>
        <w:t>ийской Федерации от 17.06.2015 №</w:t>
      </w:r>
      <w:r>
        <w:rPr>
          <w:rFonts w:ascii="Times New Roman" w:hAnsi="Times New Roman" w:cs="Times New Roman"/>
          <w:sz w:val="28"/>
          <w:szCs w:val="28"/>
        </w:rPr>
        <w:t xml:space="preserve"> 599 «</w:t>
      </w:r>
      <w:r w:rsidR="00323CF7" w:rsidRPr="00323CF7">
        <w:rPr>
          <w:rFonts w:ascii="Times New Roman" w:hAnsi="Times New Roman" w:cs="Times New Roman"/>
          <w:sz w:val="28"/>
          <w:szCs w:val="28"/>
        </w:rPr>
        <w:t>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</w:t>
      </w:r>
      <w:proofErr w:type="gramEnd"/>
      <w:r w:rsidR="00323CF7" w:rsidRPr="00323CF7">
        <w:rPr>
          <w:rFonts w:ascii="Times New Roman" w:hAnsi="Times New Roman" w:cs="Times New Roman"/>
          <w:sz w:val="28"/>
          <w:szCs w:val="28"/>
        </w:rPr>
        <w:t xml:space="preserve"> инвалидов объектов и услуг в ус</w:t>
      </w:r>
      <w:r>
        <w:rPr>
          <w:rFonts w:ascii="Times New Roman" w:hAnsi="Times New Roman" w:cs="Times New Roman"/>
          <w:sz w:val="28"/>
          <w:szCs w:val="28"/>
        </w:rPr>
        <w:t>тановленных сферах деятельности»</w:t>
      </w:r>
      <w:r w:rsidR="00323CF7" w:rsidRPr="00323CF7">
        <w:rPr>
          <w:rFonts w:ascii="Times New Roman" w:hAnsi="Times New Roman" w:cs="Times New Roman"/>
          <w:sz w:val="28"/>
          <w:szCs w:val="28"/>
        </w:rPr>
        <w:t>.</w:t>
      </w:r>
    </w:p>
    <w:p w:rsidR="00603F11" w:rsidRDefault="00603F11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11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Десногорск» </w:t>
      </w:r>
      <w:r w:rsidRPr="00603F11">
        <w:rPr>
          <w:rFonts w:ascii="Times New Roman" w:hAnsi="Times New Roman" w:cs="Times New Roman"/>
          <w:sz w:val="28"/>
          <w:szCs w:val="28"/>
        </w:rPr>
        <w:t>См</w:t>
      </w:r>
      <w:r w:rsidR="009860DB">
        <w:rPr>
          <w:rFonts w:ascii="Times New Roman" w:hAnsi="Times New Roman" w:cs="Times New Roman"/>
          <w:sz w:val="28"/>
          <w:szCs w:val="28"/>
        </w:rPr>
        <w:t>оленской области проживает 1598</w:t>
      </w:r>
      <w:r>
        <w:rPr>
          <w:rFonts w:ascii="Times New Roman" w:hAnsi="Times New Roman" w:cs="Times New Roman"/>
          <w:sz w:val="28"/>
          <w:szCs w:val="28"/>
        </w:rPr>
        <w:t xml:space="preserve"> инвалидов (5,7</w:t>
      </w:r>
      <w:r w:rsidRPr="00603F11">
        <w:rPr>
          <w:rFonts w:ascii="Times New Roman" w:hAnsi="Times New Roman" w:cs="Times New Roman"/>
          <w:sz w:val="28"/>
          <w:szCs w:val="28"/>
        </w:rPr>
        <w:t xml:space="preserve"> процентов от вс</w:t>
      </w:r>
      <w:r>
        <w:rPr>
          <w:rFonts w:ascii="Times New Roman" w:hAnsi="Times New Roman" w:cs="Times New Roman"/>
          <w:sz w:val="28"/>
          <w:szCs w:val="28"/>
        </w:rPr>
        <w:t>его населения муниципального образования</w:t>
      </w:r>
      <w:r w:rsidRPr="00603F1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603F11">
        <w:rPr>
          <w:rFonts w:ascii="Times New Roman" w:hAnsi="Times New Roman" w:cs="Times New Roman"/>
          <w:sz w:val="28"/>
          <w:szCs w:val="28"/>
        </w:rPr>
        <w:t xml:space="preserve">Удельный вес инвалидов (по группам инвалидности) от общего числа инвалидов,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Десногорск» </w:t>
      </w:r>
      <w:r w:rsidRPr="00603F11">
        <w:rPr>
          <w:rFonts w:ascii="Times New Roman" w:hAnsi="Times New Roman" w:cs="Times New Roman"/>
          <w:sz w:val="28"/>
          <w:szCs w:val="28"/>
        </w:rPr>
        <w:t xml:space="preserve"> Смоленской области, со</w:t>
      </w:r>
      <w:r>
        <w:rPr>
          <w:rFonts w:ascii="Times New Roman" w:hAnsi="Times New Roman" w:cs="Times New Roman"/>
          <w:sz w:val="28"/>
          <w:szCs w:val="28"/>
        </w:rPr>
        <w:t>ставляет: инвалиды I группы - 12,6</w:t>
      </w:r>
      <w:r w:rsidRPr="00603F11">
        <w:rPr>
          <w:rFonts w:ascii="Times New Roman" w:hAnsi="Times New Roman" w:cs="Times New Roman"/>
          <w:sz w:val="28"/>
          <w:szCs w:val="28"/>
        </w:rPr>
        <w:t xml:space="preserve"> процента, инвалиды II группы </w:t>
      </w:r>
      <w:r>
        <w:rPr>
          <w:rFonts w:ascii="Times New Roman" w:hAnsi="Times New Roman" w:cs="Times New Roman"/>
          <w:sz w:val="28"/>
          <w:szCs w:val="28"/>
        </w:rPr>
        <w:t>– 41,3</w:t>
      </w:r>
      <w:r w:rsidRPr="00603F11">
        <w:rPr>
          <w:rFonts w:ascii="Times New Roman" w:hAnsi="Times New Roman" w:cs="Times New Roman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z w:val="28"/>
          <w:szCs w:val="28"/>
        </w:rPr>
        <w:t>ента, инвалиды III группы – 41,3</w:t>
      </w:r>
      <w:r w:rsidRPr="00603F11">
        <w:rPr>
          <w:rFonts w:ascii="Times New Roman" w:hAnsi="Times New Roman" w:cs="Times New Roman"/>
          <w:sz w:val="28"/>
          <w:szCs w:val="28"/>
        </w:rPr>
        <w:t xml:space="preserve"> процента, дети-инвали</w:t>
      </w:r>
      <w:r>
        <w:rPr>
          <w:rFonts w:ascii="Times New Roman" w:hAnsi="Times New Roman" w:cs="Times New Roman"/>
          <w:sz w:val="28"/>
          <w:szCs w:val="28"/>
        </w:rPr>
        <w:t>ды – 4,6</w:t>
      </w:r>
      <w:r w:rsidRPr="00603F11">
        <w:rPr>
          <w:rFonts w:ascii="Times New Roman" w:hAnsi="Times New Roman" w:cs="Times New Roman"/>
          <w:sz w:val="28"/>
          <w:szCs w:val="28"/>
        </w:rPr>
        <w:t xml:space="preserve"> процента.</w:t>
      </w:r>
      <w:proofErr w:type="gramEnd"/>
    </w:p>
    <w:p w:rsidR="00603F11" w:rsidRDefault="00603F11" w:rsidP="009860D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Наиболее уязвимыми и не защищенными </w:t>
      </w:r>
      <w:r w:rsidR="008875E5">
        <w:rPr>
          <w:rFonts w:ascii="Times New Roman" w:hAnsi="Times New Roman" w:cs="Times New Roman"/>
          <w:sz w:val="28"/>
          <w:szCs w:val="28"/>
        </w:rPr>
        <w:t>являются следующие категории:</w:t>
      </w:r>
    </w:p>
    <w:p w:rsidR="008875E5" w:rsidRPr="008875E5" w:rsidRDefault="008875E5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E5">
        <w:rPr>
          <w:rFonts w:ascii="Times New Roman" w:hAnsi="Times New Roman" w:cs="Times New Roman"/>
          <w:sz w:val="28"/>
          <w:szCs w:val="28"/>
        </w:rPr>
        <w:t>- инвалиды с поражением опорно-двигательного аппарата, использующие при передвижении вспомогательные средства (кресла-коля</w:t>
      </w:r>
      <w:r>
        <w:rPr>
          <w:rFonts w:ascii="Times New Roman" w:hAnsi="Times New Roman" w:cs="Times New Roman"/>
          <w:sz w:val="28"/>
          <w:szCs w:val="28"/>
        </w:rPr>
        <w:t>ски, костыли, ходунки и т.д.)</w:t>
      </w:r>
      <w:r w:rsidRPr="008875E5">
        <w:rPr>
          <w:rFonts w:ascii="Times New Roman" w:hAnsi="Times New Roman" w:cs="Times New Roman"/>
          <w:sz w:val="28"/>
          <w:szCs w:val="28"/>
        </w:rPr>
        <w:t xml:space="preserve"> </w:t>
      </w:r>
      <w:r w:rsidRPr="00603F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Десногорск» </w:t>
      </w:r>
      <w:r w:rsidRPr="00603F11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оленской области проживает 140 </w:t>
      </w:r>
      <w:r w:rsidRPr="008875E5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 xml:space="preserve">из них 16 человек, </w:t>
      </w:r>
      <w:r w:rsidRPr="008875E5">
        <w:rPr>
          <w:rFonts w:ascii="Times New Roman" w:hAnsi="Times New Roman" w:cs="Times New Roman"/>
          <w:sz w:val="28"/>
          <w:szCs w:val="28"/>
        </w:rPr>
        <w:t>передвигающихся с помощью кресел-колясок;</w:t>
      </w:r>
    </w:p>
    <w:p w:rsidR="008875E5" w:rsidRPr="008875E5" w:rsidRDefault="008875E5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E5">
        <w:rPr>
          <w:rFonts w:ascii="Times New Roman" w:hAnsi="Times New Roman" w:cs="Times New Roman"/>
          <w:sz w:val="28"/>
          <w:szCs w:val="28"/>
        </w:rPr>
        <w:t xml:space="preserve">- инвалиды с дефектами органа зрения </w:t>
      </w:r>
      <w:r>
        <w:rPr>
          <w:rFonts w:ascii="Times New Roman" w:hAnsi="Times New Roman" w:cs="Times New Roman"/>
          <w:sz w:val="28"/>
          <w:szCs w:val="28"/>
        </w:rPr>
        <w:t>(44 человека);</w:t>
      </w:r>
    </w:p>
    <w:p w:rsidR="008875E5" w:rsidRDefault="008875E5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5E5">
        <w:rPr>
          <w:rFonts w:ascii="Times New Roman" w:hAnsi="Times New Roman" w:cs="Times New Roman"/>
          <w:sz w:val="28"/>
          <w:szCs w:val="28"/>
        </w:rPr>
        <w:t>- инвалиды с дефектами органа слуха (</w:t>
      </w:r>
      <w:r>
        <w:rPr>
          <w:rFonts w:ascii="Times New Roman" w:hAnsi="Times New Roman" w:cs="Times New Roman"/>
          <w:sz w:val="28"/>
          <w:szCs w:val="28"/>
        </w:rPr>
        <w:t>31 человек).</w:t>
      </w:r>
    </w:p>
    <w:p w:rsidR="005F247C" w:rsidRDefault="0040280F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80F">
        <w:rPr>
          <w:rFonts w:ascii="Times New Roman" w:hAnsi="Times New Roman" w:cs="Times New Roman"/>
          <w:sz w:val="28"/>
          <w:szCs w:val="28"/>
        </w:rPr>
        <w:t xml:space="preserve">Формирование доступной для инвалидов среды жизнедеятельности является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Десногорск» </w:t>
      </w:r>
      <w:r w:rsidRPr="00603F1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0280F">
        <w:rPr>
          <w:rFonts w:ascii="Times New Roman" w:hAnsi="Times New Roman" w:cs="Times New Roman"/>
          <w:sz w:val="28"/>
          <w:szCs w:val="28"/>
        </w:rPr>
        <w:t>. Устранение существующих барьеров для инвалидов во всех сферах их жизнедеятельности является важной социальной задачей.</w:t>
      </w:r>
    </w:p>
    <w:p w:rsidR="00675B92" w:rsidRDefault="00675B92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2C">
        <w:rPr>
          <w:rFonts w:ascii="Times New Roman" w:hAnsi="Times New Roman" w:cs="Times New Roman"/>
          <w:sz w:val="28"/>
          <w:szCs w:val="28"/>
        </w:rPr>
        <w:lastRenderedPageBreak/>
        <w:t>Одной из самых боль</w:t>
      </w:r>
      <w:r w:rsidR="0020734F">
        <w:rPr>
          <w:rFonts w:ascii="Times New Roman" w:hAnsi="Times New Roman" w:cs="Times New Roman"/>
          <w:sz w:val="28"/>
          <w:szCs w:val="28"/>
        </w:rPr>
        <w:t>ших проблем в городе Десногорск</w:t>
      </w:r>
      <w:r w:rsidRPr="00411F2C">
        <w:rPr>
          <w:rFonts w:ascii="Times New Roman" w:hAnsi="Times New Roman" w:cs="Times New Roman"/>
          <w:sz w:val="28"/>
          <w:szCs w:val="28"/>
        </w:rPr>
        <w:t xml:space="preserve"> является неприспособленность жилищного фонда для ну</w:t>
      </w:r>
      <w:r>
        <w:rPr>
          <w:rFonts w:ascii="Times New Roman" w:hAnsi="Times New Roman" w:cs="Times New Roman"/>
          <w:sz w:val="28"/>
          <w:szCs w:val="28"/>
        </w:rPr>
        <w:t>жд инвалидов. Большая часть</w:t>
      </w:r>
      <w:r w:rsidRPr="00411F2C">
        <w:rPr>
          <w:rFonts w:ascii="Times New Roman" w:hAnsi="Times New Roman" w:cs="Times New Roman"/>
          <w:sz w:val="28"/>
          <w:szCs w:val="28"/>
        </w:rPr>
        <w:t xml:space="preserve"> инвалидов-колясочников проживают в </w:t>
      </w:r>
      <w:r>
        <w:rPr>
          <w:rFonts w:ascii="Times New Roman" w:hAnsi="Times New Roman" w:cs="Times New Roman"/>
          <w:sz w:val="28"/>
          <w:szCs w:val="28"/>
        </w:rPr>
        <w:t xml:space="preserve">многоэтажных </w:t>
      </w:r>
      <w:r w:rsidRPr="00411F2C">
        <w:rPr>
          <w:rFonts w:ascii="Times New Roman" w:hAnsi="Times New Roman" w:cs="Times New Roman"/>
          <w:sz w:val="28"/>
          <w:szCs w:val="28"/>
        </w:rPr>
        <w:t xml:space="preserve">жилых домах, не отвечающих требованиям доступности для инвалидов. Зачастую оборудовать такие дома пандусами и иными средствами, не нарушая при этом установленные СНиП требования, сложно, а иногда невозможно. </w:t>
      </w:r>
    </w:p>
    <w:p w:rsidR="00675B92" w:rsidRDefault="00675B92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F2C">
        <w:rPr>
          <w:rFonts w:ascii="Times New Roman" w:hAnsi="Times New Roman" w:cs="Times New Roman"/>
          <w:sz w:val="28"/>
          <w:szCs w:val="28"/>
        </w:rPr>
        <w:t>В настоящее время при строительстве новых объектов учитываются требования федерального законодательства. Сооружаемые здания сразу же обеспечиваются пандусами и поручнями для беспрепятственного доступа к ним инвалидов и других маломобильных групп населения.</w:t>
      </w:r>
    </w:p>
    <w:p w:rsidR="0040280F" w:rsidRDefault="0040280F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40280F">
        <w:rPr>
          <w:rFonts w:ascii="Times New Roman" w:hAnsi="Times New Roman" w:cs="Times New Roman"/>
          <w:sz w:val="28"/>
          <w:szCs w:val="28"/>
        </w:rPr>
        <w:t xml:space="preserve"> объекты социальной инфраструктуры не соответствуют требованиям строительных норм и правил по обеспечению доступности для инвалидов и других МГН: отсутствие пандусных съездов, узкие дверные проемы, наличие высоких порогов, необорудованные зоны оказания услуг и санитарно-гигиенические помещения.</w:t>
      </w:r>
    </w:p>
    <w:p w:rsidR="0040280F" w:rsidRPr="0040280F" w:rsidRDefault="00B923FE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</w:t>
      </w:r>
      <w:r w:rsidR="0040280F">
        <w:rPr>
          <w:rFonts w:ascii="Times New Roman" w:hAnsi="Times New Roman" w:cs="Times New Roman"/>
          <w:sz w:val="28"/>
          <w:szCs w:val="28"/>
        </w:rPr>
        <w:t>роблемами</w:t>
      </w:r>
      <w:r w:rsidR="0040280F" w:rsidRPr="0040280F">
        <w:rPr>
          <w:rFonts w:ascii="Times New Roman" w:hAnsi="Times New Roman" w:cs="Times New Roman"/>
          <w:sz w:val="28"/>
          <w:szCs w:val="28"/>
        </w:rPr>
        <w:t xml:space="preserve"> формирования доступной среды для инвалидов являются:</w:t>
      </w:r>
    </w:p>
    <w:p w:rsidR="0040280F" w:rsidRPr="0040280F" w:rsidRDefault="0040280F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80F">
        <w:rPr>
          <w:rFonts w:ascii="Times New Roman" w:hAnsi="Times New Roman" w:cs="Times New Roman"/>
          <w:sz w:val="28"/>
          <w:szCs w:val="28"/>
        </w:rPr>
        <w:t>высокая социальная зависимость, вынужденная изоляция инвалидов, осложняющая проведение медицинской, социальной и психологической реабилитации;</w:t>
      </w:r>
    </w:p>
    <w:p w:rsidR="0040280F" w:rsidRPr="0040280F" w:rsidRDefault="0040280F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280F">
        <w:rPr>
          <w:rFonts w:ascii="Times New Roman" w:hAnsi="Times New Roman" w:cs="Times New Roman"/>
          <w:sz w:val="28"/>
          <w:szCs w:val="28"/>
        </w:rPr>
        <w:t>негативное отношение к инвалидам в обществе, социальная разобщенность инвалидов и граждан, не являющихся инвалидами, предопределяющая необходимость проведения соответствующих разъяснительных, образовательно-информационных кампаний;</w:t>
      </w:r>
    </w:p>
    <w:p w:rsidR="0040280F" w:rsidRPr="0040280F" w:rsidRDefault="0040280F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0280F">
        <w:rPr>
          <w:rFonts w:ascii="Times New Roman" w:hAnsi="Times New Roman" w:cs="Times New Roman"/>
          <w:sz w:val="28"/>
          <w:szCs w:val="28"/>
        </w:rPr>
        <w:t xml:space="preserve">естимуляция трудовой и социальной активности инвалидов, негативно отражающаяся на занятости, образовательном и культурном уровне инвалидов, уровне и качестве их жизни, увеличивающая потребность в бюджетных средствах </w:t>
      </w:r>
      <w:proofErr w:type="gramStart"/>
      <w:r w:rsidRPr="0040280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2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80F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40280F">
        <w:rPr>
          <w:rFonts w:ascii="Times New Roman" w:hAnsi="Times New Roman" w:cs="Times New Roman"/>
          <w:sz w:val="28"/>
          <w:szCs w:val="28"/>
        </w:rPr>
        <w:t xml:space="preserve"> доходов и предоставления им мер социальной поддержки.</w:t>
      </w:r>
    </w:p>
    <w:p w:rsidR="0040280F" w:rsidRPr="0040280F" w:rsidRDefault="0040280F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80F">
        <w:rPr>
          <w:rFonts w:ascii="Times New Roman" w:hAnsi="Times New Roman" w:cs="Times New Roman"/>
          <w:sz w:val="28"/>
          <w:szCs w:val="28"/>
        </w:rPr>
        <w:t>Решение задач по обеспечению доступной среды жизнедеятельности для</w:t>
      </w:r>
      <w:r w:rsidR="0020734F">
        <w:rPr>
          <w:rFonts w:ascii="Times New Roman" w:hAnsi="Times New Roman" w:cs="Times New Roman"/>
          <w:sz w:val="28"/>
          <w:szCs w:val="28"/>
        </w:rPr>
        <w:t xml:space="preserve"> инвалидов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03F1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Десногорск» </w:t>
      </w:r>
      <w:r w:rsidRPr="00603F11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оленской области,</w:t>
      </w:r>
      <w:r w:rsidRPr="0040280F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путем проведения комплекса мероприятий, взаимосвязанных по конкретным целям, ресурсам, срокам реализации и исполнителям, обеспечивающих системный подход к решению проблем инвалидов программно-целевым методом как наиболее эффективным в социальной интеграции и реабилитации инвалидов.</w:t>
      </w:r>
    </w:p>
    <w:p w:rsidR="0040280F" w:rsidRDefault="0020734F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«Дорожная карта»</w:t>
      </w:r>
      <w:r w:rsidR="0040280F" w:rsidRPr="0040280F">
        <w:rPr>
          <w:rFonts w:ascii="Times New Roman" w:hAnsi="Times New Roman" w:cs="Times New Roman"/>
          <w:sz w:val="28"/>
          <w:szCs w:val="28"/>
        </w:rPr>
        <w:t xml:space="preserve"> призвана обеспечить комплексный подход в реализации мероприятий по повышению значений показателей доступности объектов социальной инфраструктуры: здравоохранения, образования, социальной защиты населения, физической культуры и спорта, культуры, а также транспортной инфраструктуры.</w:t>
      </w:r>
    </w:p>
    <w:p w:rsidR="00411F2C" w:rsidRDefault="0056427B" w:rsidP="009860DB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2014 года на </w:t>
      </w:r>
      <w:r w:rsidRPr="00603F1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Десногорск» </w:t>
      </w:r>
      <w:r w:rsidRPr="00603F11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="00675B92">
        <w:rPr>
          <w:rFonts w:ascii="Times New Roman" w:hAnsi="Times New Roman" w:cs="Times New Roman"/>
          <w:sz w:val="28"/>
          <w:szCs w:val="28"/>
        </w:rPr>
        <w:t xml:space="preserve"> ведется работа по обеспечению доступности для инвалидов объектов и услуг в социальной сфере, а так же в сфере образования и культуры.</w:t>
      </w:r>
    </w:p>
    <w:p w:rsidR="00B923FE" w:rsidRDefault="00B923FE" w:rsidP="00411F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617" w:rsidRDefault="00A00617" w:rsidP="00A04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00617" w:rsidSect="000C2B7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923FE" w:rsidRDefault="00B923FE" w:rsidP="00A047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923FE" w:rsidSect="00A006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F2C" w:rsidRDefault="00411F2C" w:rsidP="00411F2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923FE" w:rsidRPr="00B923FE">
        <w:t xml:space="preserve"> </w:t>
      </w:r>
      <w:r w:rsidR="00B923FE">
        <w:rPr>
          <w:rFonts w:ascii="Times New Roman" w:hAnsi="Times New Roman" w:cs="Times New Roman"/>
          <w:sz w:val="28"/>
          <w:szCs w:val="28"/>
        </w:rPr>
        <w:t>П</w:t>
      </w:r>
      <w:r w:rsidR="00B923FE" w:rsidRPr="00B923FE">
        <w:rPr>
          <w:rFonts w:ascii="Times New Roman" w:hAnsi="Times New Roman" w:cs="Times New Roman"/>
          <w:sz w:val="28"/>
          <w:szCs w:val="28"/>
        </w:rPr>
        <w:t>оказатели доступности для инвалидов объектов и услуг</w:t>
      </w:r>
    </w:p>
    <w:p w:rsidR="005321D8" w:rsidRDefault="005321D8" w:rsidP="00411F2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045"/>
        <w:gridCol w:w="1259"/>
        <w:gridCol w:w="1134"/>
        <w:gridCol w:w="1134"/>
        <w:gridCol w:w="1134"/>
        <w:gridCol w:w="993"/>
        <w:gridCol w:w="956"/>
        <w:gridCol w:w="3296"/>
      </w:tblGrid>
      <w:tr w:rsidR="00A70DCF" w:rsidTr="00B4075B">
        <w:tc>
          <w:tcPr>
            <w:tcW w:w="540" w:type="dxa"/>
            <w:vMerge w:val="restart"/>
          </w:tcPr>
          <w:p w:rsidR="00A70DCF" w:rsidRPr="005321D8" w:rsidRDefault="00A70DCF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  <w:vMerge w:val="restart"/>
          </w:tcPr>
          <w:p w:rsidR="00A70DCF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70DCF" w:rsidRPr="005321D8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доступности для инвалидов объектов и услуг</w:t>
            </w:r>
          </w:p>
        </w:tc>
        <w:tc>
          <w:tcPr>
            <w:tcW w:w="1045" w:type="dxa"/>
            <w:vMerge w:val="restart"/>
          </w:tcPr>
          <w:p w:rsidR="00A70DCF" w:rsidRPr="005321D8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B40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55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10" w:type="dxa"/>
            <w:gridSpan w:val="6"/>
          </w:tcPr>
          <w:p w:rsidR="00A70DCF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DCF" w:rsidRPr="005321D8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3296" w:type="dxa"/>
            <w:vMerge w:val="restart"/>
          </w:tcPr>
          <w:p w:rsidR="00A70DCF" w:rsidRPr="005321D8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A70DCF" w:rsidTr="00B4075B">
        <w:tc>
          <w:tcPr>
            <w:tcW w:w="540" w:type="dxa"/>
            <w:vMerge/>
          </w:tcPr>
          <w:p w:rsidR="00A70DCF" w:rsidRPr="005321D8" w:rsidRDefault="00A70DCF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70DCF" w:rsidRPr="005321D8" w:rsidRDefault="00A70DCF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A70DCF" w:rsidRPr="005321D8" w:rsidRDefault="00A70DCF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A70DCF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A70DCF" w:rsidRPr="005321D8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DCF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A70DCF" w:rsidRPr="005321D8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DCF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A70DCF" w:rsidRPr="005321D8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DCF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A70DCF" w:rsidRPr="005321D8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3" w:type="dxa"/>
          </w:tcPr>
          <w:p w:rsidR="00A70DCF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A70DCF" w:rsidRPr="005321D8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6" w:type="dxa"/>
          </w:tcPr>
          <w:p w:rsidR="00A70DCF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A70DCF" w:rsidRPr="005321D8" w:rsidRDefault="00A70DCF" w:rsidP="005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96" w:type="dxa"/>
            <w:vMerge/>
          </w:tcPr>
          <w:p w:rsidR="00A70DCF" w:rsidRPr="005321D8" w:rsidRDefault="00A70DCF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75B" w:rsidTr="00B4075B">
        <w:tc>
          <w:tcPr>
            <w:tcW w:w="540" w:type="dxa"/>
          </w:tcPr>
          <w:p w:rsidR="00B923FE" w:rsidRPr="005321D8" w:rsidRDefault="00A70DCF" w:rsidP="00A7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B923FE" w:rsidRPr="005321D8" w:rsidRDefault="00A70DCF" w:rsidP="00A7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B923FE" w:rsidRPr="005321D8" w:rsidRDefault="00A70DCF" w:rsidP="00A7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B923FE" w:rsidRPr="005321D8" w:rsidRDefault="00A70DCF" w:rsidP="00A7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23FE" w:rsidRPr="005321D8" w:rsidRDefault="00A70DCF" w:rsidP="00A7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23FE" w:rsidRPr="005321D8" w:rsidRDefault="00A70DCF" w:rsidP="00A7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23FE" w:rsidRPr="005321D8" w:rsidRDefault="00A70DCF" w:rsidP="00A7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923FE" w:rsidRPr="005321D8" w:rsidRDefault="00A70DCF" w:rsidP="00A7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B923FE" w:rsidRPr="005321D8" w:rsidRDefault="00A70DCF" w:rsidP="00A7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B923FE" w:rsidRPr="005321D8" w:rsidRDefault="00A70DCF" w:rsidP="00A7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2D0" w:rsidTr="00B4075B">
        <w:tc>
          <w:tcPr>
            <w:tcW w:w="540" w:type="dxa"/>
          </w:tcPr>
          <w:p w:rsidR="00A562D0" w:rsidRPr="005321D8" w:rsidRDefault="00A562D0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A562D0" w:rsidRDefault="00A562D0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введенных  с 01.07.2016 в эксплуатацию объектов</w:t>
            </w:r>
          </w:p>
          <w:p w:rsidR="00A562D0" w:rsidRDefault="00A562D0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социальной, инженерной и транспортной инфраструктур, в которых предоставляются услуги населению, а так же используемых для перевозки населения транспортных средств, полностью соответствующих требованиям доступности для инвалидов объектов и услуг (от общего количества вновь вводимых объектов и используемых для перевозок населения транспортных средств)</w:t>
            </w:r>
          </w:p>
        </w:tc>
        <w:tc>
          <w:tcPr>
            <w:tcW w:w="1045" w:type="dxa"/>
          </w:tcPr>
          <w:p w:rsidR="00A562D0" w:rsidRPr="005321D8" w:rsidRDefault="008E1C29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A562D0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7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62D0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7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62D0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7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62D0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7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62D0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7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A562D0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7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6" w:type="dxa"/>
          </w:tcPr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по социальным вопросам А.А. Новиков; 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защиты  населения города Десногорска</w:t>
            </w:r>
            <w:proofErr w:type="gramEnd"/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З.В. Бриллиантова;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 </w:t>
            </w:r>
            <w:r w:rsidR="00546AD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Е.Н. Котухов;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 Администрации муниципального образования «город Десногорск»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Смоленской области 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Т.В. Токарева;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культуре, спорту и молодежной политике Администрации муниципального образования «город Десногорск» Смоленской области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А.А. Королева;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ФГБУЗ МСЧ 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  <w:p w:rsidR="002031AF" w:rsidRPr="005321D8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А.В. Азаренков</w:t>
            </w:r>
          </w:p>
        </w:tc>
      </w:tr>
      <w:tr w:rsidR="00B4075B" w:rsidTr="00B4075B">
        <w:tc>
          <w:tcPr>
            <w:tcW w:w="540" w:type="dxa"/>
          </w:tcPr>
          <w:p w:rsidR="00B923FE" w:rsidRPr="005321D8" w:rsidRDefault="00A562D0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0" w:type="dxa"/>
          </w:tcPr>
          <w:p w:rsidR="00B923FE" w:rsidRPr="005321D8" w:rsidRDefault="00266418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="00813152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объектов социальной, инженерной и транспортной инфраструктур,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 </w:t>
            </w:r>
          </w:p>
        </w:tc>
        <w:tc>
          <w:tcPr>
            <w:tcW w:w="1045" w:type="dxa"/>
          </w:tcPr>
          <w:p w:rsidR="00B923FE" w:rsidRPr="005321D8" w:rsidRDefault="008E1C29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6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96" w:type="dxa"/>
          </w:tcPr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по социальным вопросам А.А. Новиков; 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защиты  населения города Десногорска</w:t>
            </w:r>
            <w:proofErr w:type="gramEnd"/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З.В. Бриллиантова;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 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Е.Н. Котухов;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 Администрации муниципального образования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«город Десногорск» Смоленской области 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Т.В. Токарева;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культуре, спорту и молодежной политике Администрации муниципального образования «город Десногорск» Смоленской области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А.А. Королева;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ФГБУЗ МСЧ 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  <w:p w:rsidR="00B923FE" w:rsidRPr="005321D8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А.В. Азаренков</w:t>
            </w:r>
          </w:p>
        </w:tc>
      </w:tr>
      <w:tr w:rsidR="00B4075B" w:rsidTr="00B4075B">
        <w:tc>
          <w:tcPr>
            <w:tcW w:w="540" w:type="dxa"/>
          </w:tcPr>
          <w:p w:rsidR="00B923FE" w:rsidRPr="005321D8" w:rsidRDefault="00A562D0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0" w:type="dxa"/>
          </w:tcPr>
          <w:p w:rsidR="00B923FE" w:rsidRPr="005321D8" w:rsidRDefault="00A562D0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существующих объектов (от общего количества объектов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 к месту предоставления услуг</w:t>
            </w:r>
          </w:p>
        </w:tc>
        <w:tc>
          <w:tcPr>
            <w:tcW w:w="1045" w:type="dxa"/>
          </w:tcPr>
          <w:p w:rsidR="00B923FE" w:rsidRPr="005321D8" w:rsidRDefault="008E1C29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по социальным вопросам А.А. Новиков; 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защиты  населения города Десногорска</w:t>
            </w:r>
            <w:proofErr w:type="gramEnd"/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З.В. Бриллиантова;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 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Е.Н. Котухов;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 Администрации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«город Десногорск» Смоленской области 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Т.В. Токарева;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культуре, спорту и молодежной политике Администрации муниципального образования «город Десногорск» Смоленской области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А.А. Королева;</w:t>
            </w:r>
          </w:p>
          <w:p w:rsidR="005D3FA5" w:rsidRPr="005D3FA5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ФГБУЗ МСЧ 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  <w:p w:rsidR="00B923FE" w:rsidRPr="005321D8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А.В. Азаренков</w:t>
            </w:r>
          </w:p>
        </w:tc>
      </w:tr>
      <w:tr w:rsidR="00B4075B" w:rsidTr="00B4075B">
        <w:tc>
          <w:tcPr>
            <w:tcW w:w="540" w:type="dxa"/>
          </w:tcPr>
          <w:p w:rsidR="00B923FE" w:rsidRPr="005321D8" w:rsidRDefault="005D1BF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0" w:type="dxa"/>
          </w:tcPr>
          <w:p w:rsidR="00B923FE" w:rsidRPr="005321D8" w:rsidRDefault="005D1BF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существующих объектов (от общего количества объектов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</w:t>
            </w:r>
            <w:r w:rsidR="00615CD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доступ инвалидов к месту предоставления услуг в дистанционном режиме</w:t>
            </w:r>
          </w:p>
        </w:tc>
        <w:tc>
          <w:tcPr>
            <w:tcW w:w="1045" w:type="dxa"/>
          </w:tcPr>
          <w:p w:rsidR="00B923FE" w:rsidRPr="005321D8" w:rsidRDefault="008E1C29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B923FE" w:rsidRPr="005321D8" w:rsidRDefault="00192C0C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:rsidR="005D3FA5" w:rsidRPr="002031AF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по социальным вопросам А.А. Новиков; </w:t>
            </w:r>
          </w:p>
          <w:p w:rsidR="005D3FA5" w:rsidRPr="002031AF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защиты  населения города Десногорска</w:t>
            </w:r>
            <w:proofErr w:type="gramEnd"/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FA5" w:rsidRPr="002031AF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З.В. Бриллиантова;</w:t>
            </w:r>
          </w:p>
          <w:p w:rsidR="005D3FA5" w:rsidRPr="002031AF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ородскому хозяйству и промышленному комплексу</w:t>
            </w:r>
            <w:r>
              <w:t xml:space="preserve">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Е.Н. Котухов;</w:t>
            </w:r>
          </w:p>
          <w:p w:rsidR="005D3FA5" w:rsidRPr="002031AF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образованию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«город Десногорск» Смоленской области 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Т.В. Токарева;</w:t>
            </w:r>
          </w:p>
          <w:p w:rsidR="005D3FA5" w:rsidRPr="002031AF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политике </w:t>
            </w:r>
            <w:r w:rsidRPr="005D3F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  <w:p w:rsidR="005D3FA5" w:rsidRPr="002031AF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А.А. Королева;</w:t>
            </w:r>
          </w:p>
          <w:p w:rsidR="005D3FA5" w:rsidRPr="002031AF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ФГБУЗ МСЧ </w:t>
            </w:r>
            <w:r w:rsidR="00EF29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2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  <w:p w:rsidR="00B923FE" w:rsidRPr="005321D8" w:rsidRDefault="005D3FA5" w:rsidP="005D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А.В. Азаренков</w:t>
            </w:r>
          </w:p>
        </w:tc>
      </w:tr>
      <w:tr w:rsidR="001E4363" w:rsidTr="00B4075B">
        <w:tc>
          <w:tcPr>
            <w:tcW w:w="540" w:type="dxa"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0" w:type="dxa"/>
          </w:tcPr>
          <w:p w:rsidR="001E4363" w:rsidRPr="005321D8" w:rsidRDefault="001E4363" w:rsidP="0061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необходимости) по территории объекта, в том числе имеются:</w:t>
            </w:r>
          </w:p>
        </w:tc>
        <w:tc>
          <w:tcPr>
            <w:tcW w:w="1045" w:type="dxa"/>
          </w:tcPr>
          <w:p w:rsidR="001E4363" w:rsidRPr="005321D8" w:rsidRDefault="001E4363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1E4363" w:rsidRPr="005321D8" w:rsidRDefault="001E4363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363" w:rsidRPr="005321D8" w:rsidRDefault="001E4363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363" w:rsidRPr="005321D8" w:rsidRDefault="001E4363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363" w:rsidRPr="005321D8" w:rsidRDefault="001E4363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4363" w:rsidRPr="005321D8" w:rsidRDefault="001E4363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E4363" w:rsidRPr="005321D8" w:rsidRDefault="001E4363" w:rsidP="0019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vMerge w:val="restart"/>
          </w:tcPr>
          <w:p w:rsidR="001E4363" w:rsidRPr="002031AF" w:rsidRDefault="001E4363" w:rsidP="0020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по социальным вопросам А.А. Новиков; </w:t>
            </w:r>
          </w:p>
          <w:p w:rsidR="001E4363" w:rsidRPr="002031AF" w:rsidRDefault="001E4363" w:rsidP="0020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защиты  населения города Десногорска</w:t>
            </w:r>
            <w:proofErr w:type="gramEnd"/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363" w:rsidRPr="002031AF" w:rsidRDefault="001E4363" w:rsidP="0020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З.В. Бриллиантова;</w:t>
            </w:r>
          </w:p>
          <w:p w:rsidR="001E4363" w:rsidRPr="002031AF" w:rsidRDefault="00AD4F8E" w:rsidP="0020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</w:t>
            </w:r>
            <w:r w:rsidR="001E4363" w:rsidRPr="002031AF">
              <w:rPr>
                <w:rFonts w:ascii="Times New Roman" w:hAnsi="Times New Roman" w:cs="Times New Roman"/>
                <w:sz w:val="24"/>
                <w:szCs w:val="24"/>
              </w:rPr>
              <w:t>ородскому хозяйству и промышленному комплексу</w:t>
            </w:r>
            <w:r w:rsidR="005D3FA5">
              <w:t xml:space="preserve">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1E4363"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A8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E4363" w:rsidRPr="002031AF">
              <w:rPr>
                <w:rFonts w:ascii="Times New Roman" w:hAnsi="Times New Roman" w:cs="Times New Roman"/>
                <w:sz w:val="24"/>
                <w:szCs w:val="24"/>
              </w:rPr>
              <w:t>Е.Н. Котухов;</w:t>
            </w:r>
          </w:p>
          <w:p w:rsidR="001E4363" w:rsidRPr="002031AF" w:rsidRDefault="001E4363" w:rsidP="0020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образованию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«город Десногорск» Смоленской области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Т.В. Токарева;</w:t>
            </w:r>
          </w:p>
          <w:p w:rsidR="001E4363" w:rsidRPr="002031AF" w:rsidRDefault="001E4363" w:rsidP="0020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="00AD4F8E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политике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  <w:p w:rsidR="001E4363" w:rsidRPr="002031AF" w:rsidRDefault="001E4363" w:rsidP="0020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А.А. Королева;</w:t>
            </w:r>
          </w:p>
          <w:p w:rsidR="001E4363" w:rsidRPr="002031AF" w:rsidRDefault="001E4363" w:rsidP="0020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ФГБУЗ МСЧ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  <w:p w:rsidR="001E4363" w:rsidRPr="005321D8" w:rsidRDefault="001E4363" w:rsidP="0020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AF">
              <w:rPr>
                <w:rFonts w:ascii="Times New Roman" w:hAnsi="Times New Roman" w:cs="Times New Roman"/>
                <w:sz w:val="24"/>
                <w:szCs w:val="24"/>
              </w:rPr>
              <w:t>А.В. Азаренков</w:t>
            </w:r>
          </w:p>
        </w:tc>
      </w:tr>
      <w:tr w:rsidR="001E4363" w:rsidTr="00B4075B">
        <w:tc>
          <w:tcPr>
            <w:tcW w:w="540" w:type="dxa"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0" w:type="dxa"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5CD9">
              <w:rPr>
                <w:rFonts w:ascii="Times New Roman" w:hAnsi="Times New Roman" w:cs="Times New Roman"/>
                <w:sz w:val="24"/>
                <w:szCs w:val="24"/>
              </w:rPr>
              <w:t>выделенные стоянки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Pr="00615CD9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615CD9">
              <w:rPr>
                <w:rFonts w:ascii="Times New Roman" w:hAnsi="Times New Roman" w:cs="Times New Roman"/>
                <w:sz w:val="24"/>
                <w:szCs w:val="24"/>
              </w:rPr>
              <w:t>я инвалидов;</w:t>
            </w:r>
          </w:p>
        </w:tc>
        <w:tc>
          <w:tcPr>
            <w:tcW w:w="1045" w:type="dxa"/>
          </w:tcPr>
          <w:p w:rsidR="001E4363" w:rsidRPr="005321D8" w:rsidRDefault="001E4363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6" w:type="dxa"/>
            <w:vMerge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63" w:rsidTr="00B4075B">
        <w:tc>
          <w:tcPr>
            <w:tcW w:w="540" w:type="dxa"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0" w:type="dxa"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адаптированные лифты</w:t>
            </w:r>
          </w:p>
        </w:tc>
        <w:tc>
          <w:tcPr>
            <w:tcW w:w="1045" w:type="dxa"/>
          </w:tcPr>
          <w:p w:rsidR="001E4363" w:rsidRPr="005321D8" w:rsidRDefault="001E4363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6" w:type="dxa"/>
            <w:vMerge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63" w:rsidTr="00B4075B">
        <w:tc>
          <w:tcPr>
            <w:tcW w:w="540" w:type="dxa"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0" w:type="dxa"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поручни</w:t>
            </w:r>
          </w:p>
        </w:tc>
        <w:tc>
          <w:tcPr>
            <w:tcW w:w="1045" w:type="dxa"/>
          </w:tcPr>
          <w:p w:rsidR="001E4363" w:rsidRPr="005321D8" w:rsidRDefault="001E4363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6" w:type="dxa"/>
            <w:vMerge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63" w:rsidTr="00B4075B">
        <w:tc>
          <w:tcPr>
            <w:tcW w:w="540" w:type="dxa"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70" w:type="dxa"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пандусы</w:t>
            </w:r>
          </w:p>
        </w:tc>
        <w:tc>
          <w:tcPr>
            <w:tcW w:w="1045" w:type="dxa"/>
          </w:tcPr>
          <w:p w:rsidR="001E4363" w:rsidRPr="005321D8" w:rsidRDefault="001E4363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6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96" w:type="dxa"/>
            <w:vMerge/>
          </w:tcPr>
          <w:p w:rsidR="001E4363" w:rsidRPr="005321D8" w:rsidRDefault="001E4363" w:rsidP="005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63" w:rsidTr="00B4075B">
        <w:tc>
          <w:tcPr>
            <w:tcW w:w="540" w:type="dxa"/>
          </w:tcPr>
          <w:p w:rsidR="001E4363" w:rsidRPr="005321D8" w:rsidRDefault="001E4363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970" w:type="dxa"/>
          </w:tcPr>
          <w:p w:rsidR="001E4363" w:rsidRPr="005321D8" w:rsidRDefault="001E4363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доступные санитарно-гигиенические помещения</w:t>
            </w:r>
          </w:p>
        </w:tc>
        <w:tc>
          <w:tcPr>
            <w:tcW w:w="1045" w:type="dxa"/>
          </w:tcPr>
          <w:p w:rsidR="001E4363" w:rsidRPr="005321D8" w:rsidRDefault="001E4363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6" w:type="dxa"/>
            <w:vMerge/>
          </w:tcPr>
          <w:p w:rsidR="001E4363" w:rsidRPr="005321D8" w:rsidRDefault="001E4363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63" w:rsidTr="00B4075B">
        <w:tc>
          <w:tcPr>
            <w:tcW w:w="540" w:type="dxa"/>
          </w:tcPr>
          <w:p w:rsidR="001E4363" w:rsidRPr="005321D8" w:rsidRDefault="001E4363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970" w:type="dxa"/>
          </w:tcPr>
          <w:p w:rsidR="001E4363" w:rsidRPr="005321D8" w:rsidRDefault="001E4363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достаточная ширина дверных проемов в стенах, лестничных маршей, площадок</w:t>
            </w:r>
          </w:p>
        </w:tc>
        <w:tc>
          <w:tcPr>
            <w:tcW w:w="1045" w:type="dxa"/>
          </w:tcPr>
          <w:p w:rsidR="001E4363" w:rsidRPr="005321D8" w:rsidRDefault="001E4363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6" w:type="dxa"/>
          </w:tcPr>
          <w:p w:rsidR="001E4363" w:rsidRPr="005321D8" w:rsidRDefault="001E4363" w:rsidP="00CF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96" w:type="dxa"/>
            <w:vMerge/>
          </w:tcPr>
          <w:p w:rsidR="001E4363" w:rsidRPr="005321D8" w:rsidRDefault="001E4363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29" w:rsidTr="00B4075B">
        <w:tc>
          <w:tcPr>
            <w:tcW w:w="540" w:type="dxa"/>
          </w:tcPr>
          <w:p w:rsidR="008E1C29" w:rsidRPr="005321D8" w:rsidRDefault="008E1C29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8E1C29" w:rsidRPr="005321D8" w:rsidRDefault="008E1C29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9"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социальной сфере (от общего количества таких объектов)</w:t>
            </w:r>
          </w:p>
        </w:tc>
        <w:tc>
          <w:tcPr>
            <w:tcW w:w="1045" w:type="dxa"/>
          </w:tcPr>
          <w:p w:rsidR="008E1C29" w:rsidRPr="005321D8" w:rsidRDefault="003F6AE6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56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6" w:type="dxa"/>
          </w:tcPr>
          <w:p w:rsidR="001E4363" w:rsidRPr="001E4363" w:rsidRDefault="001E4363" w:rsidP="001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E4363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защиты  населения города Десногорска</w:t>
            </w:r>
            <w:proofErr w:type="gramEnd"/>
            <w:r w:rsidRPr="001E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C29" w:rsidRPr="005321D8" w:rsidRDefault="001E4363" w:rsidP="001E4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63">
              <w:rPr>
                <w:rFonts w:ascii="Times New Roman" w:hAnsi="Times New Roman" w:cs="Times New Roman"/>
                <w:sz w:val="24"/>
                <w:szCs w:val="24"/>
              </w:rPr>
              <w:t>З.В. Бриллиантова</w:t>
            </w:r>
          </w:p>
        </w:tc>
      </w:tr>
      <w:tr w:rsidR="008E1C29" w:rsidTr="00B4075B">
        <w:tc>
          <w:tcPr>
            <w:tcW w:w="540" w:type="dxa"/>
          </w:tcPr>
          <w:p w:rsidR="008E1C29" w:rsidRPr="005321D8" w:rsidRDefault="008E1C29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8E1C29" w:rsidRPr="005321D8" w:rsidRDefault="008E1C29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9"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сфере труда и занятости (от общего количества таких объектов)</w:t>
            </w:r>
          </w:p>
        </w:tc>
        <w:tc>
          <w:tcPr>
            <w:tcW w:w="1045" w:type="dxa"/>
          </w:tcPr>
          <w:p w:rsidR="008E1C29" w:rsidRPr="005321D8" w:rsidRDefault="003F6AE6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:rsidR="00AD4F8E" w:rsidRDefault="00AD4F8E" w:rsidP="00AD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«Центр занятости населения  Рославльского района» в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Десногорске</w:t>
            </w: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C29" w:rsidRPr="005321D8" w:rsidRDefault="00AD4F8E" w:rsidP="00AD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</w:t>
            </w:r>
          </w:p>
        </w:tc>
      </w:tr>
      <w:tr w:rsidR="008E1C29" w:rsidTr="00B4075B">
        <w:tc>
          <w:tcPr>
            <w:tcW w:w="540" w:type="dxa"/>
          </w:tcPr>
          <w:p w:rsidR="008E1C29" w:rsidRPr="005321D8" w:rsidRDefault="008E1C29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8E1C29" w:rsidRPr="005321D8" w:rsidRDefault="008E1C29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доступных для инвалидов и </w:t>
            </w:r>
            <w:r w:rsidRPr="008E1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в сфере образования (от общего количества таких объектов)</w:t>
            </w:r>
          </w:p>
        </w:tc>
        <w:tc>
          <w:tcPr>
            <w:tcW w:w="1045" w:type="dxa"/>
          </w:tcPr>
          <w:p w:rsidR="008E1C29" w:rsidRPr="005321D8" w:rsidRDefault="003F6AE6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9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6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6" w:type="dxa"/>
          </w:tcPr>
          <w:p w:rsidR="008E1C29" w:rsidRPr="005321D8" w:rsidRDefault="00AD4F8E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</w:t>
            </w:r>
            <w:r w:rsidR="005D3FA5">
              <w:t xml:space="preserve">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Десногорск» Смоленской области</w:t>
            </w: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>Т.В. Токарева</w:t>
            </w:r>
          </w:p>
        </w:tc>
      </w:tr>
      <w:tr w:rsidR="008E1C29" w:rsidTr="00B4075B">
        <w:tc>
          <w:tcPr>
            <w:tcW w:w="540" w:type="dxa"/>
          </w:tcPr>
          <w:p w:rsidR="008E1C29" w:rsidRPr="005321D8" w:rsidRDefault="008E1C29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0" w:type="dxa"/>
          </w:tcPr>
          <w:p w:rsidR="008E1C29" w:rsidRPr="005321D8" w:rsidRDefault="008E1C29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9"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сфере здравоохранения (от общего количества таких объектов)</w:t>
            </w:r>
          </w:p>
        </w:tc>
        <w:tc>
          <w:tcPr>
            <w:tcW w:w="1045" w:type="dxa"/>
          </w:tcPr>
          <w:p w:rsidR="008E1C29" w:rsidRPr="005321D8" w:rsidRDefault="003F6AE6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:rsidR="00AD4F8E" w:rsidRPr="00AD4F8E" w:rsidRDefault="00AD4F8E" w:rsidP="00AD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ФГБУЗ МСЧ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  <w:p w:rsidR="008E1C29" w:rsidRPr="005321D8" w:rsidRDefault="00AD4F8E" w:rsidP="00AD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>А.В. Азаренков</w:t>
            </w:r>
          </w:p>
        </w:tc>
      </w:tr>
      <w:tr w:rsidR="008E1C29" w:rsidTr="00B4075B">
        <w:tc>
          <w:tcPr>
            <w:tcW w:w="540" w:type="dxa"/>
          </w:tcPr>
          <w:p w:rsidR="008E1C29" w:rsidRPr="005321D8" w:rsidRDefault="008E1C29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8E1C29" w:rsidRPr="005321D8" w:rsidRDefault="008E1C29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29"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сфере культуры (от общего количества таких объектов)</w:t>
            </w:r>
          </w:p>
        </w:tc>
        <w:tc>
          <w:tcPr>
            <w:tcW w:w="1045" w:type="dxa"/>
          </w:tcPr>
          <w:p w:rsidR="008E1C29" w:rsidRPr="005321D8" w:rsidRDefault="003F6AE6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56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6" w:type="dxa"/>
          </w:tcPr>
          <w:p w:rsidR="00AD4F8E" w:rsidRPr="00AD4F8E" w:rsidRDefault="00AD4F8E" w:rsidP="00AD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культуре, спорту и молодежной политике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  <w:p w:rsidR="008E1C29" w:rsidRPr="005321D8" w:rsidRDefault="00AD4F8E" w:rsidP="00AD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>А.А. Королева</w:t>
            </w:r>
          </w:p>
        </w:tc>
      </w:tr>
      <w:tr w:rsidR="008E1C29" w:rsidTr="00B4075B">
        <w:tc>
          <w:tcPr>
            <w:tcW w:w="540" w:type="dxa"/>
          </w:tcPr>
          <w:p w:rsidR="008E1C29" w:rsidRPr="005321D8" w:rsidRDefault="008E1C29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8E1C29" w:rsidRPr="005321D8" w:rsidRDefault="0088706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5"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сфере транспортной инфраструктуры (от общего количества таких объектов)</w:t>
            </w:r>
          </w:p>
        </w:tc>
        <w:tc>
          <w:tcPr>
            <w:tcW w:w="1045" w:type="dxa"/>
          </w:tcPr>
          <w:p w:rsidR="008E1C29" w:rsidRPr="005321D8" w:rsidRDefault="003F6AE6" w:rsidP="008E1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6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6" w:type="dxa"/>
          </w:tcPr>
          <w:p w:rsidR="008E1C29" w:rsidRPr="005321D8" w:rsidRDefault="00AD4F8E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городскому хозяйству и промышленному комплексу</w:t>
            </w:r>
            <w:r w:rsidR="005D3FA5">
              <w:t xml:space="preserve">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D4F8E">
              <w:rPr>
                <w:rFonts w:ascii="Times New Roman" w:hAnsi="Times New Roman" w:cs="Times New Roman"/>
                <w:sz w:val="24"/>
                <w:szCs w:val="24"/>
              </w:rPr>
              <w:t>Е.Н. Котухов</w:t>
            </w:r>
          </w:p>
        </w:tc>
      </w:tr>
      <w:tr w:rsidR="008E1C29" w:rsidRPr="005321D8" w:rsidTr="00B4075B">
        <w:tc>
          <w:tcPr>
            <w:tcW w:w="540" w:type="dxa"/>
          </w:tcPr>
          <w:p w:rsidR="008E1C29" w:rsidRPr="005321D8" w:rsidRDefault="0088706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8E1C29" w:rsidRPr="005321D8" w:rsidRDefault="0088706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5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доступных для инвалидов и маломобильных групп населения в сфере физической культуры и </w:t>
            </w:r>
            <w:r w:rsidRPr="0088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(от общего количества таких объектов)</w:t>
            </w:r>
          </w:p>
        </w:tc>
        <w:tc>
          <w:tcPr>
            <w:tcW w:w="1045" w:type="dxa"/>
          </w:tcPr>
          <w:p w:rsidR="008E1C29" w:rsidRPr="005321D8" w:rsidRDefault="003F6AE6" w:rsidP="0054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9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:rsidR="005403C5" w:rsidRPr="005403C5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культуре, спорту и молодежной политике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Десногорск» Смоленской области</w:t>
            </w:r>
          </w:p>
          <w:p w:rsidR="008E1C29" w:rsidRPr="005321D8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А.А. Королева</w:t>
            </w:r>
          </w:p>
        </w:tc>
      </w:tr>
      <w:tr w:rsidR="008E1C29" w:rsidRPr="005321D8" w:rsidTr="00B4075B">
        <w:tc>
          <w:tcPr>
            <w:tcW w:w="540" w:type="dxa"/>
          </w:tcPr>
          <w:p w:rsidR="008E1C29" w:rsidRPr="005321D8" w:rsidRDefault="0088706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0" w:type="dxa"/>
          </w:tcPr>
          <w:p w:rsidR="008E1C29" w:rsidRPr="005321D8" w:rsidRDefault="0088706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5"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сфере торговли (от общего количества таких объектов)</w:t>
            </w:r>
          </w:p>
        </w:tc>
        <w:tc>
          <w:tcPr>
            <w:tcW w:w="1045" w:type="dxa"/>
          </w:tcPr>
          <w:p w:rsidR="008E1C29" w:rsidRPr="005321D8" w:rsidRDefault="003F6AE6" w:rsidP="0054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:rsidR="005403C5" w:rsidRPr="005403C5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по социальным вопросам А.А. Новиков; </w:t>
            </w:r>
          </w:p>
          <w:p w:rsidR="005403C5" w:rsidRPr="005403C5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защиты  населения города Десногорска</w:t>
            </w:r>
            <w:proofErr w:type="gramEnd"/>
            <w:r w:rsidRPr="0054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C29" w:rsidRPr="005321D8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З.В. Бриллиантова</w:t>
            </w:r>
          </w:p>
        </w:tc>
      </w:tr>
      <w:tr w:rsidR="008E1C29" w:rsidRPr="005321D8" w:rsidTr="00B4075B">
        <w:tc>
          <w:tcPr>
            <w:tcW w:w="540" w:type="dxa"/>
          </w:tcPr>
          <w:p w:rsidR="008E1C29" w:rsidRPr="005321D8" w:rsidRDefault="0088706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8E1C29" w:rsidRPr="005321D8" w:rsidRDefault="0088706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5">
              <w:rPr>
                <w:rFonts w:ascii="Times New Roman" w:hAnsi="Times New Roman" w:cs="Times New Roman"/>
                <w:sz w:val="24"/>
                <w:szCs w:val="24"/>
              </w:rPr>
              <w:t>Доля объектов доступных для инвалидов и маломобильных групп населения в сфере общественного питания (от общего количества таких объектов)</w:t>
            </w:r>
          </w:p>
        </w:tc>
        <w:tc>
          <w:tcPr>
            <w:tcW w:w="1045" w:type="dxa"/>
          </w:tcPr>
          <w:p w:rsidR="008E1C29" w:rsidRPr="005321D8" w:rsidRDefault="003F6AE6" w:rsidP="0054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1C29" w:rsidRPr="005321D8" w:rsidRDefault="002A1175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1C29" w:rsidRPr="005321D8" w:rsidRDefault="00B6791F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1C29" w:rsidRPr="005321D8" w:rsidRDefault="00B6791F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E1C29" w:rsidRPr="005321D8" w:rsidRDefault="00B6791F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</w:tcPr>
          <w:p w:rsidR="008E1C29" w:rsidRPr="005321D8" w:rsidRDefault="00B6791F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6" w:type="dxa"/>
          </w:tcPr>
          <w:p w:rsidR="005403C5" w:rsidRPr="005403C5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по социальным вопросам А.А. Новиков; </w:t>
            </w:r>
          </w:p>
          <w:p w:rsidR="005403C5" w:rsidRPr="005403C5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защиты  населения города Десногорска</w:t>
            </w:r>
            <w:proofErr w:type="gramEnd"/>
            <w:r w:rsidRPr="0054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C29" w:rsidRPr="005321D8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З.В. Бриллиантова</w:t>
            </w:r>
          </w:p>
        </w:tc>
      </w:tr>
      <w:tr w:rsidR="008E1C29" w:rsidRPr="005321D8" w:rsidTr="00B4075B">
        <w:tc>
          <w:tcPr>
            <w:tcW w:w="540" w:type="dxa"/>
          </w:tcPr>
          <w:p w:rsidR="008E1C29" w:rsidRPr="005321D8" w:rsidRDefault="005D3FA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8E1C29" w:rsidRPr="005321D8" w:rsidRDefault="0088706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5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 (от общего количества объектов на которых </w:t>
            </w:r>
            <w:r w:rsidRPr="0088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проходят обучение)</w:t>
            </w:r>
          </w:p>
        </w:tc>
        <w:tc>
          <w:tcPr>
            <w:tcW w:w="1045" w:type="dxa"/>
          </w:tcPr>
          <w:p w:rsidR="008E1C29" w:rsidRPr="005321D8" w:rsidRDefault="003F6AE6" w:rsidP="0054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9" w:type="dxa"/>
          </w:tcPr>
          <w:p w:rsidR="008E1C29" w:rsidRPr="005321D8" w:rsidRDefault="00B6791F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8E1C29" w:rsidRPr="005321D8" w:rsidRDefault="00B6791F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E1C29" w:rsidRPr="005321D8" w:rsidRDefault="00B6791F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E1C29" w:rsidRPr="005321D8" w:rsidRDefault="00B6791F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8E1C29" w:rsidRPr="005321D8" w:rsidRDefault="00B6791F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6" w:type="dxa"/>
          </w:tcPr>
          <w:p w:rsidR="008E1C29" w:rsidRPr="005321D8" w:rsidRDefault="00B6791F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96" w:type="dxa"/>
          </w:tcPr>
          <w:p w:rsidR="008E1C29" w:rsidRPr="005321D8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</w:t>
            </w:r>
            <w:r w:rsidR="005D3FA5">
              <w:t xml:space="preserve">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Т.В. Токарева</w:t>
            </w:r>
          </w:p>
        </w:tc>
      </w:tr>
      <w:tr w:rsidR="008E1C29" w:rsidRPr="005321D8" w:rsidTr="00B4075B">
        <w:tc>
          <w:tcPr>
            <w:tcW w:w="540" w:type="dxa"/>
          </w:tcPr>
          <w:p w:rsidR="008E1C29" w:rsidRPr="005321D8" w:rsidRDefault="005D3FA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8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8E1C29" w:rsidRPr="005321D8" w:rsidRDefault="0088706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5">
              <w:rPr>
                <w:rFonts w:ascii="Times New Roman" w:hAnsi="Times New Roman" w:cs="Times New Roman"/>
                <w:sz w:val="24"/>
                <w:szCs w:val="24"/>
              </w:rPr>
              <w:t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 (от общего количества об</w:t>
            </w:r>
            <w:r w:rsidR="009B4A32">
              <w:rPr>
                <w:rFonts w:ascii="Times New Roman" w:hAnsi="Times New Roman" w:cs="Times New Roman"/>
                <w:sz w:val="24"/>
                <w:szCs w:val="24"/>
              </w:rPr>
              <w:t>ъектов образования</w:t>
            </w:r>
            <w:r w:rsidRPr="00887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" w:type="dxa"/>
          </w:tcPr>
          <w:p w:rsidR="008E1C29" w:rsidRPr="005321D8" w:rsidRDefault="003F6AE6" w:rsidP="0054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:rsidR="008E1C29" w:rsidRPr="005321D8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«город Десногорск» Смоленской области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Т.В. Токарева</w:t>
            </w:r>
          </w:p>
        </w:tc>
      </w:tr>
      <w:tr w:rsidR="008E1C29" w:rsidRPr="005321D8" w:rsidTr="00B4075B">
        <w:tc>
          <w:tcPr>
            <w:tcW w:w="540" w:type="dxa"/>
          </w:tcPr>
          <w:p w:rsidR="008E1C29" w:rsidRPr="005321D8" w:rsidRDefault="005D3FA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8E1C29" w:rsidRPr="005321D8" w:rsidRDefault="0088706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065">
              <w:rPr>
                <w:rFonts w:ascii="Times New Roman" w:hAnsi="Times New Roman" w:cs="Times New Roman"/>
                <w:sz w:val="24"/>
                <w:szCs w:val="24"/>
              </w:rPr>
              <w:t>Доля школьных образовательных организаций, в которых создана универсальная безбарьерная среда для инклюзивного образования детей-инвалидов (от общего количества объектов на 1 января текущего года)</w:t>
            </w:r>
          </w:p>
        </w:tc>
        <w:tc>
          <w:tcPr>
            <w:tcW w:w="1045" w:type="dxa"/>
          </w:tcPr>
          <w:p w:rsidR="008E1C29" w:rsidRPr="005321D8" w:rsidRDefault="003F6AE6" w:rsidP="0054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8E1C29" w:rsidRPr="005321D8" w:rsidRDefault="009B4A32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:rsidR="008E1C29" w:rsidRPr="005321D8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</w:t>
            </w:r>
            <w:r w:rsidR="005D3FA5">
              <w:t xml:space="preserve"> </w:t>
            </w:r>
            <w:r w:rsidR="005D3FA5" w:rsidRPr="005D3FA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Т.В. Токарева</w:t>
            </w:r>
          </w:p>
        </w:tc>
      </w:tr>
      <w:tr w:rsidR="008E1C29" w:rsidRPr="005321D8" w:rsidTr="00B4075B">
        <w:tc>
          <w:tcPr>
            <w:tcW w:w="540" w:type="dxa"/>
          </w:tcPr>
          <w:p w:rsidR="008E1C29" w:rsidRPr="005321D8" w:rsidRDefault="005D3FA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8E1C29" w:rsidRPr="005321D8" w:rsidRDefault="00A4510D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0D">
              <w:rPr>
                <w:rFonts w:ascii="Times New Roman" w:hAnsi="Times New Roman" w:cs="Times New Roman"/>
                <w:sz w:val="24"/>
                <w:szCs w:val="24"/>
              </w:rPr>
              <w:t xml:space="preserve">Доля улиц в городской среде, адаптированных для передвижения инвалидов (звуковое сопровождение светофоров, тактильная плитка на переходах, надписи шрифтом Брайля на табличках, пандусы и </w:t>
            </w:r>
            <w:r w:rsidRPr="00A4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др.) (от общего числа улиц)</w:t>
            </w:r>
          </w:p>
        </w:tc>
        <w:tc>
          <w:tcPr>
            <w:tcW w:w="1045" w:type="dxa"/>
          </w:tcPr>
          <w:p w:rsidR="008E1C29" w:rsidRPr="005321D8" w:rsidRDefault="003F6AE6" w:rsidP="0054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9" w:type="dxa"/>
          </w:tcPr>
          <w:p w:rsidR="008E1C29" w:rsidRPr="005321D8" w:rsidRDefault="00A04770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E1C29" w:rsidRPr="005321D8" w:rsidRDefault="00A04770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E1C29" w:rsidRPr="005321D8" w:rsidRDefault="00A04770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E1C29" w:rsidRPr="005321D8" w:rsidRDefault="00A04770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E1C29" w:rsidRPr="005321D8" w:rsidRDefault="00A04770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6" w:type="dxa"/>
          </w:tcPr>
          <w:p w:rsidR="008E1C29" w:rsidRPr="005321D8" w:rsidRDefault="00A04770" w:rsidP="002A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6" w:type="dxa"/>
          </w:tcPr>
          <w:p w:rsidR="008E1C29" w:rsidRPr="005321D8" w:rsidRDefault="005403C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городскому хозяйству и промышленному комплексу</w:t>
            </w:r>
            <w:r w:rsidR="005D3F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</w:t>
            </w: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403C5">
              <w:rPr>
                <w:rFonts w:ascii="Times New Roman" w:hAnsi="Times New Roman" w:cs="Times New Roman"/>
                <w:sz w:val="24"/>
                <w:szCs w:val="24"/>
              </w:rPr>
              <w:t>Е.Н. Котухов</w:t>
            </w:r>
          </w:p>
        </w:tc>
      </w:tr>
      <w:tr w:rsidR="008E1C29" w:rsidRPr="005321D8" w:rsidTr="00B4075B">
        <w:tc>
          <w:tcPr>
            <w:tcW w:w="540" w:type="dxa"/>
          </w:tcPr>
          <w:p w:rsidR="008E1C29" w:rsidRPr="005321D8" w:rsidRDefault="005D3FA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8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8E1C29" w:rsidRPr="005321D8" w:rsidRDefault="00250934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4510D" w:rsidRPr="00A4510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организаций, предоставляющих услуги, официальный сайт, который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1045" w:type="dxa"/>
          </w:tcPr>
          <w:p w:rsidR="008E1C29" w:rsidRPr="005321D8" w:rsidRDefault="003F6AE6" w:rsidP="00540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8E1C29" w:rsidRPr="005321D8" w:rsidRDefault="00A04770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A04770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A04770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1C29" w:rsidRPr="005321D8" w:rsidRDefault="00A04770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E1C29" w:rsidRPr="005321D8" w:rsidRDefault="00A04770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</w:tcPr>
          <w:p w:rsidR="008E1C29" w:rsidRPr="005321D8" w:rsidRDefault="00A04770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6" w:type="dxa"/>
          </w:tcPr>
          <w:p w:rsidR="008E1C29" w:rsidRPr="005321D8" w:rsidRDefault="00707C15" w:rsidP="0054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C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информационных технологий и связи с общественностью </w:t>
            </w:r>
            <w:r w:rsidR="007A39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7C15">
              <w:rPr>
                <w:rFonts w:ascii="Times New Roman" w:hAnsi="Times New Roman" w:cs="Times New Roman"/>
                <w:sz w:val="24"/>
                <w:szCs w:val="24"/>
              </w:rPr>
              <w:t xml:space="preserve"> пресс-секретарь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Барханоева</w:t>
            </w:r>
          </w:p>
        </w:tc>
      </w:tr>
    </w:tbl>
    <w:p w:rsidR="008E1C29" w:rsidRPr="005F247C" w:rsidRDefault="008E1C29" w:rsidP="008E1C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C29" w:rsidRPr="005F247C" w:rsidRDefault="008E1C29" w:rsidP="008E1C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C29" w:rsidRPr="005F247C" w:rsidRDefault="007A39BF" w:rsidP="007A39B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39BF">
        <w:rPr>
          <w:rFonts w:ascii="Times New Roman" w:hAnsi="Times New Roman" w:cs="Times New Roman"/>
          <w:sz w:val="28"/>
          <w:szCs w:val="28"/>
        </w:rPr>
        <w:t>Перечень мероприятий по повышению значений показателей доступности для инвалидов объектов и услуг, реализуемых для достижения запланированных значений показателей доступности для инвалидов объектов и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3318"/>
        <w:gridCol w:w="3486"/>
        <w:gridCol w:w="1441"/>
        <w:gridCol w:w="2464"/>
      </w:tblGrid>
      <w:tr w:rsidR="006A4DA2" w:rsidTr="006A4DA2">
        <w:tc>
          <w:tcPr>
            <w:tcW w:w="540" w:type="dxa"/>
          </w:tcPr>
          <w:p w:rsidR="007A39BF" w:rsidRPr="007A39BF" w:rsidRDefault="007A39BF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7A39BF" w:rsidRPr="007A39BF" w:rsidRDefault="007A39BF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8" w:type="dxa"/>
          </w:tcPr>
          <w:p w:rsidR="007A39BF" w:rsidRPr="007A39BF" w:rsidRDefault="007A39BF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правовой акт, иной документ, которым предусмотрено проведение мероприятий</w:t>
            </w:r>
          </w:p>
        </w:tc>
        <w:tc>
          <w:tcPr>
            <w:tcW w:w="3486" w:type="dxa"/>
          </w:tcPr>
          <w:p w:rsidR="007A39BF" w:rsidRPr="007A39BF" w:rsidRDefault="007A39BF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441" w:type="dxa"/>
          </w:tcPr>
          <w:p w:rsidR="007A39BF" w:rsidRPr="007A39BF" w:rsidRDefault="007A39BF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64" w:type="dxa"/>
          </w:tcPr>
          <w:p w:rsidR="007A39BF" w:rsidRPr="007A39BF" w:rsidRDefault="007A39BF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влияния мероприятия на повышение значения показателя доступности для инвалидов объектов и услуг</w:t>
            </w:r>
          </w:p>
        </w:tc>
      </w:tr>
      <w:tr w:rsidR="006A4DA2" w:rsidTr="006A4DA2">
        <w:tc>
          <w:tcPr>
            <w:tcW w:w="540" w:type="dxa"/>
          </w:tcPr>
          <w:p w:rsidR="007A39BF" w:rsidRPr="007A39BF" w:rsidRDefault="00CC7FEA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7A39BF" w:rsidRPr="007A39BF" w:rsidRDefault="00CC7FEA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</w:tcPr>
          <w:p w:rsidR="007A39BF" w:rsidRPr="007A39BF" w:rsidRDefault="00CC7FEA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7A39BF" w:rsidRPr="007A39BF" w:rsidRDefault="00CC7FEA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7A39BF" w:rsidRPr="007A39BF" w:rsidRDefault="00CC7FEA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A39BF" w:rsidRPr="007A39BF" w:rsidRDefault="00CC7FEA" w:rsidP="007A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4DA2" w:rsidTr="006A4DA2">
        <w:tc>
          <w:tcPr>
            <w:tcW w:w="540" w:type="dxa"/>
          </w:tcPr>
          <w:p w:rsidR="007A39BF" w:rsidRPr="007A39BF" w:rsidRDefault="00CC7FEA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7A39BF" w:rsidRPr="007A39BF" w:rsidRDefault="00CC7FEA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зданий и сооружений для беспрепятственного доступа к ним инвалидов и других маломобильных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(приобретение тифлотехнических средств, установка пандусов, поручней, специализированных табло, указателей движения визуальных и тактильных, расширение входных групп, оборудование санитарно-гигиенических помещений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318" w:type="dxa"/>
          </w:tcPr>
          <w:p w:rsidR="007A39BF" w:rsidRPr="007A39BF" w:rsidRDefault="00CC7FEA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24.11.1995 № 181-ФЗ 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Федерации»,</w:t>
            </w:r>
            <w:r w:rsidR="006A4D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</w:t>
            </w:r>
            <w:r w:rsidR="006A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от 01.12.2014 № 419-ФЗ</w:t>
            </w:r>
            <w:r w:rsidR="006A4DA2">
              <w:t xml:space="preserve"> «</w:t>
            </w:r>
            <w:r w:rsidR="006A4DA2" w:rsidRPr="006A4D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 w:rsidR="006A4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86" w:type="dxa"/>
          </w:tcPr>
          <w:p w:rsidR="006A4DA2" w:rsidRPr="006A4DA2" w:rsidRDefault="006A4DA2" w:rsidP="006A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муниципального образования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иальным вопросам </w:t>
            </w:r>
            <w:r w:rsidR="00AE0D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Новиков; </w:t>
            </w:r>
          </w:p>
          <w:p w:rsidR="006A4DA2" w:rsidRPr="006A4DA2" w:rsidRDefault="006A4DA2" w:rsidP="006A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Pr="006A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городскому хозяйству и промышленному комплексу Администрации муниципального образования «город Десногорск» Смоленской области 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A4DA2">
              <w:rPr>
                <w:rFonts w:ascii="Times New Roman" w:hAnsi="Times New Roman" w:cs="Times New Roman"/>
                <w:sz w:val="24"/>
                <w:szCs w:val="24"/>
              </w:rPr>
              <w:t>Е.Н. Котухов;</w:t>
            </w:r>
          </w:p>
          <w:p w:rsidR="006A4DA2" w:rsidRPr="006A4DA2" w:rsidRDefault="006A4DA2" w:rsidP="006A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 Администрации муниципального образования «город Десногорск» Смоленской области 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A4DA2">
              <w:rPr>
                <w:rFonts w:ascii="Times New Roman" w:hAnsi="Times New Roman" w:cs="Times New Roman"/>
                <w:sz w:val="24"/>
                <w:szCs w:val="24"/>
              </w:rPr>
              <w:t>Т.В. Токарева;</w:t>
            </w:r>
          </w:p>
          <w:p w:rsidR="006A4DA2" w:rsidRPr="006A4DA2" w:rsidRDefault="006A4DA2" w:rsidP="006A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культуре, спорту и молодежной политике Администрации муниципального образования «город Десногорск» Смоленской области</w:t>
            </w:r>
          </w:p>
          <w:p w:rsidR="006A4DA2" w:rsidRPr="006A4DA2" w:rsidRDefault="006A4DA2" w:rsidP="006A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2">
              <w:rPr>
                <w:rFonts w:ascii="Times New Roman" w:hAnsi="Times New Roman" w:cs="Times New Roman"/>
                <w:sz w:val="24"/>
                <w:szCs w:val="24"/>
              </w:rPr>
              <w:t>А.А. Королева;</w:t>
            </w:r>
          </w:p>
          <w:p w:rsidR="007A39BF" w:rsidRPr="007A39BF" w:rsidRDefault="006A4DA2" w:rsidP="006A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A2">
              <w:rPr>
                <w:rFonts w:ascii="Times New Roman" w:hAnsi="Times New Roman" w:cs="Times New Roman"/>
                <w:sz w:val="24"/>
                <w:szCs w:val="24"/>
              </w:rPr>
              <w:t>Начальник ФГБУЗ МСЧ №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 135 ФМБА России </w:t>
            </w:r>
            <w:r w:rsidRPr="006A4DA2">
              <w:rPr>
                <w:rFonts w:ascii="Times New Roman" w:hAnsi="Times New Roman" w:cs="Times New Roman"/>
                <w:sz w:val="24"/>
                <w:szCs w:val="24"/>
              </w:rPr>
              <w:t>А.В. Азаренков</w:t>
            </w:r>
          </w:p>
        </w:tc>
        <w:tc>
          <w:tcPr>
            <w:tcW w:w="1441" w:type="dxa"/>
          </w:tcPr>
          <w:p w:rsidR="007A39BF" w:rsidRPr="007A39BF" w:rsidRDefault="006A4DA2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464" w:type="dxa"/>
          </w:tcPr>
          <w:p w:rsidR="007A39BF" w:rsidRPr="007A39BF" w:rsidRDefault="006A4DA2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доступа инвалидов</w:t>
            </w:r>
            <w:r>
              <w:t xml:space="preserve"> </w:t>
            </w:r>
            <w:r w:rsidRPr="006A4DA2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маломобильных </w:t>
            </w:r>
            <w:r w:rsidRPr="006A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приоритетным объектам социальной инфраструктуры </w:t>
            </w:r>
          </w:p>
        </w:tc>
      </w:tr>
      <w:tr w:rsidR="006A4DA2" w:rsidTr="006A4DA2">
        <w:tc>
          <w:tcPr>
            <w:tcW w:w="540" w:type="dxa"/>
          </w:tcPr>
          <w:p w:rsidR="007A39BF" w:rsidRPr="007A39BF" w:rsidRDefault="006A4DA2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537" w:type="dxa"/>
          </w:tcPr>
          <w:p w:rsidR="007A39BF" w:rsidRPr="007A39BF" w:rsidRDefault="006A4DA2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для </w:t>
            </w:r>
            <w:r w:rsidRPr="006A4DA2">
              <w:rPr>
                <w:rFonts w:ascii="Times New Roman" w:hAnsi="Times New Roman" w:cs="Times New Roman"/>
                <w:sz w:val="24"/>
                <w:szCs w:val="24"/>
              </w:rPr>
              <w:t>инвалидов и других маломобильных групп населения к приоритетным об</w:t>
            </w:r>
            <w:r w:rsidR="003D574D">
              <w:rPr>
                <w:rFonts w:ascii="Times New Roman" w:hAnsi="Times New Roman" w:cs="Times New Roman"/>
                <w:sz w:val="24"/>
                <w:szCs w:val="24"/>
              </w:rPr>
              <w:t>ъектам культуры и отдыха</w:t>
            </w:r>
          </w:p>
        </w:tc>
        <w:tc>
          <w:tcPr>
            <w:tcW w:w="3318" w:type="dxa"/>
          </w:tcPr>
          <w:p w:rsidR="007A39BF" w:rsidRPr="007A39BF" w:rsidRDefault="003D574D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4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24.11.1995 № 181-ФЗ 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D574D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Федерации»,</w:t>
            </w:r>
          </w:p>
        </w:tc>
        <w:tc>
          <w:tcPr>
            <w:tcW w:w="3486" w:type="dxa"/>
          </w:tcPr>
          <w:p w:rsidR="003D574D" w:rsidRDefault="003D574D" w:rsidP="003D574D">
            <w:pPr>
              <w:jc w:val="both"/>
            </w:pPr>
            <w:r w:rsidRPr="003D574D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по социальным вопросам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574D">
              <w:rPr>
                <w:rFonts w:ascii="Times New Roman" w:hAnsi="Times New Roman" w:cs="Times New Roman"/>
                <w:sz w:val="24"/>
                <w:szCs w:val="24"/>
              </w:rPr>
              <w:t xml:space="preserve"> А.А. Новиков;</w:t>
            </w:r>
            <w:r>
              <w:t xml:space="preserve"> </w:t>
            </w:r>
          </w:p>
          <w:p w:rsidR="003D574D" w:rsidRPr="003D574D" w:rsidRDefault="003D574D" w:rsidP="003D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культуре, спорту и молодежной политике Администрации муниципального образования «город Десногорск» Смоленской области</w:t>
            </w:r>
          </w:p>
          <w:p w:rsidR="007A39BF" w:rsidRPr="007A39BF" w:rsidRDefault="003D574D" w:rsidP="003D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4D">
              <w:rPr>
                <w:rFonts w:ascii="Times New Roman" w:hAnsi="Times New Roman" w:cs="Times New Roman"/>
                <w:sz w:val="24"/>
                <w:szCs w:val="24"/>
              </w:rPr>
              <w:t>А.А. Королева</w:t>
            </w:r>
          </w:p>
        </w:tc>
        <w:tc>
          <w:tcPr>
            <w:tcW w:w="1441" w:type="dxa"/>
          </w:tcPr>
          <w:p w:rsidR="007A39BF" w:rsidRPr="007A39BF" w:rsidRDefault="003D574D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4D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464" w:type="dxa"/>
          </w:tcPr>
          <w:p w:rsidR="007A39BF" w:rsidRPr="007A39BF" w:rsidRDefault="003D574D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и других маломобильных групп населения к приоритетным объектам культуры и отдыха</w:t>
            </w:r>
          </w:p>
        </w:tc>
      </w:tr>
      <w:tr w:rsidR="006A4DA2" w:rsidTr="006A4DA2">
        <w:tc>
          <w:tcPr>
            <w:tcW w:w="540" w:type="dxa"/>
          </w:tcPr>
          <w:p w:rsidR="007A39BF" w:rsidRPr="007A39BF" w:rsidRDefault="003D574D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37" w:type="dxa"/>
          </w:tcPr>
          <w:p w:rsidR="007A39BF" w:rsidRPr="007A39BF" w:rsidRDefault="003D574D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здравоохранения с целью приведения в полное соответствие с требованиями доступности для инвалидов</w:t>
            </w:r>
            <w:r>
              <w:t xml:space="preserve"> </w:t>
            </w:r>
            <w:r w:rsidRPr="003D574D">
              <w:rPr>
                <w:rFonts w:ascii="Times New Roman" w:hAnsi="Times New Roman" w:cs="Times New Roman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3318" w:type="dxa"/>
          </w:tcPr>
          <w:p w:rsidR="007A39BF" w:rsidRPr="007A39BF" w:rsidRDefault="003D574D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государственная программа «Развитие здравоохранения в Смоленской области 2014-2020 годы»</w:t>
            </w:r>
          </w:p>
        </w:tc>
        <w:tc>
          <w:tcPr>
            <w:tcW w:w="3486" w:type="dxa"/>
          </w:tcPr>
          <w:p w:rsidR="007A39BF" w:rsidRPr="007A39BF" w:rsidRDefault="00895BB4" w:rsidP="00895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B4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ьник ФГБУЗ МСЧ №135 ФМБА России </w:t>
            </w:r>
            <w:r w:rsidRPr="00895BB4">
              <w:rPr>
                <w:rFonts w:ascii="Times New Roman" w:hAnsi="Times New Roman" w:cs="Times New Roman"/>
                <w:sz w:val="24"/>
                <w:szCs w:val="24"/>
              </w:rPr>
              <w:t>А.В. Азаренков</w:t>
            </w:r>
          </w:p>
        </w:tc>
        <w:tc>
          <w:tcPr>
            <w:tcW w:w="1441" w:type="dxa"/>
          </w:tcPr>
          <w:p w:rsidR="007A39BF" w:rsidRPr="007A39BF" w:rsidRDefault="00895BB4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464" w:type="dxa"/>
          </w:tcPr>
          <w:p w:rsidR="007A39BF" w:rsidRPr="007A39BF" w:rsidRDefault="00895BB4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>
              <w:t xml:space="preserve"> </w:t>
            </w:r>
            <w:r w:rsidRPr="00895BB4">
              <w:rPr>
                <w:rFonts w:ascii="Times New Roman" w:hAnsi="Times New Roman" w:cs="Times New Roman"/>
                <w:sz w:val="24"/>
                <w:szCs w:val="24"/>
              </w:rPr>
              <w:t>объектов здравоохранения в полное соответствие с требованиями доступности для инвалидов и других маломобильных групп населения</w:t>
            </w:r>
          </w:p>
        </w:tc>
      </w:tr>
      <w:tr w:rsidR="006A4DA2" w:rsidTr="006A4DA2">
        <w:tc>
          <w:tcPr>
            <w:tcW w:w="540" w:type="dxa"/>
          </w:tcPr>
          <w:p w:rsidR="007A39BF" w:rsidRPr="007A39BF" w:rsidRDefault="00895BB4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7" w:type="dxa"/>
          </w:tcPr>
          <w:p w:rsidR="007A39BF" w:rsidRDefault="00895BB4" w:rsidP="00C2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строительстве, </w:t>
            </w:r>
            <w:r w:rsidR="00C229BC" w:rsidRPr="00C229BC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  <w:r w:rsidR="00C229BC">
              <w:rPr>
                <w:rFonts w:ascii="Times New Roman" w:hAnsi="Times New Roman" w:cs="Times New Roman"/>
                <w:sz w:val="24"/>
                <w:szCs w:val="24"/>
              </w:rPr>
              <w:t>, капитальном</w:t>
            </w:r>
            <w:r w:rsidR="00C229BC" w:rsidRPr="00C22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ремонте</w:t>
            </w:r>
            <w:r w:rsidR="00C229B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предусмотреть мероприятия по обеспечению их доступности для инвалидов</w:t>
            </w:r>
            <w:r w:rsidR="00C229BC">
              <w:t xml:space="preserve"> </w:t>
            </w:r>
            <w:r w:rsidR="00C229BC" w:rsidRPr="00C229BC">
              <w:rPr>
                <w:rFonts w:ascii="Times New Roman" w:hAnsi="Times New Roman" w:cs="Times New Roman"/>
                <w:sz w:val="24"/>
                <w:szCs w:val="24"/>
              </w:rPr>
              <w:t>и других маломобильных групп населения</w:t>
            </w:r>
            <w:r w:rsidR="00C229B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229BC" w:rsidRDefault="00C229BC" w:rsidP="00C2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понижение бордюрного камня на пешеходных переходах;</w:t>
            </w:r>
          </w:p>
          <w:p w:rsidR="00C229BC" w:rsidRDefault="00C229BC" w:rsidP="00C2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 тактильными средствами пешеходных путей;</w:t>
            </w:r>
          </w:p>
          <w:p w:rsidR="00C229BC" w:rsidRDefault="00C229BC" w:rsidP="00C2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строительство, реконструкция, техническое перевооружение светофорных объектов;</w:t>
            </w:r>
          </w:p>
          <w:p w:rsidR="00C229BC" w:rsidRPr="007A39BF" w:rsidRDefault="00C229BC" w:rsidP="00C22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автобусных остановок с целью их доступности для инвалидов</w:t>
            </w:r>
          </w:p>
        </w:tc>
        <w:tc>
          <w:tcPr>
            <w:tcW w:w="3318" w:type="dxa"/>
          </w:tcPr>
          <w:p w:rsidR="007A39BF" w:rsidRPr="007A39BF" w:rsidRDefault="00895BB4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B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Федерации»,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3486" w:type="dxa"/>
          </w:tcPr>
          <w:p w:rsidR="007A39BF" w:rsidRPr="007A39BF" w:rsidRDefault="00895BB4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 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95BB4">
              <w:rPr>
                <w:rFonts w:ascii="Times New Roman" w:hAnsi="Times New Roman" w:cs="Times New Roman"/>
                <w:sz w:val="24"/>
                <w:szCs w:val="24"/>
              </w:rPr>
              <w:t>Е.Н. Котухов</w:t>
            </w:r>
          </w:p>
        </w:tc>
        <w:tc>
          <w:tcPr>
            <w:tcW w:w="1441" w:type="dxa"/>
          </w:tcPr>
          <w:p w:rsidR="007A39BF" w:rsidRPr="007A39BF" w:rsidRDefault="00C229BC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464" w:type="dxa"/>
          </w:tcPr>
          <w:p w:rsidR="007A39BF" w:rsidRPr="007A39BF" w:rsidRDefault="00C229BC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C229BC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общественному транспорту</w:t>
            </w:r>
          </w:p>
        </w:tc>
      </w:tr>
      <w:tr w:rsidR="006A4DA2" w:rsidTr="006A4DA2">
        <w:tc>
          <w:tcPr>
            <w:tcW w:w="540" w:type="dxa"/>
          </w:tcPr>
          <w:p w:rsidR="007A39BF" w:rsidRPr="007A39BF" w:rsidRDefault="009B774B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7" w:type="dxa"/>
          </w:tcPr>
          <w:p w:rsidR="007A39BF" w:rsidRPr="007A39BF" w:rsidRDefault="00B35A9B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работников образовательных учреждений по вопросам реализации индивидуальной программы реабилитации ребенка-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 в части получения детьми-инвалидами образования в обычных образовательных учреждениях</w:t>
            </w:r>
          </w:p>
        </w:tc>
        <w:tc>
          <w:tcPr>
            <w:tcW w:w="3318" w:type="dxa"/>
          </w:tcPr>
          <w:p w:rsidR="007A39BF" w:rsidRPr="007A39BF" w:rsidRDefault="00B35A9B" w:rsidP="00544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6613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397" w:rsidRPr="00661397">
              <w:rPr>
                <w:rFonts w:ascii="Times New Roman" w:hAnsi="Times New Roman" w:cs="Times New Roman"/>
                <w:sz w:val="24"/>
                <w:szCs w:val="24"/>
              </w:rPr>
              <w:t>Доступная среда на территории муниципального образования «город Десногорск» Смоленской области» на 2018-2020 годы</w:t>
            </w:r>
          </w:p>
        </w:tc>
        <w:tc>
          <w:tcPr>
            <w:tcW w:w="3486" w:type="dxa"/>
          </w:tcPr>
          <w:p w:rsidR="00661397" w:rsidRDefault="00661397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 Администрации муниципального образования «город Десногорск» Смоленской области </w:t>
            </w:r>
          </w:p>
          <w:p w:rsidR="007A39BF" w:rsidRPr="007A39BF" w:rsidRDefault="00661397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97">
              <w:rPr>
                <w:rFonts w:ascii="Times New Roman" w:hAnsi="Times New Roman" w:cs="Times New Roman"/>
                <w:sz w:val="24"/>
                <w:szCs w:val="24"/>
              </w:rPr>
              <w:t>Т.В. Токарева</w:t>
            </w:r>
          </w:p>
        </w:tc>
        <w:tc>
          <w:tcPr>
            <w:tcW w:w="1441" w:type="dxa"/>
          </w:tcPr>
          <w:p w:rsidR="007A39BF" w:rsidRPr="007A39BF" w:rsidRDefault="0054441D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464" w:type="dxa"/>
          </w:tcPr>
          <w:p w:rsidR="007A39BF" w:rsidRPr="007A39BF" w:rsidRDefault="00661397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предоставления государственных и муниципальных услуг</w:t>
            </w:r>
          </w:p>
        </w:tc>
      </w:tr>
      <w:tr w:rsidR="006A4DA2" w:rsidTr="006A4DA2">
        <w:tc>
          <w:tcPr>
            <w:tcW w:w="540" w:type="dxa"/>
          </w:tcPr>
          <w:p w:rsidR="007A39BF" w:rsidRPr="007A39BF" w:rsidRDefault="00661397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37" w:type="dxa"/>
          </w:tcPr>
          <w:p w:rsidR="007A39BF" w:rsidRPr="007A39BF" w:rsidRDefault="00661397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семей с детьми-инвалидами об организациях, оказывающих реабилитационные услуги</w:t>
            </w:r>
          </w:p>
        </w:tc>
        <w:tc>
          <w:tcPr>
            <w:tcW w:w="3318" w:type="dxa"/>
          </w:tcPr>
          <w:p w:rsidR="007A39BF" w:rsidRPr="007A39BF" w:rsidRDefault="00943423" w:rsidP="009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486" w:type="dxa"/>
          </w:tcPr>
          <w:p w:rsidR="0054441D" w:rsidRPr="0054441D" w:rsidRDefault="0054441D" w:rsidP="0054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4441D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защиты  населения города Десногорска</w:t>
            </w:r>
            <w:proofErr w:type="gramEnd"/>
            <w:r w:rsidRPr="0054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3AA" w:rsidRDefault="0054441D" w:rsidP="0054441D">
            <w:pPr>
              <w:jc w:val="both"/>
              <w:rPr>
                <w:rFonts w:ascii="Times New Roman" w:hAnsi="Times New Roman" w:cs="Times New Roman"/>
              </w:rPr>
            </w:pPr>
            <w:r w:rsidRPr="005443AA">
              <w:rPr>
                <w:rFonts w:ascii="Times New Roman" w:hAnsi="Times New Roman" w:cs="Times New Roman"/>
                <w:sz w:val="24"/>
                <w:szCs w:val="24"/>
              </w:rPr>
              <w:t>З.В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3AA" w:rsidRPr="005443AA">
              <w:rPr>
                <w:rFonts w:ascii="Times New Roman" w:hAnsi="Times New Roman" w:cs="Times New Roman"/>
                <w:sz w:val="24"/>
                <w:szCs w:val="24"/>
              </w:rPr>
              <w:t>Бриллиантова</w:t>
            </w:r>
            <w:r w:rsidR="005443AA">
              <w:rPr>
                <w:rFonts w:ascii="Times New Roman" w:hAnsi="Times New Roman" w:cs="Times New Roman"/>
              </w:rPr>
              <w:t xml:space="preserve"> </w:t>
            </w:r>
          </w:p>
          <w:p w:rsidR="0054441D" w:rsidRPr="0054441D" w:rsidRDefault="0054441D" w:rsidP="0054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4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 Администрации муниципального образования «город Десногорск» Смоленской области </w:t>
            </w:r>
          </w:p>
          <w:p w:rsidR="007A39BF" w:rsidRPr="007A39BF" w:rsidRDefault="005443AA" w:rsidP="0054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Токарева</w:t>
            </w:r>
          </w:p>
        </w:tc>
        <w:tc>
          <w:tcPr>
            <w:tcW w:w="1441" w:type="dxa"/>
          </w:tcPr>
          <w:p w:rsidR="007A39BF" w:rsidRPr="007A39BF" w:rsidRDefault="0054441D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464" w:type="dxa"/>
          </w:tcPr>
          <w:p w:rsidR="007A39BF" w:rsidRPr="007A39BF" w:rsidRDefault="0054441D" w:rsidP="008E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детей-инвалидов, получивших реабилитационные услуги</w:t>
            </w:r>
          </w:p>
        </w:tc>
      </w:tr>
      <w:tr w:rsidR="00661397" w:rsidRPr="007A39BF" w:rsidTr="00661397">
        <w:tc>
          <w:tcPr>
            <w:tcW w:w="540" w:type="dxa"/>
          </w:tcPr>
          <w:p w:rsidR="00661397" w:rsidRPr="007A39BF" w:rsidRDefault="009B7FF3" w:rsidP="00E9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7" w:type="dxa"/>
          </w:tcPr>
          <w:p w:rsidR="00661397" w:rsidRPr="007A39BF" w:rsidRDefault="009B7FF3" w:rsidP="009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повышения доступности объектов</w:t>
            </w:r>
            <w:r w:rsidR="00943423">
              <w:t xml:space="preserve"> </w:t>
            </w:r>
            <w:r w:rsidR="00943423">
              <w:rPr>
                <w:rFonts w:ascii="Times New Roman" w:hAnsi="Times New Roman" w:cs="Times New Roman"/>
                <w:sz w:val="24"/>
                <w:szCs w:val="24"/>
              </w:rPr>
              <w:t>социальной сферы,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423">
              <w:rPr>
                <w:rFonts w:ascii="Times New Roman" w:hAnsi="Times New Roman" w:cs="Times New Roman"/>
                <w:sz w:val="24"/>
                <w:szCs w:val="24"/>
              </w:rPr>
              <w:t>в сфере образования, культуры, спорта, трудоустройства, здравоохранения.</w:t>
            </w:r>
          </w:p>
        </w:tc>
        <w:tc>
          <w:tcPr>
            <w:tcW w:w="3318" w:type="dxa"/>
          </w:tcPr>
          <w:p w:rsidR="00661397" w:rsidRPr="007A39BF" w:rsidRDefault="00943423" w:rsidP="0094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486" w:type="dxa"/>
          </w:tcPr>
          <w:p w:rsidR="00943423" w:rsidRPr="00943423" w:rsidRDefault="00943423" w:rsidP="009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по социальным вопросам 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43423">
              <w:rPr>
                <w:rFonts w:ascii="Times New Roman" w:hAnsi="Times New Roman" w:cs="Times New Roman"/>
                <w:sz w:val="24"/>
                <w:szCs w:val="24"/>
              </w:rPr>
              <w:t xml:space="preserve">А.А. Новиков; </w:t>
            </w:r>
          </w:p>
          <w:p w:rsidR="00943423" w:rsidRPr="00943423" w:rsidRDefault="00943423" w:rsidP="009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 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43423">
              <w:rPr>
                <w:rFonts w:ascii="Times New Roman" w:hAnsi="Times New Roman" w:cs="Times New Roman"/>
                <w:sz w:val="24"/>
                <w:szCs w:val="24"/>
              </w:rPr>
              <w:t>Е.Н. Котухов;</w:t>
            </w:r>
          </w:p>
          <w:p w:rsidR="00943423" w:rsidRPr="00943423" w:rsidRDefault="00943423" w:rsidP="009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образованию Администрации муниципального образования «город Десногорск» Смоленской области 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43423">
              <w:rPr>
                <w:rFonts w:ascii="Times New Roman" w:hAnsi="Times New Roman" w:cs="Times New Roman"/>
                <w:sz w:val="24"/>
                <w:szCs w:val="24"/>
              </w:rPr>
              <w:t>Т.В. Токарева;</w:t>
            </w:r>
          </w:p>
          <w:p w:rsidR="00943423" w:rsidRPr="00943423" w:rsidRDefault="00943423" w:rsidP="009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2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r w:rsidRPr="00943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</w:t>
            </w:r>
            <w:bookmarkStart w:id="0" w:name="_GoBack"/>
            <w:bookmarkEnd w:id="0"/>
            <w:r w:rsidRPr="00943423">
              <w:rPr>
                <w:rFonts w:ascii="Times New Roman" w:hAnsi="Times New Roman" w:cs="Times New Roman"/>
                <w:sz w:val="24"/>
                <w:szCs w:val="24"/>
              </w:rPr>
              <w:t xml:space="preserve"> спорту и молодежной политике Администрации муниципального образования «город Десногорск» Смоленской области</w:t>
            </w:r>
          </w:p>
          <w:p w:rsidR="00943423" w:rsidRPr="00943423" w:rsidRDefault="00943423" w:rsidP="009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23">
              <w:rPr>
                <w:rFonts w:ascii="Times New Roman" w:hAnsi="Times New Roman" w:cs="Times New Roman"/>
                <w:sz w:val="24"/>
                <w:szCs w:val="24"/>
              </w:rPr>
              <w:t>А.А. Королева;</w:t>
            </w:r>
          </w:p>
          <w:p w:rsidR="00943423" w:rsidRPr="00943423" w:rsidRDefault="00943423" w:rsidP="009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23">
              <w:rPr>
                <w:rFonts w:ascii="Times New Roman" w:hAnsi="Times New Roman" w:cs="Times New Roman"/>
                <w:sz w:val="24"/>
                <w:szCs w:val="24"/>
              </w:rPr>
              <w:t>Начальник ФГБУЗ МСЧ №</w:t>
            </w:r>
            <w:r w:rsidR="0054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423">
              <w:rPr>
                <w:rFonts w:ascii="Times New Roman" w:hAnsi="Times New Roman" w:cs="Times New Roman"/>
                <w:sz w:val="24"/>
                <w:szCs w:val="24"/>
              </w:rPr>
              <w:t>135 ФМБА России</w:t>
            </w:r>
          </w:p>
          <w:p w:rsidR="00661397" w:rsidRPr="007A39BF" w:rsidRDefault="00943423" w:rsidP="0094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423">
              <w:rPr>
                <w:rFonts w:ascii="Times New Roman" w:hAnsi="Times New Roman" w:cs="Times New Roman"/>
                <w:sz w:val="24"/>
                <w:szCs w:val="24"/>
              </w:rPr>
              <w:t>А.В. Азаренков</w:t>
            </w:r>
          </w:p>
        </w:tc>
        <w:tc>
          <w:tcPr>
            <w:tcW w:w="1441" w:type="dxa"/>
          </w:tcPr>
          <w:p w:rsidR="00661397" w:rsidRPr="007A39BF" w:rsidRDefault="00943423" w:rsidP="00E9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2464" w:type="dxa"/>
          </w:tcPr>
          <w:p w:rsidR="00661397" w:rsidRPr="007A39BF" w:rsidRDefault="00943423" w:rsidP="00E9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беспрепятственного доступа инвалидов к приоритетным объектам социальной </w:t>
            </w:r>
            <w:r w:rsidR="00C344D1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</w:tr>
    </w:tbl>
    <w:p w:rsidR="008E1C29" w:rsidRPr="005F247C" w:rsidRDefault="008E1C29" w:rsidP="008E1C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C29" w:rsidRPr="005F247C" w:rsidRDefault="008E1C29" w:rsidP="008E1C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3FE" w:rsidRPr="005F247C" w:rsidRDefault="00B923FE" w:rsidP="005321D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23FE" w:rsidRPr="005F247C" w:rsidSect="00532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76"/>
    <w:rsid w:val="00015C7E"/>
    <w:rsid w:val="0007291E"/>
    <w:rsid w:val="00086C5D"/>
    <w:rsid w:val="000C2B79"/>
    <w:rsid w:val="00192C0C"/>
    <w:rsid w:val="001E4363"/>
    <w:rsid w:val="002031AF"/>
    <w:rsid w:val="0020734F"/>
    <w:rsid w:val="00250934"/>
    <w:rsid w:val="00266418"/>
    <w:rsid w:val="002A1175"/>
    <w:rsid w:val="00323CF7"/>
    <w:rsid w:val="00372E4E"/>
    <w:rsid w:val="003C2B73"/>
    <w:rsid w:val="003D574D"/>
    <w:rsid w:val="003F6AE6"/>
    <w:rsid w:val="0040280F"/>
    <w:rsid w:val="00411F2C"/>
    <w:rsid w:val="004B7DAB"/>
    <w:rsid w:val="005321D8"/>
    <w:rsid w:val="005403C5"/>
    <w:rsid w:val="005443AA"/>
    <w:rsid w:val="0054441D"/>
    <w:rsid w:val="00546ADC"/>
    <w:rsid w:val="005506A7"/>
    <w:rsid w:val="0056427B"/>
    <w:rsid w:val="005D1BF3"/>
    <w:rsid w:val="005D3FA5"/>
    <w:rsid w:val="005F247C"/>
    <w:rsid w:val="00603F11"/>
    <w:rsid w:val="00615CD9"/>
    <w:rsid w:val="00661397"/>
    <w:rsid w:val="00671F08"/>
    <w:rsid w:val="00675B92"/>
    <w:rsid w:val="0068138C"/>
    <w:rsid w:val="00694A8E"/>
    <w:rsid w:val="006A4DA2"/>
    <w:rsid w:val="006B4376"/>
    <w:rsid w:val="00702EE4"/>
    <w:rsid w:val="00707C15"/>
    <w:rsid w:val="007173FA"/>
    <w:rsid w:val="007A39BF"/>
    <w:rsid w:val="00813152"/>
    <w:rsid w:val="00887065"/>
    <w:rsid w:val="008875E5"/>
    <w:rsid w:val="00895BB4"/>
    <w:rsid w:val="008E1C29"/>
    <w:rsid w:val="00904660"/>
    <w:rsid w:val="00943423"/>
    <w:rsid w:val="0097638F"/>
    <w:rsid w:val="009860DB"/>
    <w:rsid w:val="009B4A32"/>
    <w:rsid w:val="009B774B"/>
    <w:rsid w:val="009B7FF3"/>
    <w:rsid w:val="00A00617"/>
    <w:rsid w:val="00A04770"/>
    <w:rsid w:val="00A4510D"/>
    <w:rsid w:val="00A562D0"/>
    <w:rsid w:val="00A70CF6"/>
    <w:rsid w:val="00A70DCF"/>
    <w:rsid w:val="00AD4F8E"/>
    <w:rsid w:val="00AE0DDA"/>
    <w:rsid w:val="00B16EC2"/>
    <w:rsid w:val="00B35A9B"/>
    <w:rsid w:val="00B4075B"/>
    <w:rsid w:val="00B6791F"/>
    <w:rsid w:val="00B923FE"/>
    <w:rsid w:val="00BB3408"/>
    <w:rsid w:val="00BF08DB"/>
    <w:rsid w:val="00C229BC"/>
    <w:rsid w:val="00C344D1"/>
    <w:rsid w:val="00C62377"/>
    <w:rsid w:val="00CA3E40"/>
    <w:rsid w:val="00CC7FEA"/>
    <w:rsid w:val="00CD130B"/>
    <w:rsid w:val="00CE0051"/>
    <w:rsid w:val="00CF2B03"/>
    <w:rsid w:val="00D13752"/>
    <w:rsid w:val="00D922B4"/>
    <w:rsid w:val="00E81941"/>
    <w:rsid w:val="00E93559"/>
    <w:rsid w:val="00ED2CF9"/>
    <w:rsid w:val="00E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8E"/>
  </w:style>
  <w:style w:type="paragraph" w:styleId="2">
    <w:name w:val="heading 2"/>
    <w:basedOn w:val="a"/>
    <w:next w:val="a"/>
    <w:link w:val="20"/>
    <w:qFormat/>
    <w:rsid w:val="0097638F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63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763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63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763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63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3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38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rsid w:val="00976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8E"/>
  </w:style>
  <w:style w:type="paragraph" w:styleId="2">
    <w:name w:val="heading 2"/>
    <w:basedOn w:val="a"/>
    <w:next w:val="a"/>
    <w:link w:val="20"/>
    <w:qFormat/>
    <w:rsid w:val="0097638F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638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763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638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763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63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38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38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nformat">
    <w:name w:val="ConsPlusNonformat"/>
    <w:rsid w:val="00976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0A9E-B4EE-4F6F-8D50-7E65365C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17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Ташова АВ</dc:creator>
  <cp:keywords/>
  <dc:description/>
  <cp:lastModifiedBy>Ташова АВ</cp:lastModifiedBy>
  <cp:revision>40</cp:revision>
  <cp:lastPrinted>2019-02-26T06:58:00Z</cp:lastPrinted>
  <dcterms:created xsi:type="dcterms:W3CDTF">2019-01-31T06:47:00Z</dcterms:created>
  <dcterms:modified xsi:type="dcterms:W3CDTF">2019-02-28T07:45:00Z</dcterms:modified>
</cp:coreProperties>
</file>