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04770D" w:rsidTr="00601F33">
        <w:tc>
          <w:tcPr>
            <w:tcW w:w="3190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190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5CABAC44" wp14:editId="40FC8737">
                  <wp:extent cx="653143" cy="816430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esnogorsk_city_coa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880" cy="844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  <w:r w:rsidRPr="00FD78A0">
              <w:rPr>
                <w:rFonts w:ascii="Times New Roman" w:hAnsi="Times New Roman" w:cs="Times New Roman"/>
                <w:sz w:val="28"/>
                <w:szCs w:val="24"/>
              </w:rPr>
              <w:t>Проект</w:t>
            </w:r>
          </w:p>
        </w:tc>
      </w:tr>
    </w:tbl>
    <w:p w:rsidR="0004770D" w:rsidRPr="00FD78A0" w:rsidRDefault="0004770D" w:rsidP="0004770D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4"/>
        </w:rPr>
      </w:pPr>
    </w:p>
    <w:p w:rsidR="0004770D" w:rsidRDefault="0004770D" w:rsidP="0004770D">
      <w:pPr>
        <w:tabs>
          <w:tab w:val="left" w:pos="8150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04770D" w:rsidTr="00601F33">
        <w:tc>
          <w:tcPr>
            <w:tcW w:w="4785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C3301" wp14:editId="449D8807">
                  <wp:extent cx="2896523" cy="162941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Дес_ЖР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1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334" cy="1652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784623" wp14:editId="2327A580">
                  <wp:extent cx="2895600" cy="162957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Дес_ЖР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26" cy="166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70D" w:rsidRDefault="0004770D" w:rsidP="0004770D">
      <w:pPr>
        <w:tabs>
          <w:tab w:val="left" w:pos="8150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p w:rsidR="0004770D" w:rsidRPr="0004770D" w:rsidRDefault="0004770D" w:rsidP="0004770D">
      <w:pPr>
        <w:tabs>
          <w:tab w:val="left" w:pos="8150"/>
        </w:tabs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</w:pPr>
      <w:r w:rsidRPr="0004770D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t>План мероприятий</w:t>
      </w:r>
    </w:p>
    <w:p w:rsidR="0004770D" w:rsidRPr="00A76C96" w:rsidRDefault="0004770D" w:rsidP="0004770D">
      <w:pPr>
        <w:tabs>
          <w:tab w:val="left" w:pos="8150"/>
        </w:tabs>
        <w:spacing w:after="0" w:line="24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</w:pPr>
      <w:r w:rsidRPr="0004770D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t>по реализации стратегии</w:t>
      </w:r>
      <w:r w:rsidRPr="00A76C96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br/>
        <w:t>социально-экономического развития муниципального образования</w:t>
      </w:r>
      <w:r w:rsidRPr="00A76C96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br/>
        <w:t>«город Десногорск»</w:t>
      </w:r>
      <w:r w:rsidRPr="00A76C96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br/>
        <w:t>Смоленской области</w:t>
      </w:r>
      <w:r w:rsidRPr="00A76C96">
        <w:rPr>
          <w:rFonts w:ascii="Times New Roman" w:hAnsi="Times New Roman" w:cs="Times New Roman"/>
          <w:b/>
          <w:color w:val="1F4E79" w:themeColor="accent1" w:themeShade="80"/>
          <w:sz w:val="52"/>
          <w:szCs w:val="24"/>
        </w:rPr>
        <w:br/>
        <w:t>на период до 2030 года</w:t>
      </w:r>
    </w:p>
    <w:p w:rsidR="0004770D" w:rsidRDefault="0004770D" w:rsidP="0004770D">
      <w:pPr>
        <w:tabs>
          <w:tab w:val="left" w:pos="8150"/>
        </w:tabs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04770D" w:rsidTr="00601F33">
        <w:tc>
          <w:tcPr>
            <w:tcW w:w="9570" w:type="dxa"/>
          </w:tcPr>
          <w:p w:rsidR="0004770D" w:rsidRDefault="0004770D" w:rsidP="00601F33">
            <w:pPr>
              <w:tabs>
                <w:tab w:val="left" w:pos="815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04F1D9" wp14:editId="2FBEDD36">
                  <wp:extent cx="5939790" cy="24110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ДесАЭС.jpg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10000" contrast="-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79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770D" w:rsidRDefault="0004770D" w:rsidP="0004770D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749B5" w:rsidRPr="003749B5" w:rsidRDefault="003749B5" w:rsidP="003749B5">
      <w:pPr>
        <w:tabs>
          <w:tab w:val="left" w:pos="815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49B5">
        <w:rPr>
          <w:rFonts w:ascii="Times New Roman" w:hAnsi="Times New Roman" w:cs="Times New Roman"/>
          <w:sz w:val="24"/>
          <w:szCs w:val="24"/>
        </w:rPr>
        <w:br w:type="page"/>
      </w:r>
    </w:p>
    <w:p w:rsidR="003749B5" w:rsidRPr="003749B5" w:rsidRDefault="003749B5" w:rsidP="009C2DCD">
      <w:pPr>
        <w:jc w:val="center"/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</w:pPr>
      <w:r w:rsidRPr="003749B5">
        <w:rPr>
          <w:rFonts w:ascii="Times New Roman" w:hAnsi="Times New Roman" w:cs="Times New Roman"/>
          <w:b/>
          <w:color w:val="2E74B5" w:themeColor="accent1" w:themeShade="BF"/>
          <w:sz w:val="32"/>
          <w:szCs w:val="32"/>
        </w:rPr>
        <w:lastRenderedPageBreak/>
        <w:t>ОГЛАВЛЕНИЕ</w:t>
      </w:r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464"/>
      </w:tblGrid>
      <w:tr w:rsidR="003749B5" w:rsidRPr="00942C01" w:rsidTr="00455296">
        <w:tc>
          <w:tcPr>
            <w:tcW w:w="9464" w:type="dxa"/>
            <w:tcBorders>
              <w:bottom w:val="single" w:sz="4" w:space="0" w:color="000000" w:themeColor="text1"/>
            </w:tcBorders>
            <w:shd w:val="clear" w:color="auto" w:fill="2E74B5" w:themeFill="accent1" w:themeFillShade="BF"/>
          </w:tcPr>
          <w:p w:rsidR="003749B5" w:rsidRPr="00942C01" w:rsidRDefault="003749B5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3749B5" w:rsidRPr="00942C01" w:rsidTr="00455296">
        <w:tc>
          <w:tcPr>
            <w:tcW w:w="946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9B5" w:rsidRPr="00942C01" w:rsidRDefault="003749B5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sdt>
      <w:sdtPr>
        <w:rPr>
          <w:rFonts w:ascii="Times New Roman" w:hAnsi="Times New Roman" w:cs="Times New Roman"/>
          <w:sz w:val="24"/>
        </w:rPr>
        <w:id w:val="-2137015705"/>
        <w:docPartObj>
          <w:docPartGallery w:val="Table of Contents"/>
          <w:docPartUnique/>
        </w:docPartObj>
      </w:sdtPr>
      <w:sdtEndPr>
        <w:rPr>
          <w:b/>
          <w:bCs/>
          <w:szCs w:val="24"/>
        </w:rPr>
      </w:sdtEndPr>
      <w:sdtContent>
        <w:p w:rsidR="0016504C" w:rsidRPr="0016504C" w:rsidRDefault="00D81CA5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16504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begin"/>
          </w:r>
          <w:r w:rsidR="00414D05" w:rsidRPr="0016504C">
            <w:rPr>
              <w:rFonts w:ascii="Times New Roman" w:hAnsi="Times New Roman" w:cs="Times New Roman"/>
              <w:b/>
              <w:bCs/>
              <w:sz w:val="24"/>
              <w:szCs w:val="24"/>
            </w:rPr>
            <w:instrText xml:space="preserve"> TOC \o "1-3" \h \z \u </w:instrText>
          </w:r>
          <w:r w:rsidRPr="0016504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separate"/>
          </w:r>
          <w:hyperlink w:anchor="_Toc38189857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Раздел 1. МЕРОПРИЯТИЯ, ОСУЩЕСТВЛЯЕМЫЕ В ОСНОВНЫХ НАПРАВЛЕНИЯХ СОЦИАЛЬНО-ЭКОНОМИЧЕСКОГО РАЗВИТИЯ </w:t>
            </w:r>
            <w:r w:rsid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br/>
            </w:r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ГОРОДА ДЕСНОГОРСК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_Toc38189857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58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1.1. Приоритетные направления социально-экономического развития </w:t>
            </w:r>
            <w:r w:rsid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br/>
            </w:r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города Десногорск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_Toc38189858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59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1.2. Стратегическое направление – развитие трудовой сферы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_Toc38189859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0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1.3. Стратегическое направление – развитие ЖКХ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_Toc38189860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1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1.4. Стратегическое направление – развитие образования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_Toc38189861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2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1.5. Стратегическое направление – охрана здоровья жителей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_Toc38189862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3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1.6. Стратегическое направление – развитие дорожно-транспортной сферы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_Toc38189863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4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1.7. Стратегическое направление – обеспечение досуга жителей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_Toc38189864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5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Раздел 2. УПРАВЛЕНИЕ И КОНТРОЛЬ РЕАЛИЗАЦИИ СТРАТЕГИИ СОЦИАЛЬНО-ЭКОНОМИЧЕСКОГО РАЗВИТИЯ ГОРОДА ДЕСНОГОРСК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_Toc38189865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6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2.1. Система управления реализацией стратегии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_Toc38189866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6504C" w:rsidRPr="0016504C" w:rsidRDefault="00DF466B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8189867" w:history="1">
            <w:r w:rsidR="0016504C" w:rsidRPr="0016504C">
              <w:rPr>
                <w:rStyle w:val="aa"/>
                <w:rFonts w:ascii="Times New Roman" w:hAnsi="Times New Roman" w:cs="Times New Roman"/>
                <w:b/>
                <w:noProof/>
                <w:sz w:val="24"/>
                <w:szCs w:val="24"/>
              </w:rPr>
              <w:t>2.2. Механизмы контроля реализации стратегии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_Toc38189867 \h </w:instrTex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FF58E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16504C" w:rsidRPr="0016504C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14D05" w:rsidRPr="0016504C" w:rsidRDefault="00D81CA5">
          <w:pPr>
            <w:rPr>
              <w:rFonts w:ascii="Times New Roman" w:hAnsi="Times New Roman" w:cs="Times New Roman"/>
              <w:sz w:val="24"/>
              <w:szCs w:val="24"/>
            </w:rPr>
          </w:pPr>
          <w:r w:rsidRPr="0016504C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3749B5" w:rsidRDefault="003749B5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57380" w:rsidRPr="003749B5" w:rsidRDefault="003749B5" w:rsidP="009C2DCD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b/>
        </w:rPr>
      </w:pPr>
      <w:bookmarkStart w:id="0" w:name="_Toc38189857"/>
      <w:r w:rsidRPr="003749B5">
        <w:rPr>
          <w:rFonts w:ascii="Times New Roman" w:hAnsi="Times New Roman" w:cs="Times New Roman"/>
          <w:b/>
        </w:rPr>
        <w:lastRenderedPageBreak/>
        <w:t xml:space="preserve">Раздел 1. </w:t>
      </w:r>
      <w:r w:rsidR="002B0739">
        <w:rPr>
          <w:rFonts w:ascii="Times New Roman" w:hAnsi="Times New Roman" w:cs="Times New Roman"/>
          <w:b/>
        </w:rPr>
        <w:t xml:space="preserve">МЕРОПРИЯТИЯ, ОСУЩЕСТВЛЯЕМЫЕ В ОСНОВНЫХ НАПРАВЛЕНИЯХ </w:t>
      </w:r>
      <w:r w:rsidR="002B0739" w:rsidRPr="003749B5">
        <w:rPr>
          <w:rFonts w:ascii="Times New Roman" w:hAnsi="Times New Roman" w:cs="Times New Roman"/>
          <w:b/>
        </w:rPr>
        <w:t>СОЦИАЛЬНО-ЭКОНОМИЧЕСКОГО РАЗВИТИЯ ГОРОДА</w:t>
      </w:r>
      <w:r w:rsidR="002B0739">
        <w:rPr>
          <w:rFonts w:ascii="Times New Roman" w:hAnsi="Times New Roman" w:cs="Times New Roman"/>
          <w:b/>
        </w:rPr>
        <w:t xml:space="preserve"> ДЕСНОГОРСК</w:t>
      </w:r>
      <w:bookmarkEnd w:id="0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3749B5" w:rsidRPr="00942C01" w:rsidTr="005B48E8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E74B5" w:themeFill="accent1" w:themeFillShade="BF"/>
          </w:tcPr>
          <w:p w:rsidR="003749B5" w:rsidRPr="00942C01" w:rsidRDefault="003749B5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3749B5" w:rsidRPr="00942C01" w:rsidTr="005B48E8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3749B5" w:rsidRPr="00942C01" w:rsidRDefault="003749B5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3749B5" w:rsidRPr="009C2DCD" w:rsidRDefault="009C2DCD" w:rsidP="0004770D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1" w:name="_Toc38189858"/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1.1. </w:t>
      </w:r>
      <w:r w:rsidR="002B0739">
        <w:rPr>
          <w:rFonts w:ascii="Times New Roman" w:hAnsi="Times New Roman" w:cs="Times New Roman"/>
          <w:b/>
          <w:color w:val="2F5496" w:themeColor="accent5" w:themeShade="BF"/>
          <w:sz w:val="28"/>
        </w:rPr>
        <w:t>Приоритетные направления социально-экономического развития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 города Десногорск</w:t>
      </w:r>
      <w:bookmarkEnd w:id="1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9C2DCD" w:rsidRPr="005716CC" w:rsidTr="005716CC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9C2DCD" w:rsidRPr="005716CC" w:rsidRDefault="009C2DCD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9C2DCD" w:rsidRPr="005716CC" w:rsidTr="005B48E8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C2DCD" w:rsidRPr="005716CC" w:rsidRDefault="009C2DCD" w:rsidP="005B48E8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3B7D78" w:rsidRDefault="003B7D7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AA08D2" w:rsidRDefault="0004770D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выполнения заявленной </w:t>
      </w:r>
      <w:r w:rsidR="0084299B">
        <w:rPr>
          <w:rFonts w:ascii="Times New Roman" w:hAnsi="Times New Roman" w:cs="Times New Roman"/>
          <w:sz w:val="24"/>
        </w:rPr>
        <w:t xml:space="preserve">в стратегии </w:t>
      </w:r>
      <w:r>
        <w:rPr>
          <w:rFonts w:ascii="Times New Roman" w:hAnsi="Times New Roman" w:cs="Times New Roman"/>
          <w:sz w:val="24"/>
        </w:rPr>
        <w:t xml:space="preserve">миссии города Десногорск </w:t>
      </w:r>
      <w:r w:rsidR="001E6076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1E6076" w:rsidRPr="003143C8">
        <w:rPr>
          <w:rFonts w:ascii="Times New Roman" w:hAnsi="Times New Roman" w:cs="Times New Roman"/>
          <w:i/>
          <w:sz w:val="24"/>
        </w:rPr>
        <w:t>создания комфортных условий жизни горожан в таких направлениях, как труд, отдых и творчество</w:t>
      </w:r>
      <w:r w:rsidR="001E607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1E6076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достижения главной цели</w:t>
      </w:r>
      <w:r w:rsidR="001E6076">
        <w:rPr>
          <w:rFonts w:ascii="Times New Roman" w:hAnsi="Times New Roman" w:cs="Times New Roman"/>
          <w:sz w:val="24"/>
        </w:rPr>
        <w:t xml:space="preserve"> – </w:t>
      </w:r>
      <w:r w:rsidR="001E6076" w:rsidRPr="003143C8">
        <w:rPr>
          <w:rFonts w:ascii="Times New Roman" w:hAnsi="Times New Roman" w:cs="Times New Roman"/>
          <w:i/>
          <w:sz w:val="24"/>
        </w:rPr>
        <w:t>рост</w:t>
      </w:r>
      <w:r w:rsidR="00AB03B9">
        <w:rPr>
          <w:rFonts w:ascii="Times New Roman" w:hAnsi="Times New Roman" w:cs="Times New Roman"/>
          <w:i/>
          <w:sz w:val="24"/>
        </w:rPr>
        <w:t>а</w:t>
      </w:r>
      <w:r w:rsidR="001E6076" w:rsidRPr="003143C8">
        <w:rPr>
          <w:rFonts w:ascii="Times New Roman" w:hAnsi="Times New Roman" w:cs="Times New Roman"/>
          <w:i/>
          <w:sz w:val="24"/>
        </w:rPr>
        <w:t xml:space="preserve"> численности населения города до 28 300 человек к 2030 году</w:t>
      </w:r>
      <w:r w:rsidR="00CF4698" w:rsidRPr="003143C8">
        <w:rPr>
          <w:rFonts w:ascii="Times New Roman" w:hAnsi="Times New Roman" w:cs="Times New Roman"/>
          <w:i/>
          <w:sz w:val="24"/>
        </w:rPr>
        <w:t xml:space="preserve"> вследствие </w:t>
      </w:r>
      <w:r w:rsidR="001E6076" w:rsidRPr="003143C8">
        <w:rPr>
          <w:rFonts w:ascii="Times New Roman" w:hAnsi="Times New Roman" w:cs="Times New Roman"/>
          <w:i/>
          <w:sz w:val="24"/>
        </w:rPr>
        <w:t>роста качества жизни и благосостояния жителей</w:t>
      </w:r>
      <w:r w:rsidR="001E6076">
        <w:rPr>
          <w:rFonts w:ascii="Times New Roman" w:hAnsi="Times New Roman" w:cs="Times New Roman"/>
          <w:sz w:val="24"/>
        </w:rPr>
        <w:t xml:space="preserve">, </w:t>
      </w:r>
      <w:r w:rsidR="00CF4698">
        <w:rPr>
          <w:rFonts w:ascii="Times New Roman" w:hAnsi="Times New Roman" w:cs="Times New Roman"/>
          <w:sz w:val="24"/>
        </w:rPr>
        <w:t>органы местного самоуправления, действующие на территории города</w:t>
      </w:r>
      <w:r w:rsidR="00CF4698" w:rsidRPr="00CF4698">
        <w:rPr>
          <w:rFonts w:ascii="Times New Roman" w:hAnsi="Times New Roman" w:cs="Times New Roman"/>
          <w:sz w:val="24"/>
        </w:rPr>
        <w:t xml:space="preserve"> </w:t>
      </w:r>
      <w:r w:rsidR="00CF4698">
        <w:rPr>
          <w:rFonts w:ascii="Times New Roman" w:hAnsi="Times New Roman" w:cs="Times New Roman"/>
          <w:sz w:val="24"/>
        </w:rPr>
        <w:t>организации и сами жители должны предпринять усилия для улучшения ситуации в тех сферах жизнедеятельности городского сообщества, на которые, в соответствии с действующим законодательством, они могут оказывать существенное влияние.</w:t>
      </w:r>
    </w:p>
    <w:p w:rsidR="001A5A99" w:rsidRDefault="001A5A99" w:rsidP="001A5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Реализация стратегии разделена на 2 этапа:</w:t>
      </w:r>
    </w:p>
    <w:p w:rsidR="001A5A99" w:rsidRPr="0004727D" w:rsidRDefault="001A5A99" w:rsidP="001A5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</w:t>
      </w:r>
      <w:r w:rsidRPr="0004727D">
        <w:rPr>
          <w:rFonts w:ascii="Times New Roman" w:hAnsi="Times New Roman" w:cs="Times New Roman"/>
          <w:sz w:val="24"/>
        </w:rPr>
        <w:t>.</w:t>
      </w:r>
      <w:r w:rsidR="00814693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 xml:space="preserve">«Этап стабилизации» (2020-2023 годы), на котором основные результаты социально-экономического развития </w:t>
      </w:r>
      <w:r w:rsidR="00947EDD">
        <w:rPr>
          <w:rFonts w:ascii="Times New Roman" w:hAnsi="Times New Roman" w:cs="Times New Roman"/>
          <w:sz w:val="24"/>
        </w:rPr>
        <w:t>приводятся от</w:t>
      </w:r>
      <w:r>
        <w:rPr>
          <w:rFonts w:ascii="Times New Roman" w:hAnsi="Times New Roman" w:cs="Times New Roman"/>
          <w:sz w:val="24"/>
        </w:rPr>
        <w:t xml:space="preserve"> негативных к нейтральным значениям;</w:t>
      </w:r>
    </w:p>
    <w:p w:rsidR="001A5A99" w:rsidRPr="0004727D" w:rsidRDefault="001A5A99" w:rsidP="001A5A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II</w:t>
      </w:r>
      <w:r>
        <w:rPr>
          <w:rFonts w:ascii="Times New Roman" w:hAnsi="Times New Roman" w:cs="Times New Roman"/>
          <w:sz w:val="24"/>
        </w:rPr>
        <w:t>.</w:t>
      </w:r>
      <w:r w:rsidR="00814693">
        <w:rPr>
          <w:rFonts w:ascii="Times New Roman" w:hAnsi="Times New Roman" w:cs="Times New Roman"/>
          <w:sz w:val="24"/>
        </w:rPr>
        <w:t> </w:t>
      </w:r>
      <w:r>
        <w:rPr>
          <w:rFonts w:ascii="Times New Roman" w:hAnsi="Times New Roman" w:cs="Times New Roman"/>
          <w:sz w:val="24"/>
        </w:rPr>
        <w:t xml:space="preserve">«Этап роста» (2024-2030 годы), на котором происходит </w:t>
      </w:r>
      <w:r w:rsidR="005A40AC">
        <w:rPr>
          <w:rFonts w:ascii="Times New Roman" w:hAnsi="Times New Roman" w:cs="Times New Roman"/>
          <w:sz w:val="24"/>
        </w:rPr>
        <w:t>положительное изменение</w:t>
      </w:r>
      <w:r>
        <w:rPr>
          <w:rFonts w:ascii="Times New Roman" w:hAnsi="Times New Roman" w:cs="Times New Roman"/>
          <w:sz w:val="24"/>
        </w:rPr>
        <w:t xml:space="preserve"> основных показателей социально-экономического развития, свидетельствующ</w:t>
      </w:r>
      <w:r w:rsidR="005B6520">
        <w:rPr>
          <w:rFonts w:ascii="Times New Roman" w:hAnsi="Times New Roman" w:cs="Times New Roman"/>
          <w:sz w:val="24"/>
        </w:rPr>
        <w:t>ее</w:t>
      </w:r>
      <w:r>
        <w:rPr>
          <w:rFonts w:ascii="Times New Roman" w:hAnsi="Times New Roman" w:cs="Times New Roman"/>
          <w:sz w:val="24"/>
        </w:rPr>
        <w:t xml:space="preserve"> о дальнейшем улучшении социально-экономической ситуации в городе.</w:t>
      </w:r>
    </w:p>
    <w:p w:rsidR="00CF4698" w:rsidRDefault="00CF469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указанной в качестве цели численности населения, всем заинтересованным в развитии города сторонам, наиболее активной из которых является администрация города Десногорск, необходимо предпринимать усилия, направленные на:</w:t>
      </w:r>
    </w:p>
    <w:p w:rsidR="00CF4698" w:rsidRDefault="00CF469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</w:t>
      </w:r>
      <w:r w:rsidR="00761A74">
        <w:rPr>
          <w:rFonts w:ascii="Times New Roman" w:hAnsi="Times New Roman" w:cs="Times New Roman"/>
          <w:sz w:val="24"/>
        </w:rPr>
        <w:t>овышение рождаемости</w:t>
      </w:r>
      <w:r>
        <w:rPr>
          <w:rFonts w:ascii="Times New Roman" w:hAnsi="Times New Roman" w:cs="Times New Roman"/>
          <w:sz w:val="24"/>
        </w:rPr>
        <w:t>;</w:t>
      </w:r>
    </w:p>
    <w:p w:rsidR="00CF4698" w:rsidRDefault="00CF469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761A74">
        <w:rPr>
          <w:rFonts w:ascii="Times New Roman" w:hAnsi="Times New Roman" w:cs="Times New Roman"/>
          <w:sz w:val="24"/>
        </w:rPr>
        <w:t>снижени</w:t>
      </w:r>
      <w:r>
        <w:rPr>
          <w:rFonts w:ascii="Times New Roman" w:hAnsi="Times New Roman" w:cs="Times New Roman"/>
          <w:sz w:val="24"/>
        </w:rPr>
        <w:t>е</w:t>
      </w:r>
      <w:r w:rsidR="00761A74">
        <w:rPr>
          <w:rFonts w:ascii="Times New Roman" w:hAnsi="Times New Roman" w:cs="Times New Roman"/>
          <w:sz w:val="24"/>
        </w:rPr>
        <w:t xml:space="preserve"> смертности</w:t>
      </w:r>
      <w:r>
        <w:rPr>
          <w:rFonts w:ascii="Times New Roman" w:hAnsi="Times New Roman" w:cs="Times New Roman"/>
          <w:sz w:val="24"/>
        </w:rPr>
        <w:t>;</w:t>
      </w:r>
    </w:p>
    <w:p w:rsidR="009D1941" w:rsidRDefault="00CF469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761A74">
        <w:rPr>
          <w:rFonts w:ascii="Times New Roman" w:hAnsi="Times New Roman" w:cs="Times New Roman"/>
          <w:sz w:val="24"/>
        </w:rPr>
        <w:t xml:space="preserve"> выравнивани</w:t>
      </w:r>
      <w:r>
        <w:rPr>
          <w:rFonts w:ascii="Times New Roman" w:hAnsi="Times New Roman" w:cs="Times New Roman"/>
          <w:sz w:val="24"/>
        </w:rPr>
        <w:t>е</w:t>
      </w:r>
      <w:r w:rsidR="00761A74">
        <w:rPr>
          <w:rFonts w:ascii="Times New Roman" w:hAnsi="Times New Roman" w:cs="Times New Roman"/>
          <w:sz w:val="24"/>
        </w:rPr>
        <w:t xml:space="preserve"> миграционного оттока и притока</w:t>
      </w:r>
      <w:r>
        <w:rPr>
          <w:rFonts w:ascii="Times New Roman" w:hAnsi="Times New Roman" w:cs="Times New Roman"/>
          <w:sz w:val="24"/>
        </w:rPr>
        <w:t>.</w:t>
      </w:r>
    </w:p>
    <w:p w:rsidR="00CF4698" w:rsidRDefault="00CF469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Это можно сделать за счет создания благоприятных условий жизни населения</w:t>
      </w:r>
      <w:r w:rsidR="00E04673">
        <w:rPr>
          <w:rFonts w:ascii="Times New Roman" w:hAnsi="Times New Roman" w:cs="Times New Roman"/>
          <w:sz w:val="24"/>
        </w:rPr>
        <w:t xml:space="preserve"> в сферах, основными из которых являются:</w:t>
      </w:r>
    </w:p>
    <w:p w:rsidR="00E04673" w:rsidRDefault="00D26913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труд;</w:t>
      </w:r>
    </w:p>
    <w:p w:rsidR="00D26913" w:rsidRDefault="00D26913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жилищно-коммунальное хозяйство;</w:t>
      </w:r>
    </w:p>
    <w:p w:rsidR="00D26913" w:rsidRDefault="00D26913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образование;</w:t>
      </w:r>
    </w:p>
    <w:p w:rsidR="00D26913" w:rsidRDefault="00D26913" w:rsidP="007735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охрана здоровья;</w:t>
      </w:r>
    </w:p>
    <w:p w:rsidR="00D26913" w:rsidRDefault="00D26913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обеспечение досуга жителей.</w:t>
      </w:r>
    </w:p>
    <w:p w:rsidR="00D26913" w:rsidRDefault="00D26913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Основными инструментами достижения заявленных целей и расходования бюджетных средств</w:t>
      </w:r>
      <w:r w:rsidR="005B377E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 условиях </w:t>
      </w:r>
      <w:r w:rsidR="005B377E">
        <w:rPr>
          <w:rFonts w:ascii="Times New Roman" w:hAnsi="Times New Roman" w:cs="Times New Roman"/>
          <w:sz w:val="24"/>
        </w:rPr>
        <w:t xml:space="preserve">реализации </w:t>
      </w:r>
      <w:r>
        <w:rPr>
          <w:rFonts w:ascii="Times New Roman" w:hAnsi="Times New Roman" w:cs="Times New Roman"/>
          <w:sz w:val="24"/>
        </w:rPr>
        <w:t xml:space="preserve">программно-целевой </w:t>
      </w:r>
      <w:r w:rsidR="005B377E">
        <w:rPr>
          <w:rFonts w:ascii="Times New Roman" w:hAnsi="Times New Roman" w:cs="Times New Roman"/>
          <w:sz w:val="24"/>
        </w:rPr>
        <w:t>концепции их распределения, являются муниципальные программы.</w:t>
      </w:r>
      <w:r w:rsidR="00BA0BD5">
        <w:rPr>
          <w:rFonts w:ascii="Times New Roman" w:hAnsi="Times New Roman" w:cs="Times New Roman"/>
          <w:sz w:val="24"/>
        </w:rPr>
        <w:t xml:space="preserve"> Ключевыми сферами хозяйства, на которые необходимо воздействовать путем создания и реализации муниципальных программ, являются следующие:</w:t>
      </w:r>
    </w:p>
    <w:p w:rsidR="00D26913" w:rsidRPr="0032382E" w:rsidRDefault="00D2691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Pr="0032382E">
        <w:rPr>
          <w:rFonts w:ascii="Times New Roman" w:hAnsi="Times New Roman" w:cs="Times New Roman"/>
          <w:sz w:val="24"/>
        </w:rPr>
        <w:t>Экономическое развитие и создание собственной ресурсной базы</w:t>
      </w:r>
      <w:r>
        <w:rPr>
          <w:rFonts w:ascii="Times New Roman" w:hAnsi="Times New Roman" w:cs="Times New Roman"/>
          <w:sz w:val="24"/>
        </w:rPr>
        <w:t>.</w:t>
      </w:r>
    </w:p>
    <w:p w:rsidR="00D26913" w:rsidRPr="0032382E" w:rsidRDefault="00D2691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32382E">
        <w:rPr>
          <w:rFonts w:ascii="Times New Roman" w:hAnsi="Times New Roman" w:cs="Times New Roman"/>
          <w:sz w:val="24"/>
        </w:rPr>
        <w:t>Развитие жилищно-коммунального хозяйства</w:t>
      </w:r>
      <w:r>
        <w:rPr>
          <w:rFonts w:ascii="Times New Roman" w:hAnsi="Times New Roman" w:cs="Times New Roman"/>
          <w:sz w:val="24"/>
        </w:rPr>
        <w:t>.</w:t>
      </w:r>
    </w:p>
    <w:p w:rsidR="00D26913" w:rsidRPr="0032382E" w:rsidRDefault="00D2691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r w:rsidRPr="0032382E">
        <w:rPr>
          <w:rFonts w:ascii="Times New Roman" w:hAnsi="Times New Roman" w:cs="Times New Roman"/>
          <w:sz w:val="24"/>
        </w:rPr>
        <w:t>Развитие образования</w:t>
      </w:r>
      <w:r>
        <w:rPr>
          <w:rFonts w:ascii="Times New Roman" w:hAnsi="Times New Roman" w:cs="Times New Roman"/>
          <w:sz w:val="24"/>
        </w:rPr>
        <w:t>.</w:t>
      </w:r>
    </w:p>
    <w:p w:rsidR="00D26913" w:rsidRPr="0032382E" w:rsidRDefault="00D2691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32382E">
        <w:rPr>
          <w:rFonts w:ascii="Times New Roman" w:hAnsi="Times New Roman" w:cs="Times New Roman"/>
          <w:sz w:val="24"/>
        </w:rPr>
        <w:t>Развитие дорожной инфраструктуры</w:t>
      </w:r>
      <w:r>
        <w:rPr>
          <w:rFonts w:ascii="Times New Roman" w:hAnsi="Times New Roman" w:cs="Times New Roman"/>
          <w:sz w:val="24"/>
        </w:rPr>
        <w:t>.</w:t>
      </w:r>
    </w:p>
    <w:p w:rsidR="00D26913" w:rsidRPr="0032382E" w:rsidRDefault="00CA19B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</w:t>
      </w:r>
      <w:r w:rsidR="00D26913">
        <w:rPr>
          <w:rFonts w:ascii="Times New Roman" w:hAnsi="Times New Roman" w:cs="Times New Roman"/>
          <w:sz w:val="24"/>
        </w:rPr>
        <w:t xml:space="preserve"> </w:t>
      </w:r>
      <w:r w:rsidR="00D26913" w:rsidRPr="0032382E">
        <w:rPr>
          <w:rFonts w:ascii="Times New Roman" w:hAnsi="Times New Roman" w:cs="Times New Roman"/>
          <w:sz w:val="24"/>
        </w:rPr>
        <w:t>Развитие культуры</w:t>
      </w:r>
      <w:r w:rsidR="00D26913">
        <w:rPr>
          <w:rFonts w:ascii="Times New Roman" w:hAnsi="Times New Roman" w:cs="Times New Roman"/>
          <w:sz w:val="24"/>
        </w:rPr>
        <w:t>.</w:t>
      </w:r>
    </w:p>
    <w:p w:rsidR="00D26913" w:rsidRPr="0032382E" w:rsidRDefault="00CA19B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</w:t>
      </w:r>
      <w:r w:rsidR="00D26913">
        <w:rPr>
          <w:rFonts w:ascii="Times New Roman" w:hAnsi="Times New Roman" w:cs="Times New Roman"/>
          <w:sz w:val="24"/>
        </w:rPr>
        <w:t xml:space="preserve">. </w:t>
      </w:r>
      <w:r w:rsidR="00D26913" w:rsidRPr="0032382E">
        <w:rPr>
          <w:rFonts w:ascii="Times New Roman" w:hAnsi="Times New Roman" w:cs="Times New Roman"/>
          <w:sz w:val="24"/>
        </w:rPr>
        <w:t>Развитие физической культуры и массового спорта</w:t>
      </w:r>
      <w:r w:rsidR="00D26913">
        <w:rPr>
          <w:rFonts w:ascii="Times New Roman" w:hAnsi="Times New Roman" w:cs="Times New Roman"/>
          <w:sz w:val="24"/>
        </w:rPr>
        <w:t>.</w:t>
      </w:r>
    </w:p>
    <w:p w:rsidR="00D26913" w:rsidRDefault="00CA19B3" w:rsidP="00D269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</w:t>
      </w:r>
      <w:r w:rsidR="00D26913">
        <w:rPr>
          <w:rFonts w:ascii="Times New Roman" w:hAnsi="Times New Roman" w:cs="Times New Roman"/>
          <w:sz w:val="24"/>
        </w:rPr>
        <w:t>. Создание и р</w:t>
      </w:r>
      <w:r w:rsidR="00D26913" w:rsidRPr="0032382E">
        <w:rPr>
          <w:rFonts w:ascii="Times New Roman" w:hAnsi="Times New Roman" w:cs="Times New Roman"/>
          <w:sz w:val="24"/>
        </w:rPr>
        <w:t>азвитие общественных пространств</w:t>
      </w:r>
      <w:r w:rsidR="00D26913">
        <w:rPr>
          <w:rFonts w:ascii="Times New Roman" w:hAnsi="Times New Roman" w:cs="Times New Roman"/>
          <w:sz w:val="24"/>
        </w:rPr>
        <w:t>.</w:t>
      </w:r>
    </w:p>
    <w:p w:rsidR="00D26913" w:rsidRDefault="00626B78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Муниципальные программы в указанных сферах </w:t>
      </w:r>
      <w:r w:rsidR="00F96DAB">
        <w:rPr>
          <w:rFonts w:ascii="Times New Roman" w:hAnsi="Times New Roman" w:cs="Times New Roman"/>
          <w:sz w:val="24"/>
        </w:rPr>
        <w:t>актуализируются</w:t>
      </w:r>
      <w:r>
        <w:rPr>
          <w:rFonts w:ascii="Times New Roman" w:hAnsi="Times New Roman" w:cs="Times New Roman"/>
          <w:sz w:val="24"/>
        </w:rPr>
        <w:t xml:space="preserve"> в течение 202</w:t>
      </w:r>
      <w:r w:rsidR="00F96DAB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года и начинают действовать с 202</w:t>
      </w:r>
      <w:r w:rsidR="00F96DAB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 xml:space="preserve"> года. </w:t>
      </w:r>
      <w:r w:rsidR="00BA0BD5">
        <w:rPr>
          <w:rFonts w:ascii="Times New Roman" w:hAnsi="Times New Roman" w:cs="Times New Roman"/>
          <w:sz w:val="24"/>
        </w:rPr>
        <w:t xml:space="preserve">Муниципальные программы могут создаваться </w:t>
      </w:r>
      <w:r w:rsidR="00BA0BD5">
        <w:rPr>
          <w:rFonts w:ascii="Times New Roman" w:hAnsi="Times New Roman" w:cs="Times New Roman"/>
          <w:sz w:val="24"/>
        </w:rPr>
        <w:lastRenderedPageBreak/>
        <w:t>и в других, не указанных здесь сферах на долгосрочный период. Целями реализации таких программ могут быть поддержка</w:t>
      </w:r>
      <w:r w:rsidR="000256CA">
        <w:rPr>
          <w:rFonts w:ascii="Times New Roman" w:hAnsi="Times New Roman" w:cs="Times New Roman"/>
          <w:sz w:val="24"/>
        </w:rPr>
        <w:t xml:space="preserve"> приоритетных в тактическом плане направлений развития, освоение средств, предоставляемых региональными органами управления и другими субъектами, и т.п.</w:t>
      </w:r>
    </w:p>
    <w:p w:rsidR="009D1941" w:rsidRDefault="009D1941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Муниципальные органы города Десногорск, ответственные за достижение поставленных целей, могут привлекать для выполнения отдельных задач другие муниципальные органы, муниципальные и частные коммерческие и некоммерческие организации, граждан. Участие в реализации стратегии является обязательным для юридических и физических лиц, если это не ведет к утрате ими </w:t>
      </w:r>
      <w:r w:rsidR="000E425F">
        <w:rPr>
          <w:rFonts w:ascii="Times New Roman" w:hAnsi="Times New Roman" w:cs="Times New Roman"/>
          <w:sz w:val="24"/>
        </w:rPr>
        <w:t>финансовых и иных ресурсов, критически значимых для их дальнейшего существования.</w:t>
      </w:r>
    </w:p>
    <w:p w:rsidR="009038D7" w:rsidRDefault="005B7956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направления социально-экономического развития города Десногорск должны быть п</w:t>
      </w:r>
      <w:r w:rsidR="009038D7">
        <w:rPr>
          <w:rFonts w:ascii="Times New Roman" w:hAnsi="Times New Roman" w:cs="Times New Roman"/>
          <w:sz w:val="24"/>
        </w:rPr>
        <w:t>оддержа</w:t>
      </w:r>
      <w:r>
        <w:rPr>
          <w:rFonts w:ascii="Times New Roman" w:hAnsi="Times New Roman" w:cs="Times New Roman"/>
          <w:sz w:val="24"/>
        </w:rPr>
        <w:t>ны</w:t>
      </w:r>
      <w:r w:rsidR="009038D7">
        <w:rPr>
          <w:rFonts w:ascii="Times New Roman" w:hAnsi="Times New Roman" w:cs="Times New Roman"/>
          <w:sz w:val="24"/>
        </w:rPr>
        <w:t xml:space="preserve"> документами градостроительного планирования</w:t>
      </w:r>
      <w:r>
        <w:rPr>
          <w:rFonts w:ascii="Times New Roman" w:hAnsi="Times New Roman" w:cs="Times New Roman"/>
          <w:sz w:val="24"/>
        </w:rPr>
        <w:t>. Изменения, вносимые в Генеральный план, учитывают заложенные в стратегии и муниципальных программах приоритеты и направления развития жилого сектора, социальной, коммунальной, транспортной и прочей инфраструктуры.</w:t>
      </w:r>
    </w:p>
    <w:p w:rsidR="00A150EF" w:rsidRDefault="003C0BAC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Необходимым условием успешного воплощения стратегии социально-экономического развития города Десногорск в жизнь является и</w:t>
      </w:r>
      <w:r w:rsidR="00A150EF">
        <w:rPr>
          <w:rFonts w:ascii="Times New Roman" w:hAnsi="Times New Roman" w:cs="Times New Roman"/>
          <w:sz w:val="24"/>
        </w:rPr>
        <w:t>нформирова</w:t>
      </w:r>
      <w:r>
        <w:rPr>
          <w:rFonts w:ascii="Times New Roman" w:hAnsi="Times New Roman" w:cs="Times New Roman"/>
          <w:sz w:val="24"/>
        </w:rPr>
        <w:t>ние</w:t>
      </w:r>
      <w:r w:rsidR="00A150EF">
        <w:rPr>
          <w:rFonts w:ascii="Times New Roman" w:hAnsi="Times New Roman" w:cs="Times New Roman"/>
          <w:sz w:val="24"/>
        </w:rPr>
        <w:t xml:space="preserve"> населени</w:t>
      </w:r>
      <w:r>
        <w:rPr>
          <w:rFonts w:ascii="Times New Roman" w:hAnsi="Times New Roman" w:cs="Times New Roman"/>
          <w:sz w:val="24"/>
        </w:rPr>
        <w:t>я</w:t>
      </w:r>
      <w:r w:rsidR="00A150EF">
        <w:rPr>
          <w:rFonts w:ascii="Times New Roman" w:hAnsi="Times New Roman" w:cs="Times New Roman"/>
          <w:sz w:val="24"/>
        </w:rPr>
        <w:t xml:space="preserve"> о </w:t>
      </w:r>
      <w:r>
        <w:rPr>
          <w:rFonts w:ascii="Times New Roman" w:hAnsi="Times New Roman" w:cs="Times New Roman"/>
          <w:sz w:val="24"/>
        </w:rPr>
        <w:t xml:space="preserve">ее </w:t>
      </w:r>
      <w:r w:rsidR="00A150EF">
        <w:rPr>
          <w:rFonts w:ascii="Times New Roman" w:hAnsi="Times New Roman" w:cs="Times New Roman"/>
          <w:sz w:val="24"/>
        </w:rPr>
        <w:t>принятии и прохождении основных этапов ее реализации</w:t>
      </w:r>
      <w:r w:rsidR="009F1AC8">
        <w:rPr>
          <w:rFonts w:ascii="Times New Roman" w:hAnsi="Times New Roman" w:cs="Times New Roman"/>
          <w:sz w:val="24"/>
        </w:rPr>
        <w:t>, с выделением успехов, достигнутых в каждой конкретной сфере, непосредственно влияющей на благополучие жителей</w:t>
      </w:r>
      <w:r>
        <w:rPr>
          <w:rFonts w:ascii="Times New Roman" w:hAnsi="Times New Roman" w:cs="Times New Roman"/>
          <w:sz w:val="24"/>
        </w:rPr>
        <w:t>.</w:t>
      </w:r>
    </w:p>
    <w:p w:rsidR="00AA08D2" w:rsidRDefault="00AA08D2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B0739" w:rsidRPr="009C2DCD" w:rsidRDefault="002B0739" w:rsidP="0004770D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2" w:name="_Toc38189859"/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1.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2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Стратегическое направление – развитие трудовой сферы</w:t>
      </w:r>
      <w:bookmarkEnd w:id="2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2B0739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2B0739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2B0739" w:rsidRDefault="002B0739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D1941" w:rsidRDefault="00CA6BB3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Первым приоритетом социально-экономического развития города Десногорск становится повышение доходов населения, получаемых им в результате трудовой деятельности, </w:t>
      </w:r>
      <w:r w:rsidR="008814FA">
        <w:rPr>
          <w:rFonts w:ascii="Times New Roman" w:hAnsi="Times New Roman" w:cs="Times New Roman"/>
          <w:sz w:val="24"/>
        </w:rPr>
        <w:t xml:space="preserve">с одновременным </w:t>
      </w:r>
      <w:r>
        <w:rPr>
          <w:rFonts w:ascii="Times New Roman" w:hAnsi="Times New Roman" w:cs="Times New Roman"/>
          <w:sz w:val="24"/>
        </w:rPr>
        <w:t>повышение</w:t>
      </w:r>
      <w:r w:rsidR="008814FA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 безопасности труда</w:t>
      </w:r>
      <w:r w:rsidR="008814FA">
        <w:rPr>
          <w:rFonts w:ascii="Times New Roman" w:hAnsi="Times New Roman" w:cs="Times New Roman"/>
          <w:sz w:val="24"/>
        </w:rPr>
        <w:t xml:space="preserve"> и</w:t>
      </w:r>
      <w:r>
        <w:rPr>
          <w:rFonts w:ascii="Times New Roman" w:hAnsi="Times New Roman" w:cs="Times New Roman"/>
          <w:sz w:val="24"/>
        </w:rPr>
        <w:t xml:space="preserve"> обеспечение</w:t>
      </w:r>
      <w:r w:rsidR="008814FA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 соблюдения норм законодательства в трудовой сфере.</w:t>
      </w:r>
    </w:p>
    <w:p w:rsidR="00CA6BB3" w:rsidRDefault="00CA6BB3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Наиболее значимым инструментом воздействия на коммерческие хозяйствующие субъекты, находящиеся в частной собственности, является развитие предприятий, относящихся к муниципальному сектору экономики, которые должны задавать высокие стандарты </w:t>
      </w:r>
      <w:r w:rsidR="00581382">
        <w:rPr>
          <w:rFonts w:ascii="Times New Roman" w:hAnsi="Times New Roman" w:cs="Times New Roman"/>
          <w:sz w:val="24"/>
        </w:rPr>
        <w:t>взаимодействия работодателя и работника.</w:t>
      </w:r>
      <w:r w:rsidR="001511F1">
        <w:rPr>
          <w:rFonts w:ascii="Times New Roman" w:hAnsi="Times New Roman" w:cs="Times New Roman"/>
          <w:sz w:val="24"/>
        </w:rPr>
        <w:t xml:space="preserve"> Дополнительным эффектом от развития организаций с муниципальным участием является</w:t>
      </w:r>
      <w:r w:rsidR="00AB03B9">
        <w:rPr>
          <w:rFonts w:ascii="Times New Roman" w:hAnsi="Times New Roman" w:cs="Times New Roman"/>
          <w:sz w:val="24"/>
        </w:rPr>
        <w:t xml:space="preserve"> повышение качества оказываемых населению услуг (в случае построения качественной системы контроля),</w:t>
      </w:r>
      <w:r w:rsidR="001511F1">
        <w:rPr>
          <w:rFonts w:ascii="Times New Roman" w:hAnsi="Times New Roman" w:cs="Times New Roman"/>
          <w:sz w:val="24"/>
        </w:rPr>
        <w:t xml:space="preserve"> снижение бюджетного финансирования их основной деятельности, а иногда и поступление в бюджет города части получаемой ими чистой прибыли.</w:t>
      </w:r>
    </w:p>
    <w:p w:rsidR="001511F1" w:rsidRDefault="001511F1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Муниципальные учреждения, также являющиеся активными участниками рынка труда, </w:t>
      </w:r>
      <w:r w:rsidR="008E4C63">
        <w:rPr>
          <w:rFonts w:ascii="Times New Roman" w:hAnsi="Times New Roman" w:cs="Times New Roman"/>
          <w:sz w:val="24"/>
        </w:rPr>
        <w:t>могут повышать уровень оплаты труда своих сотрудников путем установления надбавок, выплачиваемых из городского бюджета, получения грантов на развитие деятельности, проведения городских конкурсов среди сотрудников, предусматривающих выплаты победителям в течение последующего года, содействия сотрудникам в развитии оказания внебюджетных услуг.</w:t>
      </w:r>
    </w:p>
    <w:p w:rsidR="009D1941" w:rsidRDefault="009D1941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</w:t>
      </w:r>
      <w:r w:rsidR="001511F1">
        <w:rPr>
          <w:rFonts w:ascii="Times New Roman" w:hAnsi="Times New Roman" w:cs="Times New Roman"/>
          <w:sz w:val="24"/>
        </w:rPr>
        <w:t xml:space="preserve">ю </w:t>
      </w:r>
      <w:r w:rsidR="0016723C">
        <w:rPr>
          <w:rFonts w:ascii="Times New Roman" w:hAnsi="Times New Roman" w:cs="Times New Roman"/>
          <w:sz w:val="24"/>
        </w:rPr>
        <w:t>деятельности органов местного самоуправления в данной сфере становится:</w:t>
      </w:r>
    </w:p>
    <w:p w:rsidR="0016723C" w:rsidRPr="00AB03B9" w:rsidRDefault="0016723C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pacing w:val="-2"/>
          <w:sz w:val="24"/>
        </w:rPr>
      </w:pPr>
      <w:r w:rsidRPr="00AB03B9">
        <w:rPr>
          <w:rFonts w:ascii="Times New Roman" w:hAnsi="Times New Roman" w:cs="Times New Roman"/>
          <w:i/>
          <w:spacing w:val="-2"/>
          <w:sz w:val="24"/>
        </w:rPr>
        <w:t>«Увеличение доли трудоспособного населения города, занятого в деятельности коммерческих организаци</w:t>
      </w:r>
      <w:r w:rsidR="002F0BFD" w:rsidRPr="00AB03B9">
        <w:rPr>
          <w:rFonts w:ascii="Times New Roman" w:hAnsi="Times New Roman" w:cs="Times New Roman"/>
          <w:i/>
          <w:spacing w:val="-2"/>
          <w:sz w:val="24"/>
        </w:rPr>
        <w:t>й</w:t>
      </w:r>
      <w:r w:rsidRPr="00AB03B9">
        <w:rPr>
          <w:rFonts w:ascii="Times New Roman" w:hAnsi="Times New Roman" w:cs="Times New Roman"/>
          <w:i/>
          <w:spacing w:val="-2"/>
          <w:sz w:val="24"/>
        </w:rPr>
        <w:t xml:space="preserve"> с приоритетным участием муниципалитета, до уровня 15 % к 2030 году</w:t>
      </w:r>
      <w:r w:rsidR="00213EEE" w:rsidRPr="00AB03B9">
        <w:rPr>
          <w:rFonts w:ascii="Times New Roman" w:hAnsi="Times New Roman" w:cs="Times New Roman"/>
          <w:i/>
          <w:spacing w:val="-2"/>
          <w:sz w:val="24"/>
        </w:rPr>
        <w:t>, и получающего оплату труда на уровне не ниже средней по городу</w:t>
      </w:r>
      <w:r w:rsidRPr="00AB03B9">
        <w:rPr>
          <w:rFonts w:ascii="Times New Roman" w:hAnsi="Times New Roman" w:cs="Times New Roman"/>
          <w:i/>
          <w:spacing w:val="-2"/>
          <w:sz w:val="24"/>
        </w:rPr>
        <w:t>»</w:t>
      </w:r>
    </w:p>
    <w:p w:rsidR="001511F1" w:rsidRDefault="0016723C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указанной цели необходимо решить следующие задачи:</w:t>
      </w:r>
    </w:p>
    <w:p w:rsidR="0016723C" w:rsidRDefault="002F0BF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1672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16723C">
        <w:rPr>
          <w:rFonts w:ascii="Times New Roman" w:hAnsi="Times New Roman" w:cs="Times New Roman"/>
          <w:sz w:val="24"/>
        </w:rPr>
        <w:t xml:space="preserve"> течение 2020</w:t>
      </w:r>
      <w:r w:rsidR="007735D7">
        <w:rPr>
          <w:rFonts w:ascii="Times New Roman" w:hAnsi="Times New Roman" w:cs="Times New Roman"/>
          <w:sz w:val="24"/>
        </w:rPr>
        <w:t>-2021</w:t>
      </w:r>
      <w:r w:rsidR="0016723C">
        <w:rPr>
          <w:rFonts w:ascii="Times New Roman" w:hAnsi="Times New Roman" w:cs="Times New Roman"/>
          <w:sz w:val="24"/>
        </w:rPr>
        <w:t xml:space="preserve"> год</w:t>
      </w:r>
      <w:r w:rsidR="007735D7">
        <w:rPr>
          <w:rFonts w:ascii="Times New Roman" w:hAnsi="Times New Roman" w:cs="Times New Roman"/>
          <w:sz w:val="24"/>
        </w:rPr>
        <w:t>ов</w:t>
      </w:r>
      <w:r w:rsidR="0016723C">
        <w:rPr>
          <w:rFonts w:ascii="Times New Roman" w:hAnsi="Times New Roman" w:cs="Times New Roman"/>
          <w:sz w:val="24"/>
        </w:rPr>
        <w:t>:</w:t>
      </w:r>
    </w:p>
    <w:p w:rsidR="0016723C" w:rsidRDefault="002F0BFD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1.1.</w:t>
      </w:r>
      <w:r w:rsidR="0016723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</w:t>
      </w:r>
      <w:r w:rsidR="0016723C">
        <w:rPr>
          <w:rFonts w:ascii="Times New Roman" w:hAnsi="Times New Roman" w:cs="Times New Roman"/>
          <w:sz w:val="24"/>
        </w:rPr>
        <w:t>пределить приоритеты развития коммерческой части муниципального сектора экономики города</w:t>
      </w:r>
      <w:r>
        <w:rPr>
          <w:rFonts w:ascii="Times New Roman" w:hAnsi="Times New Roman" w:cs="Times New Roman"/>
          <w:sz w:val="24"/>
        </w:rPr>
        <w:t>.</w:t>
      </w:r>
    </w:p>
    <w:p w:rsidR="002F0BFD" w:rsidRPr="002F0BFD" w:rsidRDefault="002F0BFD" w:rsidP="002F0BF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1.2. </w:t>
      </w:r>
      <w:r w:rsidRPr="002F0BFD">
        <w:rPr>
          <w:rFonts w:ascii="Times New Roman" w:hAnsi="Times New Roman" w:cs="Times New Roman"/>
          <w:sz w:val="24"/>
        </w:rPr>
        <w:t>Произвести оценку имеющихся муниципальных предприятий в разрезах:</w:t>
      </w:r>
    </w:p>
    <w:p w:rsidR="002F0BFD" w:rsidRPr="002F0BFD" w:rsidRDefault="002F0BFD" w:rsidP="002F0BF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2F0BFD">
        <w:rPr>
          <w:rFonts w:ascii="Times New Roman" w:hAnsi="Times New Roman" w:cs="Times New Roman"/>
          <w:sz w:val="24"/>
        </w:rPr>
        <w:t>- динамики текущих финансовых результатов;</w:t>
      </w:r>
    </w:p>
    <w:p w:rsidR="002F0BFD" w:rsidRPr="002F0BFD" w:rsidRDefault="002F0BFD" w:rsidP="002F0BF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2F0BFD">
        <w:rPr>
          <w:rFonts w:ascii="Times New Roman" w:hAnsi="Times New Roman" w:cs="Times New Roman"/>
          <w:sz w:val="24"/>
        </w:rPr>
        <w:lastRenderedPageBreak/>
        <w:t>- убытков, получаемых от основной деятельности;</w:t>
      </w:r>
    </w:p>
    <w:p w:rsidR="002F0BFD" w:rsidRDefault="002F0BFD" w:rsidP="002F0BFD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 w:rsidRPr="002F0BFD">
        <w:rPr>
          <w:rFonts w:ascii="Times New Roman" w:hAnsi="Times New Roman" w:cs="Times New Roman"/>
          <w:sz w:val="24"/>
        </w:rPr>
        <w:t xml:space="preserve">- возможностей наделения дополнительными видами деятельности, в основной или сопредельных сферах, на </w:t>
      </w:r>
      <w:r>
        <w:rPr>
          <w:rFonts w:ascii="Times New Roman" w:hAnsi="Times New Roman" w:cs="Times New Roman"/>
          <w:sz w:val="24"/>
        </w:rPr>
        <w:t xml:space="preserve">продукцию </w:t>
      </w:r>
      <w:r w:rsidRPr="002F0BFD">
        <w:rPr>
          <w:rFonts w:ascii="Times New Roman" w:hAnsi="Times New Roman" w:cs="Times New Roman"/>
          <w:sz w:val="24"/>
        </w:rPr>
        <w:t>которы</w:t>
      </w:r>
      <w:r>
        <w:rPr>
          <w:rFonts w:ascii="Times New Roman" w:hAnsi="Times New Roman" w:cs="Times New Roman"/>
          <w:sz w:val="24"/>
        </w:rPr>
        <w:t>х</w:t>
      </w:r>
      <w:r w:rsidRPr="002F0BFD">
        <w:rPr>
          <w:rFonts w:ascii="Times New Roman" w:hAnsi="Times New Roman" w:cs="Times New Roman"/>
          <w:sz w:val="24"/>
        </w:rPr>
        <w:t xml:space="preserve"> есть платежеспособный спрос.</w:t>
      </w:r>
    </w:p>
    <w:p w:rsidR="00213EEE" w:rsidRDefault="002F0BFD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 Р</w:t>
      </w:r>
      <w:r w:rsidR="00213EEE">
        <w:rPr>
          <w:rFonts w:ascii="Times New Roman" w:hAnsi="Times New Roman" w:cs="Times New Roman"/>
          <w:sz w:val="24"/>
        </w:rPr>
        <w:t>азработать программы развития действующих коммерческих организаций, предусматривающие наделение их приносящими доходы видами деятельности</w:t>
      </w:r>
      <w:r>
        <w:rPr>
          <w:rFonts w:ascii="Times New Roman" w:hAnsi="Times New Roman" w:cs="Times New Roman"/>
          <w:sz w:val="24"/>
        </w:rPr>
        <w:t>.</w:t>
      </w:r>
    </w:p>
    <w:p w:rsidR="00530DBF" w:rsidRDefault="00530DBF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1.4. Создать систему постоянного контроля за деятельностью коммерческих субъектов экономики  и нормативно установить зависимость </w:t>
      </w:r>
      <w:proofErr w:type="gramStart"/>
      <w:r>
        <w:rPr>
          <w:rFonts w:ascii="Times New Roman" w:hAnsi="Times New Roman" w:cs="Times New Roman"/>
          <w:sz w:val="24"/>
        </w:rPr>
        <w:t>размеров оплаты труда руководящих работников этих организаций</w:t>
      </w:r>
      <w:proofErr w:type="gramEnd"/>
      <w:r>
        <w:rPr>
          <w:rFonts w:ascii="Times New Roman" w:hAnsi="Times New Roman" w:cs="Times New Roman"/>
          <w:sz w:val="24"/>
        </w:rPr>
        <w:t xml:space="preserve"> от достигнутых результатов их деятельности и уровней оплаты труда основного персонала.</w:t>
      </w:r>
    </w:p>
    <w:p w:rsidR="005D2538" w:rsidRDefault="005D2538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1.5. Определить направления развития некоммерческой части муниципального сектора экономики в разрезе активизации оказания внебюджетных услуг и повышения оплаты труда персонала.</w:t>
      </w:r>
    </w:p>
    <w:p w:rsidR="000A7850" w:rsidRDefault="000A7850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1.6. Разработать общую программу развития муниципального сектора экономики до 2023 года включительно.</w:t>
      </w:r>
    </w:p>
    <w:p w:rsidR="0016723C" w:rsidRDefault="002F0BF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</w:t>
      </w:r>
      <w:r w:rsidR="00213EEE">
        <w:rPr>
          <w:rFonts w:ascii="Times New Roman" w:hAnsi="Times New Roman" w:cs="Times New Roman"/>
          <w:sz w:val="24"/>
        </w:rPr>
        <w:t>о конца 2023 года:</w:t>
      </w:r>
    </w:p>
    <w:p w:rsidR="00213EEE" w:rsidRDefault="002F0BFD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2.1. С</w:t>
      </w:r>
      <w:r w:rsidR="00213EEE">
        <w:rPr>
          <w:rFonts w:ascii="Times New Roman" w:hAnsi="Times New Roman" w:cs="Times New Roman"/>
          <w:sz w:val="24"/>
        </w:rPr>
        <w:t>оздать организаци</w:t>
      </w:r>
      <w:r w:rsidR="000A7850">
        <w:rPr>
          <w:rFonts w:ascii="Times New Roman" w:hAnsi="Times New Roman" w:cs="Times New Roman"/>
          <w:sz w:val="24"/>
        </w:rPr>
        <w:t>и</w:t>
      </w:r>
      <w:r w:rsidR="00213EEE">
        <w:rPr>
          <w:rFonts w:ascii="Times New Roman" w:hAnsi="Times New Roman" w:cs="Times New Roman"/>
          <w:sz w:val="24"/>
        </w:rPr>
        <w:t xml:space="preserve"> с участием муниципалитета, позволяющем осуществлять управление их деятельностью, в сферах, определенных на предыдущем этапе</w:t>
      </w:r>
      <w:r>
        <w:rPr>
          <w:rFonts w:ascii="Times New Roman" w:hAnsi="Times New Roman" w:cs="Times New Roman"/>
          <w:sz w:val="24"/>
        </w:rPr>
        <w:t>.</w:t>
      </w:r>
    </w:p>
    <w:p w:rsidR="00213EEE" w:rsidRDefault="002F0BFD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2.2. Увеличить долю </w:t>
      </w:r>
      <w:r w:rsidRPr="002F0BFD">
        <w:rPr>
          <w:rFonts w:ascii="Times New Roman" w:hAnsi="Times New Roman" w:cs="Times New Roman"/>
          <w:sz w:val="24"/>
        </w:rPr>
        <w:t>трудоспособного населения города, занятого в деятельности коммерческих организаци</w:t>
      </w:r>
      <w:r>
        <w:rPr>
          <w:rFonts w:ascii="Times New Roman" w:hAnsi="Times New Roman" w:cs="Times New Roman"/>
          <w:sz w:val="24"/>
        </w:rPr>
        <w:t>й</w:t>
      </w:r>
      <w:r w:rsidRPr="002F0BFD">
        <w:rPr>
          <w:rFonts w:ascii="Times New Roman" w:hAnsi="Times New Roman" w:cs="Times New Roman"/>
          <w:sz w:val="24"/>
        </w:rPr>
        <w:t xml:space="preserve"> с приоритетным участием муниципалитета до уровня </w:t>
      </w:r>
      <w:r>
        <w:rPr>
          <w:rFonts w:ascii="Times New Roman" w:hAnsi="Times New Roman" w:cs="Times New Roman"/>
          <w:sz w:val="24"/>
        </w:rPr>
        <w:t>5 %</w:t>
      </w:r>
      <w:r w:rsidRPr="002F0BFD">
        <w:rPr>
          <w:rFonts w:ascii="Times New Roman" w:hAnsi="Times New Roman" w:cs="Times New Roman"/>
          <w:sz w:val="24"/>
        </w:rPr>
        <w:t xml:space="preserve">, и получающего оплату труда на уровне не ниже </w:t>
      </w:r>
      <w:r>
        <w:rPr>
          <w:rFonts w:ascii="Times New Roman" w:hAnsi="Times New Roman" w:cs="Times New Roman"/>
          <w:sz w:val="24"/>
        </w:rPr>
        <w:t xml:space="preserve">85 % </w:t>
      </w:r>
      <w:proofErr w:type="gramStart"/>
      <w:r>
        <w:rPr>
          <w:rFonts w:ascii="Times New Roman" w:hAnsi="Times New Roman" w:cs="Times New Roman"/>
          <w:sz w:val="24"/>
        </w:rPr>
        <w:t>от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2F0BFD">
        <w:rPr>
          <w:rFonts w:ascii="Times New Roman" w:hAnsi="Times New Roman" w:cs="Times New Roman"/>
          <w:sz w:val="24"/>
        </w:rPr>
        <w:t>средней по городу</w:t>
      </w:r>
      <w:r>
        <w:rPr>
          <w:rFonts w:ascii="Times New Roman" w:hAnsi="Times New Roman" w:cs="Times New Roman"/>
          <w:sz w:val="24"/>
        </w:rPr>
        <w:t>.</w:t>
      </w:r>
    </w:p>
    <w:p w:rsidR="00530DBF" w:rsidRDefault="00530DBF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2.3. Обеспечить </w:t>
      </w:r>
      <w:r w:rsidR="005D2538">
        <w:rPr>
          <w:rFonts w:ascii="Times New Roman" w:hAnsi="Times New Roman" w:cs="Times New Roman"/>
          <w:sz w:val="24"/>
        </w:rPr>
        <w:t xml:space="preserve">совершенствование систем </w:t>
      </w:r>
      <w:proofErr w:type="gramStart"/>
      <w:r w:rsidR="005D2538">
        <w:rPr>
          <w:rFonts w:ascii="Times New Roman" w:hAnsi="Times New Roman" w:cs="Times New Roman"/>
          <w:sz w:val="24"/>
        </w:rPr>
        <w:t>контроля за</w:t>
      </w:r>
      <w:proofErr w:type="gramEnd"/>
      <w:r w:rsidR="005D2538">
        <w:rPr>
          <w:rFonts w:ascii="Times New Roman" w:hAnsi="Times New Roman" w:cs="Times New Roman"/>
          <w:sz w:val="24"/>
        </w:rPr>
        <w:t xml:space="preserve"> деятельностью коммерческих субъектов экономики</w:t>
      </w:r>
      <w:r w:rsidR="00F96DAB">
        <w:rPr>
          <w:rFonts w:ascii="Times New Roman" w:hAnsi="Times New Roman" w:cs="Times New Roman"/>
          <w:sz w:val="24"/>
        </w:rPr>
        <w:t xml:space="preserve"> </w:t>
      </w:r>
      <w:r w:rsidR="005D2538">
        <w:rPr>
          <w:rFonts w:ascii="Times New Roman" w:hAnsi="Times New Roman" w:cs="Times New Roman"/>
          <w:sz w:val="24"/>
        </w:rPr>
        <w:t>и оплат</w:t>
      </w:r>
      <w:r w:rsidR="006D49C8">
        <w:rPr>
          <w:rFonts w:ascii="Times New Roman" w:hAnsi="Times New Roman" w:cs="Times New Roman"/>
          <w:sz w:val="24"/>
        </w:rPr>
        <w:t>ой</w:t>
      </w:r>
      <w:r w:rsidR="005D2538">
        <w:rPr>
          <w:rFonts w:ascii="Times New Roman" w:hAnsi="Times New Roman" w:cs="Times New Roman"/>
          <w:sz w:val="24"/>
        </w:rPr>
        <w:t xml:space="preserve"> труда управленческого персонала.</w:t>
      </w:r>
    </w:p>
    <w:p w:rsidR="005D2538" w:rsidRDefault="005D2538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2.4. Создать систему определения приоритетов </w:t>
      </w:r>
      <w:r w:rsidR="005B233C">
        <w:rPr>
          <w:rFonts w:ascii="Times New Roman" w:hAnsi="Times New Roman" w:cs="Times New Roman"/>
          <w:sz w:val="24"/>
        </w:rPr>
        <w:t xml:space="preserve">и новых направлений </w:t>
      </w:r>
      <w:r>
        <w:rPr>
          <w:rFonts w:ascii="Times New Roman" w:hAnsi="Times New Roman" w:cs="Times New Roman"/>
          <w:sz w:val="24"/>
        </w:rPr>
        <w:t xml:space="preserve">развития </w:t>
      </w:r>
      <w:r w:rsidR="005B233C">
        <w:rPr>
          <w:rFonts w:ascii="Times New Roman" w:hAnsi="Times New Roman" w:cs="Times New Roman"/>
          <w:sz w:val="24"/>
        </w:rPr>
        <w:t>коммерческих и некоммерческих субъектов муниципального сектора экономики.</w:t>
      </w:r>
    </w:p>
    <w:p w:rsidR="000A7850" w:rsidRDefault="000A7850" w:rsidP="00213EEE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2.5. </w:t>
      </w:r>
      <w:r w:rsidRPr="000A7850">
        <w:rPr>
          <w:rFonts w:ascii="Times New Roman" w:hAnsi="Times New Roman" w:cs="Times New Roman"/>
          <w:sz w:val="24"/>
        </w:rPr>
        <w:t>Разработать общую программу развития муниципального сектора экономики до 203</w:t>
      </w:r>
      <w:r>
        <w:rPr>
          <w:rFonts w:ascii="Times New Roman" w:hAnsi="Times New Roman" w:cs="Times New Roman"/>
          <w:sz w:val="24"/>
        </w:rPr>
        <w:t>0</w:t>
      </w:r>
      <w:r w:rsidRPr="000A7850">
        <w:rPr>
          <w:rFonts w:ascii="Times New Roman" w:hAnsi="Times New Roman" w:cs="Times New Roman"/>
          <w:sz w:val="24"/>
        </w:rPr>
        <w:t xml:space="preserve"> года</w:t>
      </w:r>
      <w:r>
        <w:rPr>
          <w:rFonts w:ascii="Times New Roman" w:hAnsi="Times New Roman" w:cs="Times New Roman"/>
          <w:sz w:val="24"/>
        </w:rPr>
        <w:t>.</w:t>
      </w:r>
    </w:p>
    <w:p w:rsidR="00596AA0" w:rsidRDefault="005B233C" w:rsidP="00B54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Представленные задачи решаются посредством создания и реализации программ развития муниципального сектора экономики.</w:t>
      </w:r>
      <w:r w:rsidR="00B5436A">
        <w:rPr>
          <w:rFonts w:ascii="Times New Roman" w:hAnsi="Times New Roman" w:cs="Times New Roman"/>
          <w:sz w:val="24"/>
        </w:rPr>
        <w:t xml:space="preserve"> Исходя из поставленных задач, основной пр</w:t>
      </w:r>
      <w:r w:rsidR="007735D7">
        <w:rPr>
          <w:rFonts w:ascii="Times New Roman" w:hAnsi="Times New Roman" w:cs="Times New Roman"/>
          <w:sz w:val="24"/>
        </w:rPr>
        <w:t>ограммой, разрабатываемой в 2021</w:t>
      </w:r>
      <w:r w:rsidR="00B5436A">
        <w:rPr>
          <w:rFonts w:ascii="Times New Roman" w:hAnsi="Times New Roman" w:cs="Times New Roman"/>
          <w:sz w:val="24"/>
        </w:rPr>
        <w:t xml:space="preserve"> году, становится муниципальная программа </w:t>
      </w:r>
      <w:r w:rsidR="00596AA0">
        <w:rPr>
          <w:rFonts w:ascii="Times New Roman" w:hAnsi="Times New Roman" w:cs="Times New Roman"/>
          <w:sz w:val="24"/>
        </w:rPr>
        <w:t>«Развитие организаций муниципального сектора экономики</w:t>
      </w:r>
      <w:r w:rsidR="00B5436A">
        <w:rPr>
          <w:rFonts w:ascii="Times New Roman" w:hAnsi="Times New Roman" w:cs="Times New Roman"/>
          <w:sz w:val="24"/>
        </w:rPr>
        <w:t xml:space="preserve"> </w:t>
      </w:r>
      <w:r w:rsidR="00B5436A" w:rsidRPr="00B5436A">
        <w:rPr>
          <w:rFonts w:ascii="Times New Roman" w:hAnsi="Times New Roman" w:cs="Times New Roman"/>
          <w:sz w:val="24"/>
        </w:rPr>
        <w:t>муниципального образования</w:t>
      </w:r>
      <w:r w:rsidR="00B5436A">
        <w:rPr>
          <w:rFonts w:ascii="Times New Roman" w:hAnsi="Times New Roman" w:cs="Times New Roman"/>
          <w:sz w:val="24"/>
        </w:rPr>
        <w:t xml:space="preserve"> </w:t>
      </w:r>
      <w:r w:rsidR="00B5436A" w:rsidRPr="00B5436A">
        <w:rPr>
          <w:rFonts w:ascii="Times New Roman" w:hAnsi="Times New Roman" w:cs="Times New Roman"/>
          <w:sz w:val="24"/>
        </w:rPr>
        <w:t>«город Десногорск»</w:t>
      </w:r>
      <w:r w:rsidR="00B5436A">
        <w:rPr>
          <w:rFonts w:ascii="Times New Roman" w:hAnsi="Times New Roman" w:cs="Times New Roman"/>
          <w:sz w:val="24"/>
        </w:rPr>
        <w:t xml:space="preserve"> </w:t>
      </w:r>
      <w:r w:rsidR="00B5436A" w:rsidRPr="00B5436A">
        <w:rPr>
          <w:rFonts w:ascii="Times New Roman" w:hAnsi="Times New Roman" w:cs="Times New Roman"/>
          <w:sz w:val="24"/>
        </w:rPr>
        <w:t xml:space="preserve">Смоленской области </w:t>
      </w:r>
      <w:r w:rsidR="00B5436A">
        <w:rPr>
          <w:rFonts w:ascii="Times New Roman" w:hAnsi="Times New Roman" w:cs="Times New Roman"/>
          <w:sz w:val="24"/>
        </w:rPr>
        <w:t>в 2021-2023 годах</w:t>
      </w:r>
      <w:r w:rsidR="00596AA0">
        <w:rPr>
          <w:rFonts w:ascii="Times New Roman" w:hAnsi="Times New Roman" w:cs="Times New Roman"/>
          <w:sz w:val="24"/>
        </w:rPr>
        <w:t>»</w:t>
      </w:r>
      <w:r w:rsidR="00B5436A">
        <w:rPr>
          <w:rFonts w:ascii="Times New Roman" w:hAnsi="Times New Roman" w:cs="Times New Roman"/>
          <w:sz w:val="24"/>
        </w:rPr>
        <w:t>.</w:t>
      </w:r>
    </w:p>
    <w:p w:rsidR="00747D6E" w:rsidRDefault="00747D6E" w:rsidP="00747D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Постановка задач, которые будет необходимо выполнить к 2030 году, может быть осуществлена не ранее 2023 года, с учетом выполнения указанных </w:t>
      </w:r>
      <w:r w:rsidR="00422CDD">
        <w:rPr>
          <w:rFonts w:ascii="Times New Roman" w:hAnsi="Times New Roman" w:cs="Times New Roman"/>
          <w:sz w:val="24"/>
        </w:rPr>
        <w:t>выше и дополнительно поставленных в программе</w:t>
      </w:r>
      <w:r>
        <w:rPr>
          <w:rFonts w:ascii="Times New Roman" w:hAnsi="Times New Roman" w:cs="Times New Roman"/>
          <w:sz w:val="24"/>
        </w:rPr>
        <w:t xml:space="preserve"> задач, а также развития внешней и внутренней ситуации в городе Десногорск.</w:t>
      </w:r>
    </w:p>
    <w:p w:rsidR="007F71FD" w:rsidRDefault="007F71F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организаций муниципального сектора экономики и организаций с муниципальным участием</w:t>
      </w:r>
      <w:r w:rsidR="00596AA0">
        <w:rPr>
          <w:rFonts w:ascii="Times New Roman" w:hAnsi="Times New Roman" w:cs="Times New Roman"/>
          <w:sz w:val="24"/>
        </w:rPr>
        <w:t>, возможно с разбивкой по отраслям или с выделением подпрограмм развития таких организаций в программах развития соответствующих отраслей.</w:t>
      </w:r>
      <w:r w:rsidR="008814FA">
        <w:rPr>
          <w:rFonts w:ascii="Times New Roman" w:hAnsi="Times New Roman" w:cs="Times New Roman"/>
          <w:sz w:val="24"/>
        </w:rPr>
        <w:t xml:space="preserve"> Программирование может осуществляться раздельно для </w:t>
      </w:r>
      <w:r w:rsidR="00747D6E">
        <w:rPr>
          <w:rFonts w:ascii="Times New Roman" w:hAnsi="Times New Roman" w:cs="Times New Roman"/>
          <w:sz w:val="24"/>
        </w:rPr>
        <w:t>муниципальных некоммерческих организаций, коммерческих предприятий, полностью находящихся в собственности муниципалитета, и коммерческих организаций, принадлежащих городу лишь частично.</w:t>
      </w:r>
    </w:p>
    <w:p w:rsidR="001F0336" w:rsidRDefault="001F0336" w:rsidP="002B07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Основным органом местного самоуправления, ответственным за реализацию данного стратегического направления, является Комитет по городскому хозяйству и промышленному комплексу. Соисполнителем является Отдел экономики и инвестиций, на который возлагается ответственность за составление и контроль реализации программ. </w:t>
      </w:r>
      <w:r w:rsidR="00422CDD">
        <w:rPr>
          <w:rFonts w:ascii="Times New Roman" w:hAnsi="Times New Roman"/>
          <w:sz w:val="24"/>
          <w:szCs w:val="28"/>
        </w:rPr>
        <w:t xml:space="preserve">К </w:t>
      </w:r>
      <w:r w:rsidR="00422CDD">
        <w:rPr>
          <w:rFonts w:ascii="Times New Roman" w:hAnsi="Times New Roman"/>
          <w:sz w:val="24"/>
          <w:szCs w:val="28"/>
        </w:rPr>
        <w:lastRenderedPageBreak/>
        <w:t>участию в</w:t>
      </w:r>
      <w:r>
        <w:rPr>
          <w:rFonts w:ascii="Times New Roman" w:hAnsi="Times New Roman"/>
          <w:sz w:val="24"/>
          <w:szCs w:val="28"/>
        </w:rPr>
        <w:t xml:space="preserve"> процесс</w:t>
      </w:r>
      <w:r w:rsidR="00422CDD">
        <w:rPr>
          <w:rFonts w:ascii="Times New Roman" w:hAnsi="Times New Roman"/>
          <w:sz w:val="24"/>
          <w:szCs w:val="28"/>
        </w:rPr>
        <w:t>ах</w:t>
      </w:r>
      <w:r>
        <w:rPr>
          <w:rFonts w:ascii="Times New Roman" w:hAnsi="Times New Roman"/>
          <w:sz w:val="24"/>
          <w:szCs w:val="28"/>
        </w:rPr>
        <w:t xml:space="preserve"> программирования и исполнения программ привлекаются отраслевые органы </w:t>
      </w:r>
      <w:r w:rsidR="00422CDD">
        <w:rPr>
          <w:rFonts w:ascii="Times New Roman" w:hAnsi="Times New Roman"/>
          <w:sz w:val="24"/>
          <w:szCs w:val="28"/>
        </w:rPr>
        <w:t>местного самоуправления города Десногорск</w:t>
      </w:r>
      <w:r w:rsidR="00422D6B">
        <w:rPr>
          <w:rFonts w:ascii="Times New Roman" w:hAnsi="Times New Roman"/>
          <w:sz w:val="24"/>
          <w:szCs w:val="28"/>
        </w:rPr>
        <w:t>, а также жители, коммерческие, общественные и научные организации</w:t>
      </w:r>
      <w:r>
        <w:rPr>
          <w:rFonts w:ascii="Times New Roman" w:hAnsi="Times New Roman"/>
          <w:sz w:val="24"/>
          <w:szCs w:val="28"/>
        </w:rPr>
        <w:t>.</w:t>
      </w:r>
    </w:p>
    <w:p w:rsidR="002B0739" w:rsidRDefault="002B0739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D1941" w:rsidRPr="009C2DCD" w:rsidRDefault="009D1941" w:rsidP="0004770D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3" w:name="_Toc38189860"/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1.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3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Стратегическое направление – развитие ЖКХ</w:t>
      </w:r>
      <w:bookmarkEnd w:id="3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9D1941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9D1941" w:rsidRPr="005716CC" w:rsidRDefault="009D1941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9D1941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9D1941" w:rsidRPr="005716CC" w:rsidRDefault="009D1941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9D1941" w:rsidRDefault="009D1941" w:rsidP="009D1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9D1941" w:rsidRDefault="00422CDD" w:rsidP="009D1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Поскольку обеспеченность населения жилищно-коммунальными услугами и ресурсами является одним из важнейших </w:t>
      </w:r>
      <w:r w:rsidR="007E664E">
        <w:rPr>
          <w:rFonts w:ascii="Times New Roman" w:hAnsi="Times New Roman" w:cs="Times New Roman"/>
          <w:sz w:val="24"/>
        </w:rPr>
        <w:t xml:space="preserve">факторов выбора мест проживания, </w:t>
      </w:r>
      <w:r w:rsidR="003E1814">
        <w:rPr>
          <w:rFonts w:ascii="Times New Roman" w:hAnsi="Times New Roman" w:cs="Times New Roman"/>
          <w:sz w:val="24"/>
        </w:rPr>
        <w:t xml:space="preserve">а органы местного самоуправления могут оказывать существенное воздействие на ситуацию, складывающуюся в данной сфере, </w:t>
      </w:r>
      <w:r w:rsidR="00FD5E98">
        <w:rPr>
          <w:rFonts w:ascii="Times New Roman" w:hAnsi="Times New Roman" w:cs="Times New Roman"/>
          <w:sz w:val="24"/>
        </w:rPr>
        <w:t>ее развитие становится вторым приоритетом стратегии города Десногорск.</w:t>
      </w:r>
    </w:p>
    <w:p w:rsidR="009F1AC8" w:rsidRDefault="009F1AC8" w:rsidP="009D1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Постоянное повышение качества услуг, связанных непосредственно с жизнедеятельностью населения, и информирование его об этом</w:t>
      </w:r>
      <w:r w:rsidR="002B72B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2B72BA">
        <w:rPr>
          <w:rFonts w:ascii="Times New Roman" w:hAnsi="Times New Roman" w:cs="Times New Roman"/>
          <w:sz w:val="24"/>
        </w:rPr>
        <w:t>позволяет сформировать благоприятный информационный фон, основанный на реальных достижениях в сфере благополучия человека.</w:t>
      </w:r>
    </w:p>
    <w:p w:rsidR="009D1941" w:rsidRDefault="00FD5E98" w:rsidP="009D19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Одним из наиболее существенных инструментов влияния органов местного самоуправления на сферу ЖКХ, как и на трудовую сферу, является создание и развитие предприятий с участием муниципалитета в капиталах. В тех подотраслях ЖКХ, где необходимо преимущественное бюджетное финансирование, а извлечение прибыли затруднено, могут создаваться муниципальные учреждения.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Целями деятельности органов местного самоуправления в данной сфере становятся: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«Обеспечение качественным жильем всех нуждающихся в улучшении жилищных условий к 2030 году»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«Снижение доли стоимости аварийных работ на коммунальных сетях всех видов в общем объеме затрат на ремонтно-восстановительные работы, до 10 % к 2030 году»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Для достижения указанных целей необходимо решить следующие задачи: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1. В течение 2020 года: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1.1. Определить наиболее доступные источники финансирования жилищного строительства, строительства социальной и коммунальной инфраструктуры.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1.2. Провести полный анализ ситуации в сфере жилищно-коммунального хозяйства, позволяющий выделить наиболее проблемные участки и участки, являющиеся потенциальными источниками проблем в ближайшем будущем и стратегической перспективе.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 xml:space="preserve">1.3. Определить перспективные для коммерческого обслуживания сферы, прямо или косвенно связанные с оказанием жилищно-коммунальных услуг, в которых будут действовать предприятия с муниципальным </w:t>
      </w:r>
      <w:proofErr w:type="gramStart"/>
      <w:r w:rsidRPr="00DF466B">
        <w:rPr>
          <w:rFonts w:ascii="Times New Roman" w:hAnsi="Times New Roman" w:cs="Times New Roman"/>
          <w:sz w:val="24"/>
        </w:rPr>
        <w:t>участием</w:t>
      </w:r>
      <w:proofErr w:type="gramEnd"/>
      <w:r w:rsidRPr="00DF466B">
        <w:rPr>
          <w:rFonts w:ascii="Times New Roman" w:hAnsi="Times New Roman" w:cs="Times New Roman"/>
          <w:sz w:val="24"/>
        </w:rPr>
        <w:t xml:space="preserve"> и зарабатывать средства, необходимые для расширения возможностей оказания основных услуг.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1.4. Разработать муниципальную программу на срок до 2023 года включительно, предусматривающую активизацию жилищного строительства и развитие коммунальной инфраструктуры, включающую дополнительные показатели, позволяющие контролировать развитие ситуации в сфере ЖКХ.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1.5. Учесть перспективы развития действующих и строительства новых объектов коммунальной инфраструктуры в документах градостроительного планирования.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 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2. До конца 2023 года: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2.1. Создать единую систему контроля и управления жилищно-коммунальным хозяйством, позволяющую оперативно реагировать на аварийные ситуации, оценивать текущие факторы и тенденции (в том числе путем проведения опросов населения), своевременно предпринимать защитные меры и планировать развитие (возможно, путем участия в проектах госкорпорации «Росатом»).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lastRenderedPageBreak/>
        <w:t>2.2. Создать организации с уч</w:t>
      </w:r>
      <w:r>
        <w:rPr>
          <w:rFonts w:ascii="Times New Roman" w:hAnsi="Times New Roman" w:cs="Times New Roman"/>
          <w:sz w:val="24"/>
        </w:rPr>
        <w:t>астием муниципалитета</w:t>
      </w:r>
      <w:bookmarkStart w:id="4" w:name="_GoBack"/>
      <w:bookmarkEnd w:id="4"/>
      <w:r w:rsidRPr="00DF466B">
        <w:rPr>
          <w:rFonts w:ascii="Times New Roman" w:hAnsi="Times New Roman" w:cs="Times New Roman"/>
          <w:sz w:val="24"/>
        </w:rPr>
        <w:t>, позволяющем осуществлять управление их деятельностью, в сферах, определенных на предыдущем этапе.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2.3. Обеспечить не менее 5 % жителей, нуждающихся на начало 2023 года в улучшении жилищных условий, жилыми помещениями, соответствующими не только стандартам, но и требованиям к социальной, коммунальной, транспортной и прочей инфраструктуре.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2.4. Снизить, благодаря своевременному проведению превентивных ремонтно-восстановительных работ, долю стоимости аварийных работ на коммунальных сетях до 20 % от общей стоимости ремонтно-восстановительных работ.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2.5. Разработать муниципальную программу на срок до 2030 года включительно, предусматривающую дальнейшее развитие жилищного строительства и коммунальной инфраструктуры.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Особенно необходимо отметить, что услуги организаций ЖКХ, оказываемые в рамках деятельности, приносящей им доход, могут оказываться только в дополнение, но никак не взамен тех услуг, ради оказания которых они изначально созданы, которые финансируются за счет платежей населения и средств бюджетов различных уровней. Учитывая наличие приносящих доходы видов деятельности, уровень оплаты за основные услуги, взымаемой с населения, в целях снижения давления на его материальное благополучие, может даже не покрывать затрат.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При определении источников финансирования строительной деятельности, необходимо обратить приоритетное внимание на такие, как средства крупных субъектов экономики, которые они могут вложить в строительство жилья для своих сотрудников, средства, получаемые жителями в качестве материнского капитала, накопления граждан, сделанные в целях улучшения жилищных условий. Также необходимо обеспечить безвозмездное участие в развитии коммунальной инфраструктуры со стороны ресурсоснабжающих организаций, поскольку, таким образом, они получают новых долгосрочных клиентов.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Представленные задачи решаются посредством создания и реализации программ развития жилищно-коммунального хозяйства. Исходя из поставленных задач, основной программой, разрабатываемой в 2020 году, становится муниципальная программа «Развитие жилищно-коммунального хозяйства и жилищного строительства в муниципальном образовании «город Десногорск» Смоленской области в 2021-2023 годах».</w:t>
      </w:r>
    </w:p>
    <w:p w:rsidR="00DF466B" w:rsidRPr="00DF466B" w:rsidRDefault="00DF466B" w:rsidP="00DF46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DF466B">
        <w:rPr>
          <w:rFonts w:ascii="Times New Roman" w:hAnsi="Times New Roman" w:cs="Times New Roman"/>
          <w:sz w:val="24"/>
        </w:rPr>
        <w:t>Постановка задач, которые будет необходимо выполнить к 2030 году, может быть осуществлена не ранее 2023 года, с учетом выполнения указанных выше и дополнительно поставленных в программе задач, а также развития внешней и внутренней ситуации в городе Десногорск.</w:t>
      </w:r>
    </w:p>
    <w:p w:rsidR="00422D6B" w:rsidRDefault="00DF466B" w:rsidP="00DF466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DF466B">
        <w:rPr>
          <w:rFonts w:ascii="Times New Roman" w:hAnsi="Times New Roman" w:cs="Times New Roman"/>
          <w:sz w:val="24"/>
        </w:rPr>
        <w:t>Основным органом местного самоуправления, ответственным за реализацию данного стратегического направления, является Комитет по городскому хозяйству и промышленному комплексу. К участию в процессах программирования и исполнения программ привлекаются отраслевые органы местного самоуправления города Десногорск, а также жители, коммерческие, общественные и научные организации.</w:t>
      </w:r>
    </w:p>
    <w:p w:rsidR="00CB676F" w:rsidRDefault="00CB676F">
      <w:pPr>
        <w:spacing w:after="160" w:line="259" w:lineRule="auto"/>
        <w:rPr>
          <w:rFonts w:ascii="Times New Roman" w:eastAsiaTheme="majorEastAsia" w:hAnsi="Times New Roman" w:cs="Times New Roman"/>
          <w:b/>
          <w:color w:val="2F5496" w:themeColor="accent5" w:themeShade="BF"/>
          <w:sz w:val="28"/>
          <w:szCs w:val="26"/>
        </w:rPr>
      </w:pPr>
      <w:bookmarkStart w:id="5" w:name="_Toc38189861"/>
    </w:p>
    <w:p w:rsidR="0016504C" w:rsidRPr="009C2DCD" w:rsidRDefault="0016504C" w:rsidP="0016504C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1.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4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Стратегическое направление – развитие образования</w:t>
      </w:r>
      <w:bookmarkEnd w:id="5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16504C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16504C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7E664E" w:rsidRDefault="007E664E" w:rsidP="008700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Следующим, не менее важным фактором выбора гражданами </w:t>
      </w:r>
      <w:r w:rsidR="008700A1">
        <w:rPr>
          <w:rFonts w:ascii="Times New Roman" w:hAnsi="Times New Roman" w:cs="Times New Roman"/>
          <w:sz w:val="24"/>
        </w:rPr>
        <w:t xml:space="preserve">места </w:t>
      </w:r>
      <w:r>
        <w:rPr>
          <w:rFonts w:ascii="Times New Roman" w:hAnsi="Times New Roman" w:cs="Times New Roman"/>
          <w:sz w:val="24"/>
        </w:rPr>
        <w:t>своего жительства, является уровень развития образовательной деятельности для дошкольников, школьников и взрослых.</w:t>
      </w:r>
      <w:r w:rsidR="008700A1">
        <w:rPr>
          <w:rFonts w:ascii="Times New Roman" w:hAnsi="Times New Roman" w:cs="Times New Roman"/>
          <w:sz w:val="24"/>
        </w:rPr>
        <w:t xml:space="preserve"> Органы местного самоуправления, в соответствии с федеральным законом от </w:t>
      </w:r>
      <w:r w:rsidR="008700A1" w:rsidRPr="008700A1">
        <w:rPr>
          <w:rFonts w:ascii="Times New Roman" w:hAnsi="Times New Roman" w:cs="Times New Roman"/>
          <w:sz w:val="24"/>
        </w:rPr>
        <w:t xml:space="preserve">06.10.2003 </w:t>
      </w:r>
      <w:r w:rsidR="008700A1">
        <w:rPr>
          <w:rFonts w:ascii="Times New Roman" w:hAnsi="Times New Roman" w:cs="Times New Roman"/>
          <w:sz w:val="24"/>
        </w:rPr>
        <w:t>№ </w:t>
      </w:r>
      <w:r w:rsidR="008700A1" w:rsidRPr="008700A1">
        <w:rPr>
          <w:rFonts w:ascii="Times New Roman" w:hAnsi="Times New Roman" w:cs="Times New Roman"/>
          <w:sz w:val="24"/>
        </w:rPr>
        <w:t>131-ФЗ</w:t>
      </w:r>
      <w:r w:rsidR="008700A1">
        <w:rPr>
          <w:rFonts w:ascii="Times New Roman" w:hAnsi="Times New Roman" w:cs="Times New Roman"/>
          <w:sz w:val="24"/>
        </w:rPr>
        <w:t xml:space="preserve"> «</w:t>
      </w:r>
      <w:r w:rsidR="008700A1" w:rsidRPr="008700A1">
        <w:rPr>
          <w:rFonts w:ascii="Times New Roman" w:hAnsi="Times New Roman" w:cs="Times New Roman"/>
          <w:sz w:val="24"/>
        </w:rPr>
        <w:t>Об общих принципах организации местного самоуправления в Российской Федерации</w:t>
      </w:r>
      <w:r w:rsidR="008700A1">
        <w:rPr>
          <w:rFonts w:ascii="Times New Roman" w:hAnsi="Times New Roman" w:cs="Times New Roman"/>
          <w:sz w:val="24"/>
        </w:rPr>
        <w:t xml:space="preserve">», организуют предоставление услуг в </w:t>
      </w:r>
      <w:r w:rsidR="008700A1">
        <w:rPr>
          <w:rFonts w:ascii="Times New Roman" w:hAnsi="Times New Roman" w:cs="Times New Roman"/>
          <w:sz w:val="24"/>
        </w:rPr>
        <w:lastRenderedPageBreak/>
        <w:t>сферах дошкольного, общего и дополнительного образования</w:t>
      </w:r>
      <w:r w:rsidR="0091228B">
        <w:rPr>
          <w:rFonts w:ascii="Times New Roman" w:hAnsi="Times New Roman" w:cs="Times New Roman"/>
          <w:sz w:val="24"/>
        </w:rPr>
        <w:t>, и даже могут создавать муниципальные организации высшего образования, а, следовательно, оказывают решающее воздействие на состояние образовательной сферы на территории муниципалитета.</w:t>
      </w:r>
    </w:p>
    <w:p w:rsidR="007E664E" w:rsidRDefault="0091228B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Позитивные изменения в сфере образования, о которых население своевременно информируется, также способствуют естественному приросту населения и благоприятному течению миграционных процессов. </w:t>
      </w:r>
    </w:p>
    <w:p w:rsidR="0091228B" w:rsidRDefault="0091228B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Основной инструментарий воздействия на образовательную сферу уже сегодня находится в руках муниципалитета – это действующие учреждения дошкольного, общего и дополнительного образования. При этом необходимо учитывать развитие города в сфере социальной инфраструктуры в стратегических документах, муниципальных программах, документах территориального планирования и иных</w:t>
      </w:r>
      <w:r w:rsidR="00124968">
        <w:rPr>
          <w:rFonts w:ascii="Times New Roman" w:hAnsi="Times New Roman" w:cs="Times New Roman"/>
          <w:sz w:val="24"/>
        </w:rPr>
        <w:t xml:space="preserve"> документах, в целях своевременного реагирования на запросы жителей и изменения в их размещении</w:t>
      </w:r>
      <w:r>
        <w:rPr>
          <w:rFonts w:ascii="Times New Roman" w:hAnsi="Times New Roman" w:cs="Times New Roman"/>
          <w:sz w:val="24"/>
        </w:rPr>
        <w:t>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Целями деятельности органов местного самоуправления в данной сфере становятся: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«Обес</w:t>
      </w:r>
      <w:r>
        <w:rPr>
          <w:rFonts w:ascii="Times New Roman" w:hAnsi="Times New Roman" w:cs="Times New Roman"/>
          <w:sz w:val="24"/>
        </w:rPr>
        <w:t>печение более 100 % детей в воз</w:t>
      </w:r>
      <w:r w:rsidRPr="00C3564F">
        <w:rPr>
          <w:rFonts w:ascii="Times New Roman" w:hAnsi="Times New Roman" w:cs="Times New Roman"/>
          <w:sz w:val="24"/>
        </w:rPr>
        <w:t>расте от 1,5 до 7 лет включительно дошкольными образовательными услугами к 2030 году»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«Обеспечение не менее 85 % детей от 5 лет до 18 ле</w:t>
      </w:r>
      <w:r w:rsidR="002C6F0F">
        <w:rPr>
          <w:rFonts w:ascii="Times New Roman" w:hAnsi="Times New Roman" w:cs="Times New Roman"/>
          <w:sz w:val="24"/>
        </w:rPr>
        <w:t>т услугами дополнительного обра</w:t>
      </w:r>
      <w:r w:rsidRPr="00C3564F">
        <w:rPr>
          <w:rFonts w:ascii="Times New Roman" w:hAnsi="Times New Roman" w:cs="Times New Roman"/>
          <w:sz w:val="24"/>
        </w:rPr>
        <w:t>зования к 2030 году»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 xml:space="preserve">Для </w:t>
      </w:r>
      <w:r>
        <w:rPr>
          <w:rFonts w:ascii="Times New Roman" w:hAnsi="Times New Roman" w:cs="Times New Roman"/>
          <w:sz w:val="24"/>
        </w:rPr>
        <w:t>достижения указанных целей необ</w:t>
      </w:r>
      <w:r w:rsidRPr="00C3564F">
        <w:rPr>
          <w:rFonts w:ascii="Times New Roman" w:hAnsi="Times New Roman" w:cs="Times New Roman"/>
          <w:sz w:val="24"/>
        </w:rPr>
        <w:t>ходимо решить следующие задачи: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1. В течение 2020 года: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1.1. Провести инвентаризацию действующей системы дошкольного образования с целью выявле</w:t>
      </w:r>
      <w:r>
        <w:rPr>
          <w:rFonts w:ascii="Times New Roman" w:hAnsi="Times New Roman" w:cs="Times New Roman"/>
          <w:sz w:val="24"/>
        </w:rPr>
        <w:t>ния возможностей приема дополни</w:t>
      </w:r>
      <w:r w:rsidRPr="00C3564F">
        <w:rPr>
          <w:rFonts w:ascii="Times New Roman" w:hAnsi="Times New Roman" w:cs="Times New Roman"/>
          <w:sz w:val="24"/>
        </w:rPr>
        <w:t xml:space="preserve">тельного </w:t>
      </w:r>
      <w:r>
        <w:rPr>
          <w:rFonts w:ascii="Times New Roman" w:hAnsi="Times New Roman" w:cs="Times New Roman"/>
          <w:sz w:val="24"/>
        </w:rPr>
        <w:t>количества обучающихся, не нару</w:t>
      </w:r>
      <w:r w:rsidRPr="00C3564F">
        <w:rPr>
          <w:rFonts w:ascii="Times New Roman" w:hAnsi="Times New Roman" w:cs="Times New Roman"/>
          <w:sz w:val="24"/>
        </w:rPr>
        <w:t>шая нормативы по наполнению групп и обеспечению воспитанников дополнительными помещениями.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1.2. Опре</w:t>
      </w:r>
      <w:r>
        <w:rPr>
          <w:rFonts w:ascii="Times New Roman" w:hAnsi="Times New Roman" w:cs="Times New Roman"/>
          <w:sz w:val="24"/>
        </w:rPr>
        <w:t>делить источники получения обра</w:t>
      </w:r>
      <w:r w:rsidRPr="00C3564F">
        <w:rPr>
          <w:rFonts w:ascii="Times New Roman" w:hAnsi="Times New Roman" w:cs="Times New Roman"/>
          <w:sz w:val="24"/>
        </w:rPr>
        <w:t xml:space="preserve">зовательными учреждениями внебюджетных доходов, </w:t>
      </w:r>
      <w:r w:rsidR="002C6F0F">
        <w:rPr>
          <w:rFonts w:ascii="Times New Roman" w:hAnsi="Times New Roman" w:cs="Times New Roman"/>
          <w:sz w:val="24"/>
        </w:rPr>
        <w:t>в направлениях, разрешенных дей</w:t>
      </w:r>
      <w:r w:rsidRPr="00C3564F">
        <w:rPr>
          <w:rFonts w:ascii="Times New Roman" w:hAnsi="Times New Roman" w:cs="Times New Roman"/>
          <w:sz w:val="24"/>
        </w:rPr>
        <w:t>ствующим законодательством, в том числе за счет о</w:t>
      </w:r>
      <w:r>
        <w:rPr>
          <w:rFonts w:ascii="Times New Roman" w:hAnsi="Times New Roman" w:cs="Times New Roman"/>
          <w:sz w:val="24"/>
        </w:rPr>
        <w:t>казания дополнительных образова</w:t>
      </w:r>
      <w:r w:rsidRPr="00C3564F">
        <w:rPr>
          <w:rFonts w:ascii="Times New Roman" w:hAnsi="Times New Roman" w:cs="Times New Roman"/>
          <w:sz w:val="24"/>
        </w:rPr>
        <w:t>тельных услуг.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1.3. Разработать муниципальную программу на срок д</w:t>
      </w:r>
      <w:r>
        <w:rPr>
          <w:rFonts w:ascii="Times New Roman" w:hAnsi="Times New Roman" w:cs="Times New Roman"/>
          <w:sz w:val="24"/>
        </w:rPr>
        <w:t>о 2023 года включительно, преду</w:t>
      </w:r>
      <w:r w:rsidRPr="00C3564F">
        <w:rPr>
          <w:rFonts w:ascii="Times New Roman" w:hAnsi="Times New Roman" w:cs="Times New Roman"/>
          <w:sz w:val="24"/>
        </w:rPr>
        <w:t xml:space="preserve">сматривающую развитие </w:t>
      </w:r>
      <w:r>
        <w:rPr>
          <w:rFonts w:ascii="Times New Roman" w:hAnsi="Times New Roman" w:cs="Times New Roman"/>
          <w:sz w:val="24"/>
        </w:rPr>
        <w:t>системы образова</w:t>
      </w:r>
      <w:r w:rsidRPr="00C3564F">
        <w:rPr>
          <w:rFonts w:ascii="Times New Roman" w:hAnsi="Times New Roman" w:cs="Times New Roman"/>
          <w:sz w:val="24"/>
        </w:rPr>
        <w:t>ния и дос</w:t>
      </w:r>
      <w:r>
        <w:rPr>
          <w:rFonts w:ascii="Times New Roman" w:hAnsi="Times New Roman" w:cs="Times New Roman"/>
          <w:sz w:val="24"/>
        </w:rPr>
        <w:t>тижение значений целевых показа</w:t>
      </w:r>
      <w:r w:rsidRPr="00C3564F">
        <w:rPr>
          <w:rFonts w:ascii="Times New Roman" w:hAnsi="Times New Roman" w:cs="Times New Roman"/>
          <w:sz w:val="24"/>
        </w:rPr>
        <w:t>телей, указанных в стратегии.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 До конца 2023 года: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2.1. Создать систему выявления талантов обучающихся в дошкольных учреждениях и в начальной школе, и систему поощрения наиболее успевающих ученико</w:t>
      </w:r>
      <w:r>
        <w:rPr>
          <w:rFonts w:ascii="Times New Roman" w:hAnsi="Times New Roman" w:cs="Times New Roman"/>
          <w:sz w:val="24"/>
        </w:rPr>
        <w:t>в всех сту</w:t>
      </w:r>
      <w:r w:rsidRPr="00C3564F">
        <w:rPr>
          <w:rFonts w:ascii="Times New Roman" w:hAnsi="Times New Roman" w:cs="Times New Roman"/>
          <w:sz w:val="24"/>
        </w:rPr>
        <w:t>пеней обучения, включая оплату за счет бюджет</w:t>
      </w:r>
      <w:r w:rsidR="002C6F0F">
        <w:rPr>
          <w:rFonts w:ascii="Times New Roman" w:hAnsi="Times New Roman" w:cs="Times New Roman"/>
          <w:sz w:val="24"/>
        </w:rPr>
        <w:t>а города и внебюджетных источни</w:t>
      </w:r>
      <w:r w:rsidRPr="00C3564F">
        <w:rPr>
          <w:rFonts w:ascii="Times New Roman" w:hAnsi="Times New Roman" w:cs="Times New Roman"/>
          <w:sz w:val="24"/>
        </w:rPr>
        <w:t>ков их д</w:t>
      </w:r>
      <w:r>
        <w:rPr>
          <w:rFonts w:ascii="Times New Roman" w:hAnsi="Times New Roman" w:cs="Times New Roman"/>
          <w:sz w:val="24"/>
        </w:rPr>
        <w:t>ополнительных занятий в тех сфе</w:t>
      </w:r>
      <w:r w:rsidRPr="00C3564F">
        <w:rPr>
          <w:rFonts w:ascii="Times New Roman" w:hAnsi="Times New Roman" w:cs="Times New Roman"/>
          <w:sz w:val="24"/>
        </w:rPr>
        <w:t>рах, в которых они преуспели.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2.2. Внедрить систему контроля состояния здоровья обучающихся и использования здоровьесберегающих технологий обучения (в том числе с использованием ресурсов, предоставляемых государственными органами управления, а также коммерческими и некоммерческими организациями).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2.3. Опре</w:t>
      </w:r>
      <w:r>
        <w:rPr>
          <w:rFonts w:ascii="Times New Roman" w:hAnsi="Times New Roman" w:cs="Times New Roman"/>
          <w:sz w:val="24"/>
        </w:rPr>
        <w:t>делить, совместно с представите</w:t>
      </w:r>
      <w:r w:rsidRPr="00C3564F">
        <w:rPr>
          <w:rFonts w:ascii="Times New Roman" w:hAnsi="Times New Roman" w:cs="Times New Roman"/>
          <w:sz w:val="24"/>
        </w:rPr>
        <w:t xml:space="preserve">лями крупных субъектов экономики города, перспективные потребности в трудовых ресурсах, в разрезе специальностей (в том числе и в сфере образования), и разработать план профориентационной работы </w:t>
      </w:r>
      <w:proofErr w:type="gramStart"/>
      <w:r w:rsidRPr="00C3564F">
        <w:rPr>
          <w:rFonts w:ascii="Times New Roman" w:hAnsi="Times New Roman" w:cs="Times New Roman"/>
          <w:sz w:val="24"/>
        </w:rPr>
        <w:t>с</w:t>
      </w:r>
      <w:proofErr w:type="gramEnd"/>
      <w:r w:rsidRPr="00C3564F">
        <w:rPr>
          <w:rFonts w:ascii="Times New Roman" w:hAnsi="Times New Roman" w:cs="Times New Roman"/>
          <w:sz w:val="24"/>
        </w:rPr>
        <w:t xml:space="preserve"> обучающимися.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2.4. Разработать прозрачные критерии опреде</w:t>
      </w:r>
      <w:r w:rsidR="002C6F0F">
        <w:rPr>
          <w:rFonts w:ascii="Times New Roman" w:hAnsi="Times New Roman" w:cs="Times New Roman"/>
          <w:sz w:val="24"/>
        </w:rPr>
        <w:t>ления размеров стимулирующих вы</w:t>
      </w:r>
      <w:r w:rsidRPr="00C3564F">
        <w:rPr>
          <w:rFonts w:ascii="Times New Roman" w:hAnsi="Times New Roman" w:cs="Times New Roman"/>
          <w:sz w:val="24"/>
        </w:rPr>
        <w:t>плат сотрудника</w:t>
      </w:r>
      <w:r>
        <w:rPr>
          <w:rFonts w:ascii="Times New Roman" w:hAnsi="Times New Roman" w:cs="Times New Roman"/>
          <w:sz w:val="24"/>
        </w:rPr>
        <w:t>м муниципальных образо</w:t>
      </w:r>
      <w:r w:rsidRPr="00C3564F">
        <w:rPr>
          <w:rFonts w:ascii="Times New Roman" w:hAnsi="Times New Roman" w:cs="Times New Roman"/>
          <w:sz w:val="24"/>
        </w:rPr>
        <w:t>вательных учреждений.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2.5. Обеспечить получение дошкольных образовательных услуг не менее чем 90 % детей соответствующего возраста.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2.6. Об</w:t>
      </w:r>
      <w:r>
        <w:rPr>
          <w:rFonts w:ascii="Times New Roman" w:hAnsi="Times New Roman" w:cs="Times New Roman"/>
          <w:sz w:val="24"/>
        </w:rPr>
        <w:t>еспечить охват услугами дополни</w:t>
      </w:r>
      <w:r w:rsidRPr="00C3564F">
        <w:rPr>
          <w:rFonts w:ascii="Times New Roman" w:hAnsi="Times New Roman" w:cs="Times New Roman"/>
          <w:sz w:val="24"/>
        </w:rPr>
        <w:t>тельного образования не менее 85 % детей (от 5 лет до 18 лет)</w:t>
      </w:r>
      <w:r w:rsidR="002C6F0F">
        <w:rPr>
          <w:rFonts w:ascii="Times New Roman" w:hAnsi="Times New Roman" w:cs="Times New Roman"/>
          <w:sz w:val="24"/>
        </w:rPr>
        <w:t>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lastRenderedPageBreak/>
        <w:t>2.7. Унифицировать программы и планы образовательного процесса во всех школах с учето</w:t>
      </w:r>
      <w:r>
        <w:rPr>
          <w:rFonts w:ascii="Times New Roman" w:hAnsi="Times New Roman" w:cs="Times New Roman"/>
          <w:sz w:val="24"/>
        </w:rPr>
        <w:t>м рекомендаций федеральных и ре</w:t>
      </w:r>
      <w:r w:rsidRPr="00C3564F">
        <w:rPr>
          <w:rFonts w:ascii="Times New Roman" w:hAnsi="Times New Roman" w:cs="Times New Roman"/>
          <w:sz w:val="24"/>
        </w:rPr>
        <w:t>гиональных органов управления, мнений педагогического сообщества и родителей.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2.8. Разра</w:t>
      </w:r>
      <w:r>
        <w:rPr>
          <w:rFonts w:ascii="Times New Roman" w:hAnsi="Times New Roman" w:cs="Times New Roman"/>
          <w:sz w:val="24"/>
        </w:rPr>
        <w:t>ботать и внедрить систему «Пере</w:t>
      </w:r>
      <w:r w:rsidRPr="00C3564F">
        <w:rPr>
          <w:rFonts w:ascii="Times New Roman" w:hAnsi="Times New Roman" w:cs="Times New Roman"/>
          <w:sz w:val="24"/>
        </w:rPr>
        <w:t>дачи опыта», в рамк</w:t>
      </w:r>
      <w:r>
        <w:rPr>
          <w:rFonts w:ascii="Times New Roman" w:hAnsi="Times New Roman" w:cs="Times New Roman"/>
          <w:sz w:val="24"/>
        </w:rPr>
        <w:t>ах которой лица пенси</w:t>
      </w:r>
      <w:r w:rsidRPr="00C3564F">
        <w:rPr>
          <w:rFonts w:ascii="Times New Roman" w:hAnsi="Times New Roman" w:cs="Times New Roman"/>
          <w:sz w:val="24"/>
        </w:rPr>
        <w:t>онного и предпенсионного возраста будут задейств</w:t>
      </w:r>
      <w:r>
        <w:rPr>
          <w:rFonts w:ascii="Times New Roman" w:hAnsi="Times New Roman" w:cs="Times New Roman"/>
          <w:sz w:val="24"/>
        </w:rPr>
        <w:t>ованы в работе системы образова</w:t>
      </w:r>
      <w:r w:rsidRPr="00C3564F">
        <w:rPr>
          <w:rFonts w:ascii="Times New Roman" w:hAnsi="Times New Roman" w:cs="Times New Roman"/>
          <w:sz w:val="24"/>
        </w:rPr>
        <w:t>ния, зани</w:t>
      </w:r>
      <w:r w:rsidR="002C6F0F">
        <w:rPr>
          <w:rFonts w:ascii="Times New Roman" w:hAnsi="Times New Roman" w:cs="Times New Roman"/>
          <w:sz w:val="24"/>
        </w:rPr>
        <w:t>маясь с детьми в тех направлени</w:t>
      </w:r>
      <w:r w:rsidRPr="00C3564F">
        <w:rPr>
          <w:rFonts w:ascii="Times New Roman" w:hAnsi="Times New Roman" w:cs="Times New Roman"/>
          <w:sz w:val="24"/>
        </w:rPr>
        <w:t>ях, в которых они являются экспертами (техника, творчество, спорт и т.д.).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2.9. Разработать муниципальную программу на срок до 2030 года включительно, предусматривающую дальнейшее развитие системы образования города Десногорск.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 xml:space="preserve">В данном случае, </w:t>
      </w:r>
      <w:proofErr w:type="gramStart"/>
      <w:r w:rsidRPr="00C3564F">
        <w:rPr>
          <w:rFonts w:ascii="Times New Roman" w:hAnsi="Times New Roman" w:cs="Times New Roman"/>
          <w:sz w:val="24"/>
        </w:rPr>
        <w:t>контроль за</w:t>
      </w:r>
      <w:proofErr w:type="gramEnd"/>
      <w:r w:rsidRPr="00C3564F">
        <w:rPr>
          <w:rFonts w:ascii="Times New Roman" w:hAnsi="Times New Roman" w:cs="Times New Roman"/>
          <w:sz w:val="24"/>
        </w:rPr>
        <w:t xml:space="preserve"> тем, чтобы услуги учреждений образования, оказываемые в рамках бюджетного финансирования, не подменялись платными образовательными услугами, становится особенно значимым.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Пр</w:t>
      </w:r>
      <w:r>
        <w:rPr>
          <w:rFonts w:ascii="Times New Roman" w:hAnsi="Times New Roman" w:cs="Times New Roman"/>
          <w:sz w:val="24"/>
        </w:rPr>
        <w:t>едставленные задачи решаются по</w:t>
      </w:r>
      <w:r w:rsidRPr="00C3564F">
        <w:rPr>
          <w:rFonts w:ascii="Times New Roman" w:hAnsi="Times New Roman" w:cs="Times New Roman"/>
          <w:sz w:val="24"/>
        </w:rPr>
        <w:t>средством соз</w:t>
      </w:r>
      <w:r w:rsidR="002C6F0F">
        <w:rPr>
          <w:rFonts w:ascii="Times New Roman" w:hAnsi="Times New Roman" w:cs="Times New Roman"/>
          <w:sz w:val="24"/>
        </w:rPr>
        <w:t>дания и реализации программ раз</w:t>
      </w:r>
      <w:r w:rsidRPr="00C3564F">
        <w:rPr>
          <w:rFonts w:ascii="Times New Roman" w:hAnsi="Times New Roman" w:cs="Times New Roman"/>
          <w:sz w:val="24"/>
        </w:rPr>
        <w:t>вития сфер</w:t>
      </w:r>
      <w:r>
        <w:rPr>
          <w:rFonts w:ascii="Times New Roman" w:hAnsi="Times New Roman" w:cs="Times New Roman"/>
          <w:sz w:val="24"/>
        </w:rPr>
        <w:t>ы образования. Исходя из постав</w:t>
      </w:r>
      <w:r w:rsidRPr="00C3564F">
        <w:rPr>
          <w:rFonts w:ascii="Times New Roman" w:hAnsi="Times New Roman" w:cs="Times New Roman"/>
          <w:sz w:val="24"/>
        </w:rPr>
        <w:t>ленных зада</w:t>
      </w:r>
      <w:r>
        <w:rPr>
          <w:rFonts w:ascii="Times New Roman" w:hAnsi="Times New Roman" w:cs="Times New Roman"/>
          <w:sz w:val="24"/>
        </w:rPr>
        <w:t>ч, основной программой, разраба</w:t>
      </w:r>
      <w:r w:rsidRPr="00C3564F">
        <w:rPr>
          <w:rFonts w:ascii="Times New Roman" w:hAnsi="Times New Roman" w:cs="Times New Roman"/>
          <w:sz w:val="24"/>
        </w:rPr>
        <w:t>тываемой в 2020 году, становится</w:t>
      </w:r>
      <w:r>
        <w:rPr>
          <w:rFonts w:ascii="Times New Roman" w:hAnsi="Times New Roman" w:cs="Times New Roman"/>
          <w:sz w:val="24"/>
        </w:rPr>
        <w:t xml:space="preserve"> муниципаль</w:t>
      </w:r>
      <w:r w:rsidRPr="00C3564F">
        <w:rPr>
          <w:rFonts w:ascii="Times New Roman" w:hAnsi="Times New Roman" w:cs="Times New Roman"/>
          <w:sz w:val="24"/>
        </w:rPr>
        <w:t>ная программ</w:t>
      </w:r>
      <w:r>
        <w:rPr>
          <w:rFonts w:ascii="Times New Roman" w:hAnsi="Times New Roman" w:cs="Times New Roman"/>
          <w:sz w:val="24"/>
        </w:rPr>
        <w:t>а «Развитие образовательной дея</w:t>
      </w:r>
      <w:r w:rsidRPr="00C3564F">
        <w:rPr>
          <w:rFonts w:ascii="Times New Roman" w:hAnsi="Times New Roman" w:cs="Times New Roman"/>
          <w:sz w:val="24"/>
        </w:rPr>
        <w:t xml:space="preserve">тельности </w:t>
      </w:r>
      <w:r>
        <w:rPr>
          <w:rFonts w:ascii="Times New Roman" w:hAnsi="Times New Roman" w:cs="Times New Roman"/>
          <w:sz w:val="24"/>
        </w:rPr>
        <w:t>в муниципальном образовании «го</w:t>
      </w:r>
      <w:r w:rsidRPr="00C3564F">
        <w:rPr>
          <w:rFonts w:ascii="Times New Roman" w:hAnsi="Times New Roman" w:cs="Times New Roman"/>
          <w:sz w:val="24"/>
        </w:rPr>
        <w:t xml:space="preserve">род Десногорск» Смоленской области в 2021-2023 годах». </w:t>
      </w:r>
      <w:r>
        <w:rPr>
          <w:rFonts w:ascii="Times New Roman" w:hAnsi="Times New Roman" w:cs="Times New Roman"/>
          <w:sz w:val="24"/>
        </w:rPr>
        <w:t>Рекомендуется разрабатывать при</w:t>
      </w:r>
      <w:r w:rsidRPr="00C3564F">
        <w:rPr>
          <w:rFonts w:ascii="Times New Roman" w:hAnsi="Times New Roman" w:cs="Times New Roman"/>
          <w:sz w:val="24"/>
        </w:rPr>
        <w:t xml:space="preserve">оритеты, </w:t>
      </w:r>
      <w:r>
        <w:rPr>
          <w:rFonts w:ascii="Times New Roman" w:hAnsi="Times New Roman" w:cs="Times New Roman"/>
          <w:sz w:val="24"/>
        </w:rPr>
        <w:t>инструменты и предполагаемые ре</w:t>
      </w:r>
      <w:r w:rsidRPr="00C3564F">
        <w:rPr>
          <w:rFonts w:ascii="Times New Roman" w:hAnsi="Times New Roman" w:cs="Times New Roman"/>
          <w:sz w:val="24"/>
        </w:rPr>
        <w:t>зультаты развития образователь</w:t>
      </w:r>
      <w:r>
        <w:rPr>
          <w:rFonts w:ascii="Times New Roman" w:hAnsi="Times New Roman" w:cs="Times New Roman"/>
          <w:sz w:val="24"/>
        </w:rPr>
        <w:t>ной деятельно</w:t>
      </w:r>
      <w:r w:rsidRPr="00C3564F">
        <w:rPr>
          <w:rFonts w:ascii="Times New Roman" w:hAnsi="Times New Roman" w:cs="Times New Roman"/>
          <w:sz w:val="24"/>
        </w:rPr>
        <w:t>сти в рамках</w:t>
      </w:r>
      <w:r w:rsidR="002C6F0F">
        <w:rPr>
          <w:rFonts w:ascii="Times New Roman" w:hAnsi="Times New Roman" w:cs="Times New Roman"/>
          <w:sz w:val="24"/>
        </w:rPr>
        <w:t xml:space="preserve"> подпрограмм, реализуемых в сле</w:t>
      </w:r>
      <w:r w:rsidRPr="00C3564F">
        <w:rPr>
          <w:rFonts w:ascii="Times New Roman" w:hAnsi="Times New Roman" w:cs="Times New Roman"/>
          <w:sz w:val="24"/>
        </w:rPr>
        <w:t>дующих взаимосвязанных направлениях: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1. Развитие дошкольного образования.</w:t>
      </w:r>
    </w:p>
    <w:p w:rsidR="00C3564F" w:rsidRPr="00C3564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2. Развитие общего образования.</w:t>
      </w:r>
    </w:p>
    <w:p w:rsidR="002C6F0F" w:rsidRDefault="00C3564F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C3564F">
        <w:rPr>
          <w:rFonts w:ascii="Times New Roman" w:hAnsi="Times New Roman" w:cs="Times New Roman"/>
          <w:sz w:val="24"/>
        </w:rPr>
        <w:t>3. Ра</w:t>
      </w:r>
      <w:r>
        <w:rPr>
          <w:rFonts w:ascii="Times New Roman" w:hAnsi="Times New Roman" w:cs="Times New Roman"/>
          <w:sz w:val="24"/>
        </w:rPr>
        <w:t>звитие дополнительного образова</w:t>
      </w:r>
      <w:r w:rsidRPr="00C3564F">
        <w:rPr>
          <w:rFonts w:ascii="Times New Roman" w:hAnsi="Times New Roman" w:cs="Times New Roman"/>
          <w:sz w:val="24"/>
        </w:rPr>
        <w:t>ния.</w:t>
      </w:r>
      <w:r w:rsidR="002C6F0F">
        <w:rPr>
          <w:rFonts w:ascii="Times New Roman" w:hAnsi="Times New Roman" w:cs="Times New Roman"/>
          <w:sz w:val="24"/>
        </w:rPr>
        <w:t xml:space="preserve"> </w:t>
      </w:r>
    </w:p>
    <w:p w:rsidR="00D278C0" w:rsidRDefault="00D278C0" w:rsidP="00C356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Безусловно, только на основании использования средств бюджета города Десногорск, с поддержкой со стороны получателей услуг или их представителей, развитие системы образования будет затруднено. Для получения дополнительных ресурсов необходимо принимать участие в реализации региональных и федеральных программ развития образования (с учетом приоритетности решаемых ими задач для системы образования города Десногорск), а также программ развития образовательной деятельности, реализуемых коммерческими организациями, прежде всего предприятиями атомной отрасли. В целях участия в реализации указанных программ допускается внесение изменений в действующие программы развития образования в городе Десногорск или создание специальных краткосрочных программ, не претендующих на ресурсы, заложенные на реализацию основной программы развития образования. В случае обнаружения настоятельной необходимости привлечения дополнительных ресурсов (особенно со стороны хозяйствующих субъектов), город может выступить инициатором создания специализированных программ, в реализации которых в дальнейшем смогут принять участие и другие муниципалитеты.</w:t>
      </w:r>
    </w:p>
    <w:p w:rsidR="00204570" w:rsidRDefault="00204570" w:rsidP="002045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Постановка задач, которые будет необходимо выполнить к 2030 году, может быть осуществлена не ранее 2023 года, с учетом выполнения указанных выше и дополнительно поставленных в программе и подпрограммах задач, а также развития внешней и внутренней ситуации в городе Десногорск.</w:t>
      </w:r>
    </w:p>
    <w:p w:rsidR="00204570" w:rsidRDefault="00204570" w:rsidP="002045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Основным</w:t>
      </w:r>
      <w:r w:rsidR="004847F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орган</w:t>
      </w:r>
      <w:r w:rsidR="004847FF">
        <w:rPr>
          <w:rFonts w:ascii="Times New Roman" w:hAnsi="Times New Roman"/>
          <w:sz w:val="24"/>
          <w:szCs w:val="28"/>
        </w:rPr>
        <w:t>а</w:t>
      </w:r>
      <w:r>
        <w:rPr>
          <w:rFonts w:ascii="Times New Roman" w:hAnsi="Times New Roman"/>
          <w:sz w:val="24"/>
          <w:szCs w:val="28"/>
        </w:rPr>
        <w:t>м</w:t>
      </w:r>
      <w:r w:rsidR="004847F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местного самоуправления, ответственным</w:t>
      </w:r>
      <w:r w:rsidR="004847F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за реализацию данного стратегического направления, явля</w:t>
      </w:r>
      <w:r w:rsidR="004847FF">
        <w:rPr>
          <w:rFonts w:ascii="Times New Roman" w:hAnsi="Times New Roman"/>
          <w:sz w:val="24"/>
          <w:szCs w:val="28"/>
        </w:rPr>
        <w:t>ю</w:t>
      </w:r>
      <w:r>
        <w:rPr>
          <w:rFonts w:ascii="Times New Roman" w:hAnsi="Times New Roman"/>
          <w:sz w:val="24"/>
          <w:szCs w:val="28"/>
        </w:rPr>
        <w:t xml:space="preserve">тся Комитет по </w:t>
      </w:r>
      <w:r w:rsidR="004847FF">
        <w:rPr>
          <w:rFonts w:ascii="Times New Roman" w:hAnsi="Times New Roman"/>
          <w:sz w:val="24"/>
          <w:szCs w:val="28"/>
        </w:rPr>
        <w:t>образованию и Комитет по культуре, спорту и молодежной политике</w:t>
      </w:r>
      <w:r>
        <w:rPr>
          <w:rFonts w:ascii="Times New Roman" w:hAnsi="Times New Roman"/>
          <w:sz w:val="24"/>
          <w:szCs w:val="28"/>
        </w:rPr>
        <w:t>. К участию в процессах программирования и исполнения программ привлекаются отраслевые органы местного самоуправления города Десногорск, а также жители, коммерческие, общественные и научные организации.</w:t>
      </w:r>
    </w:p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Pr="009C2DCD" w:rsidRDefault="0016504C" w:rsidP="0016504C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6" w:name="_Toc38189862"/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1.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5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Стратегическое направление – охрана здоровья жителей</w:t>
      </w:r>
      <w:bookmarkEnd w:id="6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16504C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16504C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Default="007770E0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 сказано в нормативных документах и тексте стратегии, здравоохранение не является сферой прямых обязанностей органов местного самоуправления. Тем не менее, </w:t>
      </w:r>
      <w:r>
        <w:rPr>
          <w:rFonts w:ascii="Times New Roman" w:hAnsi="Times New Roman" w:cs="Times New Roman"/>
          <w:sz w:val="24"/>
        </w:rPr>
        <w:lastRenderedPageBreak/>
        <w:t>местные власти могут сделать многое в области защиты здоровья граждан, проживающих на территории муниципалитета. Прежде всего это относится к содействию поддержани</w:t>
      </w:r>
      <w:r w:rsidR="00D60E87">
        <w:rPr>
          <w:rFonts w:ascii="Times New Roman" w:hAnsi="Times New Roman" w:cs="Times New Roman"/>
          <w:sz w:val="24"/>
        </w:rPr>
        <w:t>ю</w:t>
      </w:r>
      <w:r>
        <w:rPr>
          <w:rFonts w:ascii="Times New Roman" w:hAnsi="Times New Roman" w:cs="Times New Roman"/>
          <w:sz w:val="24"/>
        </w:rPr>
        <w:t xml:space="preserve"> спортивной формы жителей и противодействию распространению вредных привычек.</w:t>
      </w:r>
    </w:p>
    <w:p w:rsidR="002C04B9" w:rsidRDefault="00A016C3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Наибольшую активность органам местного самоуправления целесообразно проявить в сфере поддержки массового спорта и развития спортивной инфраструктуры. </w:t>
      </w:r>
      <w:r w:rsidR="000C0B8A">
        <w:rPr>
          <w:rFonts w:ascii="Times New Roman" w:hAnsi="Times New Roman" w:cs="Times New Roman"/>
          <w:sz w:val="24"/>
        </w:rPr>
        <w:t>Здесь целевые установки и предполагаемые результаты необходимо соотносить с показателями развития образовательной сферы, поскольку значительная часть спортивных объектов находится сегодня в распоряжении учреждений общего и дополнительного образования. Это оправдано с позиции организации управления этими объектами, поддержания их состояния и оптимального использования.</w:t>
      </w:r>
    </w:p>
    <w:p w:rsidR="0016504C" w:rsidRDefault="00531D46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Таким образом, основным инструментарием воздействия муниципалитета на сферу охраны здоровья граждан являются, в большей степени, учреждения дополнительного образования спортивной направленности, и в меньшей – учреждения общего образования. Однако это не исключает взаимодействия с частными объектами спортивной инфраструктуры, объединениями граждан и иными сторонами, заинтересованными в развитии спорта в городе.</w:t>
      </w:r>
      <w:r w:rsidR="002C04B9">
        <w:rPr>
          <w:rFonts w:ascii="Times New Roman" w:hAnsi="Times New Roman" w:cs="Times New Roman"/>
          <w:sz w:val="24"/>
        </w:rPr>
        <w:t xml:space="preserve"> Одним из наиболее значимых источников ресурсов развития данной сферы, становится взаимодействие с предприятиями атомной отрасли в направлении развития спортивной деятельности в городах их присутствия.</w:t>
      </w:r>
    </w:p>
    <w:p w:rsidR="00D06202" w:rsidRPr="00FD52FA" w:rsidRDefault="00D06202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</w:rPr>
      </w:pPr>
      <w:r w:rsidRPr="00FD52FA">
        <w:rPr>
          <w:rFonts w:ascii="Times New Roman" w:hAnsi="Times New Roman" w:cs="Times New Roman"/>
          <w:spacing w:val="-4"/>
          <w:sz w:val="24"/>
        </w:rPr>
        <w:t xml:space="preserve">Значимой стороной охраны здоровья жителей является обеспечение их своевременного информирования об организации </w:t>
      </w:r>
      <w:r w:rsidR="00531D46" w:rsidRPr="00FD52FA">
        <w:rPr>
          <w:rFonts w:ascii="Times New Roman" w:hAnsi="Times New Roman" w:cs="Times New Roman"/>
          <w:spacing w:val="-4"/>
          <w:sz w:val="24"/>
        </w:rPr>
        <w:t xml:space="preserve">спортивных </w:t>
      </w:r>
      <w:r w:rsidRPr="00FD52FA">
        <w:rPr>
          <w:rFonts w:ascii="Times New Roman" w:hAnsi="Times New Roman" w:cs="Times New Roman"/>
          <w:spacing w:val="-4"/>
          <w:sz w:val="24"/>
        </w:rPr>
        <w:t>мероприятий (что позволяет к ним подготовиться), планах строительства и вводе новых спортивных объектов в эксплуатацию.</w:t>
      </w:r>
    </w:p>
    <w:p w:rsidR="0016504C" w:rsidRDefault="001A1E1B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Планы развития спортивной инфраструктуры становятся неотъемлемой частью документов стратегического планирования, соответствующих программных документов и документов территориального планирования.</w:t>
      </w:r>
      <w:r w:rsidRPr="001A1E1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Предоставление возможностей разностороннего физического развития, при относительной удовлетворенности потребностей предшествующих порядков, также обеспечивают городу преимущества при выборе населением мест постоянного проживания.</w:t>
      </w:r>
    </w:p>
    <w:p w:rsidR="001A1E1B" w:rsidRDefault="00DE48A9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Ограничение реализации алкогольсодержащих напитков и табачных изделий может производиться путем принятия нормативных актов, сужающих территории и временны</w:t>
      </w:r>
      <w:r w:rsidR="00270502">
        <w:rPr>
          <w:rFonts w:ascii="Times New Roman" w:hAnsi="Times New Roman" w:cs="Times New Roman"/>
          <w:sz w:val="24"/>
        </w:rPr>
        <w:t>́</w:t>
      </w:r>
      <w:r>
        <w:rPr>
          <w:rFonts w:ascii="Times New Roman" w:hAnsi="Times New Roman" w:cs="Times New Roman"/>
          <w:sz w:val="24"/>
        </w:rPr>
        <w:t>е интервалы их приобретения. В случае необходимости, органы местного самоуправления могут выходить с инициативами на уровень управления регионом.</w:t>
      </w:r>
    </w:p>
    <w:p w:rsidR="00531D46" w:rsidRDefault="00FE6411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Целью деятельности органов местного самоуправления в данной сфере становится:</w:t>
      </w:r>
    </w:p>
    <w:p w:rsidR="00EB7D20" w:rsidRDefault="00FE6411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FE6411">
        <w:rPr>
          <w:rFonts w:ascii="Times New Roman" w:hAnsi="Times New Roman" w:cs="Times New Roman"/>
          <w:i/>
          <w:sz w:val="24"/>
        </w:rPr>
        <w:t>«</w:t>
      </w:r>
      <w:r w:rsidR="00EB7D20">
        <w:rPr>
          <w:rFonts w:ascii="Times New Roman" w:hAnsi="Times New Roman" w:cs="Times New Roman"/>
          <w:i/>
          <w:sz w:val="24"/>
        </w:rPr>
        <w:t xml:space="preserve">Повышение единовременной вместимости активных зон </w:t>
      </w:r>
      <w:r w:rsidR="00EB7D20" w:rsidRPr="00EB7D20">
        <w:rPr>
          <w:rFonts w:ascii="Times New Roman" w:hAnsi="Times New Roman" w:cs="Times New Roman"/>
          <w:i/>
          <w:sz w:val="24"/>
        </w:rPr>
        <w:t>спортивных сооружений</w:t>
      </w:r>
      <w:r w:rsidR="00EB7D20">
        <w:rPr>
          <w:rFonts w:ascii="Times New Roman" w:hAnsi="Times New Roman" w:cs="Times New Roman"/>
          <w:i/>
          <w:sz w:val="24"/>
        </w:rPr>
        <w:t xml:space="preserve"> (т.е. тех, где люди непосредственно занимаются спортом) до уровня не менее 15 % от общей численности населения города к 2030 году»</w:t>
      </w:r>
    </w:p>
    <w:p w:rsidR="00CC0932" w:rsidRDefault="00CC0932" w:rsidP="00CC0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указанной и других, взаимосвязанных с ней, целей необходимо решить следующие задачи:</w:t>
      </w:r>
    </w:p>
    <w:p w:rsidR="00CC0932" w:rsidRDefault="00CC0932" w:rsidP="00CC0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 течение 2020 года:</w:t>
      </w:r>
    </w:p>
    <w:p w:rsidR="00CC0932" w:rsidRDefault="00CC0932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1.1. </w:t>
      </w:r>
      <w:r w:rsidRPr="00D60CEE">
        <w:rPr>
          <w:rFonts w:ascii="Times New Roman" w:hAnsi="Times New Roman" w:cs="Times New Roman"/>
          <w:sz w:val="24"/>
        </w:rPr>
        <w:t>Провести инвентаризацию действующей системы</w:t>
      </w:r>
      <w:r>
        <w:rPr>
          <w:rFonts w:ascii="Times New Roman" w:hAnsi="Times New Roman" w:cs="Times New Roman"/>
          <w:sz w:val="24"/>
        </w:rPr>
        <w:t xml:space="preserve"> спортивных сооружений, находящихся во всех формах собственности.</w:t>
      </w:r>
    </w:p>
    <w:p w:rsidR="00CC0932" w:rsidRDefault="00CC0932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1.2. </w:t>
      </w:r>
      <w:r w:rsidRPr="00D60CEE">
        <w:rPr>
          <w:rFonts w:ascii="Times New Roman" w:hAnsi="Times New Roman" w:cs="Times New Roman"/>
          <w:sz w:val="24"/>
        </w:rPr>
        <w:t>Определить возможности действующих</w:t>
      </w:r>
      <w:r>
        <w:rPr>
          <w:rFonts w:ascii="Times New Roman" w:hAnsi="Times New Roman" w:cs="Times New Roman"/>
          <w:sz w:val="24"/>
        </w:rPr>
        <w:t xml:space="preserve"> спортивных сооружений в направлении расширения аудитории, которой предоставляются соответствующие услуги, без ущерба безопасности и комфорту текущих пользователей.</w:t>
      </w:r>
    </w:p>
    <w:p w:rsidR="00CC0932" w:rsidRDefault="00CC0932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1.3. В</w:t>
      </w:r>
      <w:r w:rsidRPr="00D60CEE">
        <w:rPr>
          <w:rFonts w:ascii="Times New Roman" w:hAnsi="Times New Roman" w:cs="Times New Roman"/>
          <w:sz w:val="24"/>
        </w:rPr>
        <w:t xml:space="preserve"> обновленном генеральном плане города Десногорск в районах новой жилой застройки определить места для размещения</w:t>
      </w:r>
      <w:r>
        <w:rPr>
          <w:rFonts w:ascii="Times New Roman" w:hAnsi="Times New Roman" w:cs="Times New Roman"/>
          <w:sz w:val="24"/>
        </w:rPr>
        <w:t xml:space="preserve"> спортивных объектов.</w:t>
      </w:r>
    </w:p>
    <w:p w:rsidR="00CC0932" w:rsidRDefault="00CC0932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1.4. </w:t>
      </w:r>
      <w:r w:rsidR="00DE266F">
        <w:rPr>
          <w:rFonts w:ascii="Times New Roman" w:hAnsi="Times New Roman" w:cs="Times New Roman"/>
          <w:sz w:val="24"/>
        </w:rPr>
        <w:t>Определить источники получения спортивными учреждениями дополнительных средств на развитие, в том числе за счет участия в проектах, реализуемых органами государственной власти и коммерческими организациями.</w:t>
      </w:r>
    </w:p>
    <w:p w:rsidR="00DE266F" w:rsidRDefault="00DE266F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1.5. Разработать муниципальную программу на срок до 2023 года включительно, предусматривающую развитие действующих спортивных объектов, строительство новых и меры, направленные на противодействие распространению вредных привычек.</w:t>
      </w:r>
      <w:r w:rsidR="00B058D0">
        <w:rPr>
          <w:rFonts w:ascii="Times New Roman" w:hAnsi="Times New Roman" w:cs="Times New Roman"/>
          <w:sz w:val="24"/>
        </w:rPr>
        <w:t xml:space="preserve"> В программе или в качестве отдельного документа утверждается перечень спортивных (зрелищных) мероприятий на следующий год</w:t>
      </w:r>
      <w:r w:rsidR="00DD55CE">
        <w:rPr>
          <w:rFonts w:ascii="Times New Roman" w:hAnsi="Times New Roman" w:cs="Times New Roman"/>
          <w:sz w:val="24"/>
        </w:rPr>
        <w:t>, а также график проведения любительских соревнования среди школьников и взрослых по основным видам спорта, культивируемым в городе</w:t>
      </w:r>
      <w:r w:rsidR="00B058D0">
        <w:rPr>
          <w:rFonts w:ascii="Times New Roman" w:hAnsi="Times New Roman" w:cs="Times New Roman"/>
          <w:sz w:val="24"/>
        </w:rPr>
        <w:t>.</w:t>
      </w:r>
    </w:p>
    <w:p w:rsidR="00CC0932" w:rsidRDefault="00CC0932" w:rsidP="00CC09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До конца 2023 года:</w:t>
      </w:r>
    </w:p>
    <w:p w:rsidR="00FE6411" w:rsidRDefault="00CC0932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2.1. </w:t>
      </w:r>
      <w:r w:rsidR="00D93ACD">
        <w:rPr>
          <w:rFonts w:ascii="Times New Roman" w:hAnsi="Times New Roman" w:cs="Times New Roman"/>
          <w:sz w:val="24"/>
        </w:rPr>
        <w:t xml:space="preserve">Довести </w:t>
      </w:r>
      <w:r w:rsidR="00D93ACD" w:rsidRPr="00D93ACD">
        <w:rPr>
          <w:rFonts w:ascii="Times New Roman" w:hAnsi="Times New Roman" w:cs="Times New Roman"/>
          <w:sz w:val="24"/>
        </w:rPr>
        <w:t>единовременн</w:t>
      </w:r>
      <w:r w:rsidR="00D93ACD">
        <w:rPr>
          <w:rFonts w:ascii="Times New Roman" w:hAnsi="Times New Roman" w:cs="Times New Roman"/>
          <w:sz w:val="24"/>
        </w:rPr>
        <w:t>ую</w:t>
      </w:r>
      <w:r w:rsidR="00D93ACD" w:rsidRPr="00D93ACD">
        <w:rPr>
          <w:rFonts w:ascii="Times New Roman" w:hAnsi="Times New Roman" w:cs="Times New Roman"/>
          <w:sz w:val="24"/>
        </w:rPr>
        <w:t xml:space="preserve"> вместимост</w:t>
      </w:r>
      <w:r w:rsidR="00D93ACD">
        <w:rPr>
          <w:rFonts w:ascii="Times New Roman" w:hAnsi="Times New Roman" w:cs="Times New Roman"/>
          <w:sz w:val="24"/>
        </w:rPr>
        <w:t>ь</w:t>
      </w:r>
      <w:r w:rsidR="00D93ACD" w:rsidRPr="00D93ACD">
        <w:rPr>
          <w:rFonts w:ascii="Times New Roman" w:hAnsi="Times New Roman" w:cs="Times New Roman"/>
          <w:sz w:val="24"/>
        </w:rPr>
        <w:t xml:space="preserve"> активных зон спортивных сооружений до уровня не менее </w:t>
      </w:r>
      <w:r w:rsidR="00D93ACD">
        <w:rPr>
          <w:rFonts w:ascii="Times New Roman" w:hAnsi="Times New Roman" w:cs="Times New Roman"/>
          <w:sz w:val="24"/>
        </w:rPr>
        <w:t>7 </w:t>
      </w:r>
      <w:r w:rsidR="00D93ACD" w:rsidRPr="00D93ACD">
        <w:rPr>
          <w:rFonts w:ascii="Times New Roman" w:hAnsi="Times New Roman" w:cs="Times New Roman"/>
          <w:sz w:val="24"/>
        </w:rPr>
        <w:t>% от общей численности населения города</w:t>
      </w:r>
      <w:r w:rsidR="00734B8D">
        <w:rPr>
          <w:rFonts w:ascii="Times New Roman" w:hAnsi="Times New Roman" w:cs="Times New Roman"/>
          <w:sz w:val="24"/>
        </w:rPr>
        <w:t>.</w:t>
      </w:r>
    </w:p>
    <w:p w:rsidR="00B058D0" w:rsidRDefault="00734B8D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2.2. </w:t>
      </w:r>
      <w:r w:rsidR="00B058D0">
        <w:rPr>
          <w:rFonts w:ascii="Times New Roman" w:hAnsi="Times New Roman" w:cs="Times New Roman"/>
          <w:sz w:val="24"/>
        </w:rPr>
        <w:t>Ежегодно разрабатывать план проведения крупных спортивных мероприятий</w:t>
      </w:r>
      <w:r w:rsidR="00601F33">
        <w:rPr>
          <w:rFonts w:ascii="Times New Roman" w:hAnsi="Times New Roman" w:cs="Times New Roman"/>
          <w:sz w:val="24"/>
        </w:rPr>
        <w:t xml:space="preserve"> на следующий год</w:t>
      </w:r>
      <w:r w:rsidR="00DD55CE">
        <w:rPr>
          <w:rFonts w:ascii="Times New Roman" w:hAnsi="Times New Roman" w:cs="Times New Roman"/>
          <w:sz w:val="24"/>
        </w:rPr>
        <w:t>,</w:t>
      </w:r>
      <w:r w:rsidR="00B058D0">
        <w:rPr>
          <w:rFonts w:ascii="Times New Roman" w:hAnsi="Times New Roman" w:cs="Times New Roman"/>
          <w:sz w:val="24"/>
        </w:rPr>
        <w:t xml:space="preserve"> </w:t>
      </w:r>
      <w:r w:rsidR="00DD55CE">
        <w:rPr>
          <w:rFonts w:ascii="Times New Roman" w:hAnsi="Times New Roman" w:cs="Times New Roman"/>
          <w:sz w:val="24"/>
        </w:rPr>
        <w:t>а также график проведения любительских соревновани</w:t>
      </w:r>
      <w:r w:rsidR="00601F33">
        <w:rPr>
          <w:rFonts w:ascii="Times New Roman" w:hAnsi="Times New Roman" w:cs="Times New Roman"/>
          <w:sz w:val="24"/>
        </w:rPr>
        <w:t>й</w:t>
      </w:r>
      <w:r w:rsidR="00DD55CE">
        <w:rPr>
          <w:rFonts w:ascii="Times New Roman" w:hAnsi="Times New Roman" w:cs="Times New Roman"/>
          <w:sz w:val="24"/>
        </w:rPr>
        <w:t xml:space="preserve"> среди школьников и взрослых по основным видам спорта, культивируемым в городе</w:t>
      </w:r>
      <w:r>
        <w:rPr>
          <w:rFonts w:ascii="Times New Roman" w:hAnsi="Times New Roman" w:cs="Times New Roman"/>
          <w:sz w:val="24"/>
        </w:rPr>
        <w:t xml:space="preserve"> (с учетом сезонности)</w:t>
      </w:r>
      <w:r w:rsidR="00DD55CE">
        <w:rPr>
          <w:rFonts w:ascii="Times New Roman" w:hAnsi="Times New Roman" w:cs="Times New Roman"/>
          <w:sz w:val="24"/>
        </w:rPr>
        <w:t xml:space="preserve">, </w:t>
      </w:r>
      <w:r w:rsidR="00B058D0">
        <w:rPr>
          <w:rFonts w:ascii="Times New Roman" w:hAnsi="Times New Roman" w:cs="Times New Roman"/>
          <w:sz w:val="24"/>
        </w:rPr>
        <w:t>и утверждать отчет о выполнении аналогичного плана на предшествующий год, с оценкой качества проведенных мероприятий (в том числе со стороны участников и зрителей) и принятием соответствующих кадровых решений.</w:t>
      </w:r>
    </w:p>
    <w:p w:rsidR="00B058D0" w:rsidRDefault="00734B8D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2.3. Н</w:t>
      </w:r>
      <w:r w:rsidRPr="00D60CEE">
        <w:rPr>
          <w:rFonts w:ascii="Times New Roman" w:hAnsi="Times New Roman" w:cs="Times New Roman"/>
          <w:sz w:val="24"/>
        </w:rPr>
        <w:t xml:space="preserve">ачать подготовку к строительству </w:t>
      </w:r>
      <w:r>
        <w:rPr>
          <w:rFonts w:ascii="Times New Roman" w:hAnsi="Times New Roman" w:cs="Times New Roman"/>
          <w:sz w:val="24"/>
        </w:rPr>
        <w:t>объектов спортивной инфраструктуры</w:t>
      </w:r>
      <w:r w:rsidRPr="00D60CEE">
        <w:rPr>
          <w:rFonts w:ascii="Times New Roman" w:hAnsi="Times New Roman" w:cs="Times New Roman"/>
          <w:sz w:val="24"/>
        </w:rPr>
        <w:t xml:space="preserve"> в районах новой жилой застройки</w:t>
      </w:r>
      <w:r>
        <w:rPr>
          <w:rFonts w:ascii="Times New Roman" w:hAnsi="Times New Roman" w:cs="Times New Roman"/>
          <w:sz w:val="24"/>
        </w:rPr>
        <w:t>.</w:t>
      </w:r>
    </w:p>
    <w:p w:rsidR="00734B8D" w:rsidRDefault="00734B8D" w:rsidP="00CC0932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 Разработать муниципальную программу на срок до 2030 года включительно, предусматривающую дальнейшее развитие спортивной деятельности и сохранение здоровья населения города Десногорск.</w:t>
      </w:r>
    </w:p>
    <w:p w:rsidR="00372142" w:rsidRDefault="00372142" w:rsidP="00372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Представленные задачи решаются посредством создания и реализации программ, направленных на охрану здоровья граждан. Исходя из поставленных задач, основной программой, разрабатываемой в 2020 году, становится муниципальная программа «</w:t>
      </w:r>
      <w:r w:rsidRPr="00372142">
        <w:rPr>
          <w:rFonts w:ascii="Times New Roman" w:hAnsi="Times New Roman" w:cs="Times New Roman"/>
          <w:sz w:val="24"/>
        </w:rPr>
        <w:t xml:space="preserve">Охрана здоровья жителей </w:t>
      </w:r>
      <w:r w:rsidRPr="00B5436A">
        <w:rPr>
          <w:rFonts w:ascii="Times New Roman" w:hAnsi="Times New Roman" w:cs="Times New Roman"/>
          <w:sz w:val="24"/>
        </w:rPr>
        <w:t>муниципально</w:t>
      </w:r>
      <w:r>
        <w:rPr>
          <w:rFonts w:ascii="Times New Roman" w:hAnsi="Times New Roman" w:cs="Times New Roman"/>
          <w:sz w:val="24"/>
        </w:rPr>
        <w:t>го</w:t>
      </w:r>
      <w:r w:rsidRPr="00B5436A">
        <w:rPr>
          <w:rFonts w:ascii="Times New Roman" w:hAnsi="Times New Roman" w:cs="Times New Roman"/>
          <w:sz w:val="24"/>
        </w:rPr>
        <w:t xml:space="preserve"> образовани</w:t>
      </w:r>
      <w:r>
        <w:rPr>
          <w:rFonts w:ascii="Times New Roman" w:hAnsi="Times New Roman" w:cs="Times New Roman"/>
          <w:sz w:val="24"/>
        </w:rPr>
        <w:t xml:space="preserve">я </w:t>
      </w:r>
      <w:r w:rsidRPr="00B5436A">
        <w:rPr>
          <w:rFonts w:ascii="Times New Roman" w:hAnsi="Times New Roman" w:cs="Times New Roman"/>
          <w:sz w:val="24"/>
        </w:rPr>
        <w:t>«город Десногорск»</w:t>
      </w:r>
      <w:r>
        <w:rPr>
          <w:rFonts w:ascii="Times New Roman" w:hAnsi="Times New Roman" w:cs="Times New Roman"/>
          <w:sz w:val="24"/>
        </w:rPr>
        <w:t xml:space="preserve"> </w:t>
      </w:r>
      <w:r w:rsidRPr="00B5436A">
        <w:rPr>
          <w:rFonts w:ascii="Times New Roman" w:hAnsi="Times New Roman" w:cs="Times New Roman"/>
          <w:sz w:val="24"/>
        </w:rPr>
        <w:t xml:space="preserve">Смоленской области </w:t>
      </w:r>
      <w:r>
        <w:rPr>
          <w:rFonts w:ascii="Times New Roman" w:hAnsi="Times New Roman" w:cs="Times New Roman"/>
          <w:sz w:val="24"/>
        </w:rPr>
        <w:t>в 2021-2023 годах».</w:t>
      </w:r>
    </w:p>
    <w:p w:rsidR="00372142" w:rsidRDefault="00372142" w:rsidP="00372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Постановка задач, которые будет необходимо выполнить к 2030 году, может быть осуществлена не ранее 2023 года, с учетом выполнения указанных выше и дополнительно поставленных в программе задач, а также развития внешней и внутренней ситуации в городе Десногорск.</w:t>
      </w:r>
    </w:p>
    <w:p w:rsidR="0016504C" w:rsidRDefault="00372142" w:rsidP="001650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Основным органом местного самоуправления, ответственным за реализацию данного стратегического направления, является Комитет по культуре, спорту и молодежной политике</w:t>
      </w:r>
      <w:r w:rsidR="002C04B9">
        <w:rPr>
          <w:rFonts w:ascii="Times New Roman" w:hAnsi="Times New Roman"/>
          <w:sz w:val="24"/>
          <w:szCs w:val="28"/>
        </w:rPr>
        <w:t xml:space="preserve">. </w:t>
      </w:r>
      <w:r>
        <w:rPr>
          <w:rFonts w:ascii="Times New Roman" w:hAnsi="Times New Roman"/>
          <w:sz w:val="24"/>
          <w:szCs w:val="28"/>
        </w:rPr>
        <w:t>Отдел экономики и инвестиций</w:t>
      </w:r>
      <w:r w:rsidR="002C04B9">
        <w:rPr>
          <w:rFonts w:ascii="Times New Roman" w:hAnsi="Times New Roman"/>
          <w:sz w:val="24"/>
          <w:szCs w:val="28"/>
        </w:rPr>
        <w:t xml:space="preserve"> осуществляет работу в сфере ограничения реализации нежелательных товаров</w:t>
      </w:r>
      <w:r>
        <w:rPr>
          <w:rFonts w:ascii="Times New Roman" w:hAnsi="Times New Roman"/>
          <w:sz w:val="24"/>
          <w:szCs w:val="28"/>
        </w:rPr>
        <w:t>. К участию в процессах программирования и исполнения программ привлекаются отраслевые органы местного самоуправления города Десногорск, а также жители, коммерческие, общественные и научные организации.</w:t>
      </w:r>
    </w:p>
    <w:p w:rsidR="00CB676F" w:rsidRDefault="00CB676F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Pr="00963B51" w:rsidRDefault="0016504C" w:rsidP="0016504C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pacing w:val="-2"/>
          <w:sz w:val="28"/>
        </w:rPr>
      </w:pPr>
      <w:bookmarkStart w:id="7" w:name="_Toc38189863"/>
      <w:r w:rsidRPr="00963B51">
        <w:rPr>
          <w:rFonts w:ascii="Times New Roman" w:hAnsi="Times New Roman" w:cs="Times New Roman"/>
          <w:b/>
          <w:color w:val="2F5496" w:themeColor="accent5" w:themeShade="BF"/>
          <w:spacing w:val="-2"/>
          <w:sz w:val="28"/>
        </w:rPr>
        <w:t>1.6. Стратегическое направление – развитие дорожно-транспортной сферы</w:t>
      </w:r>
      <w:bookmarkEnd w:id="7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16504C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16504C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Default="00A26020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Дорожно-транспортная инфраструктура попадает в поле прямого воздействия органов местного самоуправления. Уровень ее развития также является значимым параметром, используемым гражданами при выборе места проживания. Еще с давних времен известно, что состояние дорожного комплекса является одной из наиболее существенных проблем нашей страны.</w:t>
      </w:r>
    </w:p>
    <w:p w:rsidR="0016504C" w:rsidRDefault="007943B4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Также, как и в сфере жилищно-коммунального хозяйства, повышение качества транспортных услуг (связанных непосредственно с жизнедеятельностью населения), улучшение состояния дорожной инфраструктуры, вместе с информированием населения о </w:t>
      </w:r>
      <w:r>
        <w:rPr>
          <w:rFonts w:ascii="Times New Roman" w:hAnsi="Times New Roman" w:cs="Times New Roman"/>
          <w:sz w:val="24"/>
        </w:rPr>
        <w:lastRenderedPageBreak/>
        <w:t>происходящих изменениях, позволяют сформировать благоприятный информационный фон.</w:t>
      </w:r>
    </w:p>
    <w:p w:rsidR="0016504C" w:rsidRDefault="007943B4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 здесь одним из основных инструментов позитивного воздействия на ситуацию может стать создание одного или нескольких предприятий с муниципальным участием, которые, кроме оказания услуг и производства работ в базовой сфере (исходя из опыта убыточных, но значимых для жизнедеятельности местного социума)</w:t>
      </w:r>
      <w:r w:rsidR="00FA7D9E">
        <w:rPr>
          <w:rFonts w:ascii="Times New Roman" w:hAnsi="Times New Roman" w:cs="Times New Roman"/>
          <w:sz w:val="24"/>
        </w:rPr>
        <w:t>, наделяются видами деятельности, позволяющими реализовывать производимые товары и услуги на открытом рынке, получать прибыль и покрывать убытки, получаемые от основной деятельности.</w:t>
      </w:r>
    </w:p>
    <w:p w:rsidR="00D9661C" w:rsidRDefault="00D9661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Перспективы развития дорожной и транспортной деятельности также должны найти отражение в документах территориального планирования в части обеспечения новых и действующих жилых, социальных и производственных объектов подъездными путями и услугами пассажирского транспорта, что предполагает указание в градостроительной документации </w:t>
      </w:r>
      <w:r w:rsidR="00A7502C">
        <w:rPr>
          <w:rFonts w:ascii="Times New Roman" w:hAnsi="Times New Roman" w:cs="Times New Roman"/>
          <w:sz w:val="24"/>
        </w:rPr>
        <w:t>соответствующих дорог, обеспеченных всеми элементами дорожной инфраструктуры, действующих и перспективных маршрутов транспорта, остановочных комплексов и т.д.</w:t>
      </w:r>
    </w:p>
    <w:p w:rsidR="00FA7D9E" w:rsidRDefault="00FA7D9E" w:rsidP="00FA7D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Целями деятельности органов местного самоуправления в данной сфере становятся:</w:t>
      </w:r>
    </w:p>
    <w:p w:rsidR="00FA7D9E" w:rsidRDefault="00105065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«Снижение доли автомобильных дорог местного значения не отвечающих нормативным требованиям до 3 % к 2030 году»</w:t>
      </w:r>
    </w:p>
    <w:p w:rsidR="00105065" w:rsidRPr="00105065" w:rsidRDefault="00105065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«Снижение времени ожидания городского пассажирского транспорта до 10 минут к 2030 году при условии удаленности остановочных пунктов на расстояние не более 1 км от самых отдаленных жилых, социальных и производственных объектов»</w:t>
      </w:r>
    </w:p>
    <w:p w:rsidR="00062E80" w:rsidRDefault="00062E80" w:rsidP="00062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указанных целей необходимо решить следующие задачи:</w:t>
      </w:r>
    </w:p>
    <w:p w:rsidR="00062E80" w:rsidRDefault="00062E80" w:rsidP="00062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 течение 2020 года:</w:t>
      </w:r>
    </w:p>
    <w:p w:rsidR="00062E80" w:rsidRDefault="00062E80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1.1. </w:t>
      </w:r>
      <w:r w:rsidRPr="00062E80">
        <w:rPr>
          <w:rFonts w:ascii="Times New Roman" w:hAnsi="Times New Roman" w:cs="Times New Roman"/>
          <w:sz w:val="24"/>
        </w:rPr>
        <w:t xml:space="preserve">Определить наиболее доступные источники финансирования </w:t>
      </w:r>
      <w:r>
        <w:rPr>
          <w:rFonts w:ascii="Times New Roman" w:hAnsi="Times New Roman" w:cs="Times New Roman"/>
          <w:sz w:val="24"/>
        </w:rPr>
        <w:t>дорож</w:t>
      </w:r>
      <w:r w:rsidRPr="00062E80">
        <w:rPr>
          <w:rFonts w:ascii="Times New Roman" w:hAnsi="Times New Roman" w:cs="Times New Roman"/>
          <w:sz w:val="24"/>
        </w:rPr>
        <w:t>ного строительства</w:t>
      </w:r>
      <w:r>
        <w:rPr>
          <w:rFonts w:ascii="Times New Roman" w:hAnsi="Times New Roman" w:cs="Times New Roman"/>
          <w:sz w:val="24"/>
        </w:rPr>
        <w:t xml:space="preserve"> и развития транспортной инфраструктуры.</w:t>
      </w:r>
    </w:p>
    <w:p w:rsidR="00062E80" w:rsidRDefault="00062E80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1.2. Провести полный анализ ситуации в дорожно-транспортной сфере, позволяющий выделить наиболее проблемные участки и участки, являющиеся потенциальными источниками проблем в ближайшем будущем и стратегической перспективе.</w:t>
      </w:r>
    </w:p>
    <w:p w:rsidR="00062E80" w:rsidRPr="00CD1EAB" w:rsidRDefault="00062E80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pacing w:val="-2"/>
          <w:sz w:val="24"/>
        </w:rPr>
      </w:pPr>
      <w:r w:rsidRPr="00CD1EAB">
        <w:rPr>
          <w:rFonts w:ascii="Times New Roman" w:hAnsi="Times New Roman" w:cs="Times New Roman"/>
          <w:spacing w:val="-2"/>
          <w:sz w:val="24"/>
        </w:rPr>
        <w:t>1.3. Определить перспективные для коммерческого обслуживания сферы, прямо или косвенно связанные с оказанием дорожно-транспортных услуг, в которых будут действовать предприятия с муниципальным участием и зарабатывать средства, необходимые для расширения возможностей оказания основных услуг.</w:t>
      </w:r>
    </w:p>
    <w:p w:rsidR="00A367A0" w:rsidRDefault="00A367A0" w:rsidP="00A367A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1.4. Разработать муниципальную программу на срок до 2023 года включительно, предусматривающую активизацию дорожного строительства и развитие транспортной инфраструктуры, включающую дополнительные показатели, позволяющие контролировать развитие ситуации в сфере транспорта.</w:t>
      </w:r>
    </w:p>
    <w:p w:rsidR="00CB676F" w:rsidRDefault="00CB676F" w:rsidP="00CB676F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="00A367A0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 xml:space="preserve">. Учесть перспективы развития действующих и строительства новых объектов </w:t>
      </w:r>
      <w:r w:rsidR="00A367A0">
        <w:rPr>
          <w:rFonts w:ascii="Times New Roman" w:hAnsi="Times New Roman" w:cs="Times New Roman"/>
          <w:sz w:val="24"/>
        </w:rPr>
        <w:t>дорожной и транспортной</w:t>
      </w:r>
      <w:r>
        <w:rPr>
          <w:rFonts w:ascii="Times New Roman" w:hAnsi="Times New Roman" w:cs="Times New Roman"/>
          <w:sz w:val="24"/>
        </w:rPr>
        <w:t xml:space="preserve"> инфраструктуры в документах градостроительного планирования.</w:t>
      </w:r>
    </w:p>
    <w:p w:rsidR="00062E80" w:rsidRDefault="00062E80" w:rsidP="00062E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До конца 2023 года:</w:t>
      </w:r>
    </w:p>
    <w:p w:rsidR="00CB676F" w:rsidRPr="00FD52FA" w:rsidRDefault="00062E80" w:rsidP="00CB676F">
      <w:pPr>
        <w:spacing w:after="0" w:line="240" w:lineRule="auto"/>
        <w:ind w:left="1134"/>
        <w:jc w:val="both"/>
        <w:rPr>
          <w:rFonts w:ascii="Times New Roman" w:hAnsi="Times New Roman" w:cs="Times New Roman"/>
          <w:spacing w:val="-2"/>
          <w:sz w:val="24"/>
        </w:rPr>
      </w:pPr>
      <w:r w:rsidRPr="00FD52FA">
        <w:rPr>
          <w:rFonts w:ascii="Times New Roman" w:hAnsi="Times New Roman" w:cs="Times New Roman"/>
          <w:spacing w:val="-2"/>
          <w:sz w:val="24"/>
        </w:rPr>
        <w:t xml:space="preserve">2.1. </w:t>
      </w:r>
      <w:r w:rsidR="00CB676F" w:rsidRPr="00FD52FA">
        <w:rPr>
          <w:rFonts w:ascii="Times New Roman" w:hAnsi="Times New Roman" w:cs="Times New Roman"/>
          <w:spacing w:val="-2"/>
          <w:sz w:val="24"/>
        </w:rPr>
        <w:t>Создать единую систему контроля и управления муниципальным транспортом, позволяющую оперативно отслеживать ситуацию и предпринимать меры по замене транспортных средств на маршрутах, контролировать их состояние, график и направления движения (здесь также возможно участие в проектах госкорпорации «Росатом», в частности «Умный город»).</w:t>
      </w:r>
    </w:p>
    <w:p w:rsidR="00535ECB" w:rsidRDefault="00535ECB" w:rsidP="00535ECB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 Создать организации с участием муниципалитета в капитале, позволяющем осуществлять управление их деятельностью, в сферах, определенных на предыдущем этапе.</w:t>
      </w:r>
    </w:p>
    <w:p w:rsidR="00535ECB" w:rsidRDefault="00A367A0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2.3. Снизить протяженность дорог </w:t>
      </w:r>
      <w:r w:rsidRPr="00A367A0">
        <w:rPr>
          <w:rFonts w:ascii="Times New Roman" w:hAnsi="Times New Roman" w:cs="Times New Roman"/>
          <w:sz w:val="24"/>
        </w:rPr>
        <w:t>местного значения, не отвечающих нормативным требованиям</w:t>
      </w:r>
      <w:r>
        <w:rPr>
          <w:rFonts w:ascii="Times New Roman" w:hAnsi="Times New Roman" w:cs="Times New Roman"/>
          <w:sz w:val="24"/>
        </w:rPr>
        <w:t xml:space="preserve">, </w:t>
      </w:r>
      <w:r w:rsidRPr="00CC60B4">
        <w:rPr>
          <w:rFonts w:ascii="Times New Roman" w:hAnsi="Times New Roman"/>
          <w:sz w:val="24"/>
          <w:szCs w:val="28"/>
        </w:rPr>
        <w:t>в общей протяженности автомобильных дорог общего пользования</w:t>
      </w:r>
      <w:r>
        <w:rPr>
          <w:rFonts w:ascii="Times New Roman" w:hAnsi="Times New Roman"/>
          <w:sz w:val="24"/>
          <w:szCs w:val="28"/>
        </w:rPr>
        <w:t xml:space="preserve"> до уровня 8 %.</w:t>
      </w:r>
    </w:p>
    <w:p w:rsidR="00A367A0" w:rsidRPr="00CD1EAB" w:rsidRDefault="00A367A0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pacing w:val="-4"/>
          <w:sz w:val="24"/>
        </w:rPr>
      </w:pPr>
      <w:r w:rsidRPr="00CD1EAB">
        <w:rPr>
          <w:rFonts w:ascii="Times New Roman" w:hAnsi="Times New Roman" w:cs="Times New Roman"/>
          <w:spacing w:val="-4"/>
          <w:sz w:val="24"/>
        </w:rPr>
        <w:t xml:space="preserve">2.4. Сократить время ожидания </w:t>
      </w:r>
      <w:r w:rsidRPr="00CD1EAB">
        <w:rPr>
          <w:rFonts w:ascii="Times New Roman" w:hAnsi="Times New Roman"/>
          <w:spacing w:val="-4"/>
          <w:sz w:val="24"/>
          <w:szCs w:val="28"/>
        </w:rPr>
        <w:t>городского пассажирского транспорта до 15 минут.</w:t>
      </w:r>
    </w:p>
    <w:p w:rsidR="00A367A0" w:rsidRDefault="00943AAC" w:rsidP="00062E8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2.5. </w:t>
      </w:r>
      <w:r w:rsidR="00A367A0">
        <w:rPr>
          <w:rFonts w:ascii="Times New Roman" w:hAnsi="Times New Roman" w:cs="Times New Roman"/>
          <w:sz w:val="24"/>
        </w:rPr>
        <w:t>Разработать и внедрить систему обратной связи с получателями услуг, позволяющую оперативно реагировать на их запросы и возникающие нештатные ситуации.</w:t>
      </w:r>
    </w:p>
    <w:p w:rsidR="00CD1EAB" w:rsidRDefault="00535ECB" w:rsidP="00CD1EAB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943AAC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 xml:space="preserve">. </w:t>
      </w:r>
      <w:r w:rsidR="00CD1EAB">
        <w:rPr>
          <w:rFonts w:ascii="Times New Roman" w:hAnsi="Times New Roman" w:cs="Times New Roman"/>
          <w:sz w:val="24"/>
        </w:rPr>
        <w:t>Рассмотреть возможность использования городского пассажирского транспорта города Десногорск для апробации новых технологий, в том числе в сферах применения электротранспорта и новых источников энергии.</w:t>
      </w:r>
    </w:p>
    <w:p w:rsidR="00535ECB" w:rsidRDefault="00CD1EAB" w:rsidP="00535ECB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2.7. </w:t>
      </w:r>
      <w:r w:rsidR="00535ECB">
        <w:rPr>
          <w:rFonts w:ascii="Times New Roman" w:hAnsi="Times New Roman" w:cs="Times New Roman"/>
          <w:sz w:val="24"/>
        </w:rPr>
        <w:t>Разработать муниципальную программу на срок до 2030 года включительно, предусматривающую дальнейшее развитие дорожного строительства и транспортной инфраструктуры.</w:t>
      </w:r>
    </w:p>
    <w:p w:rsidR="00105065" w:rsidRDefault="00535ECB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Дорожно-транспортные услуги, оказываемые в рамках основной деятельности предприятиями с муниципальным участием (особенно в случаях софинансирования из бюджета города), так же как в ЖКХ и образовании, не могут быть заменены на услуги, оказываемые полностью на коммерческой основе со свободным ценообразованием.</w:t>
      </w:r>
      <w:r w:rsidR="00B3362E">
        <w:rPr>
          <w:rFonts w:ascii="Times New Roman" w:hAnsi="Times New Roman" w:cs="Times New Roman"/>
          <w:sz w:val="24"/>
        </w:rPr>
        <w:t xml:space="preserve"> Учитывая наличие у предприятий рассматриваемых сфер приносящих доходы видов деятельности, уровень оплаты за основные услуги, взымаемой с населения, в целях снижения давления на его материальное благополучие, также может не покрывать затрат.</w:t>
      </w:r>
    </w:p>
    <w:p w:rsidR="00535ECB" w:rsidRDefault="00B3362E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Часть затрат на услуги по перевозке населения может быть переложена на крупные субъекты экономики города, транспортному обеспечению сотрудников и клиентов которых способствует муниципальная маршрутная сеть. К таким субъектам относятся и крупные торговые организации или владельцы сдаваемых в аренду торговых площадей.</w:t>
      </w:r>
    </w:p>
    <w:p w:rsidR="007B5FD5" w:rsidRDefault="007B5FD5" w:rsidP="007B5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Представленные задачи решаются посредством создания и реализации программ развития дорожного ремонта и строительства, а также транспортного обслуживания населения города. Исходя из поставленных задач, основной программой, разрабатываемой в 2020 году, становится муниципальная программа «Развитие дорожного и транспортного комплексов </w:t>
      </w:r>
      <w:r w:rsidRPr="00B5436A">
        <w:rPr>
          <w:rFonts w:ascii="Times New Roman" w:hAnsi="Times New Roman" w:cs="Times New Roman"/>
          <w:sz w:val="24"/>
        </w:rPr>
        <w:t>муниципально</w:t>
      </w:r>
      <w:r>
        <w:rPr>
          <w:rFonts w:ascii="Times New Roman" w:hAnsi="Times New Roman" w:cs="Times New Roman"/>
          <w:sz w:val="24"/>
        </w:rPr>
        <w:t>го</w:t>
      </w:r>
      <w:r w:rsidRPr="00B5436A">
        <w:rPr>
          <w:rFonts w:ascii="Times New Roman" w:hAnsi="Times New Roman" w:cs="Times New Roman"/>
          <w:sz w:val="24"/>
        </w:rPr>
        <w:t xml:space="preserve"> образовани</w:t>
      </w:r>
      <w:r>
        <w:rPr>
          <w:rFonts w:ascii="Times New Roman" w:hAnsi="Times New Roman" w:cs="Times New Roman"/>
          <w:sz w:val="24"/>
        </w:rPr>
        <w:t xml:space="preserve">я </w:t>
      </w:r>
      <w:r w:rsidRPr="00B5436A">
        <w:rPr>
          <w:rFonts w:ascii="Times New Roman" w:hAnsi="Times New Roman" w:cs="Times New Roman"/>
          <w:sz w:val="24"/>
        </w:rPr>
        <w:t>«город Десногорск»</w:t>
      </w:r>
      <w:r>
        <w:rPr>
          <w:rFonts w:ascii="Times New Roman" w:hAnsi="Times New Roman" w:cs="Times New Roman"/>
          <w:sz w:val="24"/>
        </w:rPr>
        <w:t xml:space="preserve"> </w:t>
      </w:r>
      <w:r w:rsidRPr="00B5436A">
        <w:rPr>
          <w:rFonts w:ascii="Times New Roman" w:hAnsi="Times New Roman" w:cs="Times New Roman"/>
          <w:sz w:val="24"/>
        </w:rPr>
        <w:t xml:space="preserve">Смоленской области </w:t>
      </w:r>
      <w:r>
        <w:rPr>
          <w:rFonts w:ascii="Times New Roman" w:hAnsi="Times New Roman" w:cs="Times New Roman"/>
          <w:sz w:val="24"/>
        </w:rPr>
        <w:t>в 2021-2023 годах».</w:t>
      </w:r>
    </w:p>
    <w:p w:rsidR="007B5FD5" w:rsidRDefault="007B5FD5" w:rsidP="007B5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Постановка задач, которые будет необходимо выполнить к 2030 году, может быть осуществлена не ранее 2023 года, с учетом выполнения указанных выше и дополнительно поставленных в программе задач, а также развития внешней и внутренней ситуации в городе Десногорск.</w:t>
      </w:r>
    </w:p>
    <w:p w:rsidR="007B5FD5" w:rsidRDefault="007B5FD5" w:rsidP="007B5FD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Основным органом местного самоуправления, ответственным за реализацию данного стратегического направления, является Комитет по городскому хозяйству и промышленному комплексу. Для решения отдельных вопросов, в частности определения приоритетных источников финансирования мероприятий программ,</w:t>
      </w:r>
      <w:r w:rsidR="00593BFA">
        <w:rPr>
          <w:rFonts w:ascii="Times New Roman" w:hAnsi="Times New Roman"/>
          <w:sz w:val="24"/>
          <w:szCs w:val="28"/>
        </w:rPr>
        <w:t xml:space="preserve"> задействуется Отдел экономики и инвестиций.</w:t>
      </w:r>
      <w:r>
        <w:rPr>
          <w:rFonts w:ascii="Times New Roman" w:hAnsi="Times New Roman"/>
          <w:sz w:val="24"/>
          <w:szCs w:val="28"/>
        </w:rPr>
        <w:t xml:space="preserve"> К участию в процессах программирования и исполнения программ привлекаются отраслевые органы местного самоуправления города Десногорск, а также жители, коммерческие, общественные и научные организации.</w:t>
      </w:r>
    </w:p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Pr="009C2DCD" w:rsidRDefault="0016504C" w:rsidP="0016504C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8" w:name="_Toc38189864"/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1.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7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Стратегическое направление – обеспечение досуга жителей</w:t>
      </w:r>
      <w:bookmarkEnd w:id="8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16504C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16504C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16504C" w:rsidRPr="005716CC" w:rsidRDefault="0016504C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16504C" w:rsidRDefault="0016504C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16504C" w:rsidRDefault="00436119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Существенными составляющими обеспечения полезного проведения жителями города их свободного времени являются дополнительное образование и спорт, рассмотренные в соответствующих разделах стратегии и данного плана мероприятий.</w:t>
      </w:r>
    </w:p>
    <w:p w:rsidR="00436119" w:rsidRDefault="00436119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дополнение к указанным составляющим, </w:t>
      </w:r>
      <w:r w:rsidR="000F02DA">
        <w:rPr>
          <w:rFonts w:ascii="Times New Roman" w:hAnsi="Times New Roman" w:cs="Times New Roman"/>
          <w:sz w:val="24"/>
        </w:rPr>
        <w:t xml:space="preserve">при планировании развития </w:t>
      </w:r>
      <w:r>
        <w:rPr>
          <w:rFonts w:ascii="Times New Roman" w:hAnsi="Times New Roman" w:cs="Times New Roman"/>
          <w:sz w:val="24"/>
        </w:rPr>
        <w:t>сфер</w:t>
      </w:r>
      <w:r w:rsidR="000F02DA"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 обеспечения досуга</w:t>
      </w:r>
      <w:r w:rsidR="000F02DA">
        <w:rPr>
          <w:rFonts w:ascii="Times New Roman" w:hAnsi="Times New Roman" w:cs="Times New Roman"/>
          <w:sz w:val="24"/>
        </w:rPr>
        <w:t xml:space="preserve"> необходимо рассмотреть активизацию деятельности в разрезе культуры и развития общественных пространств.</w:t>
      </w:r>
    </w:p>
    <w:p w:rsidR="0016504C" w:rsidRDefault="00C515AD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Предоставление возможности самовыражения способствует раскрытию талантов, снижению социальной напряженности, переключению людей между видами деятельности</w:t>
      </w:r>
      <w:r w:rsidR="00A61B09">
        <w:rPr>
          <w:rFonts w:ascii="Times New Roman" w:hAnsi="Times New Roman" w:cs="Times New Roman"/>
          <w:sz w:val="24"/>
        </w:rPr>
        <w:t>, а, следовательно, повышает качество отдыха</w:t>
      </w:r>
      <w:r w:rsidR="00C46916">
        <w:rPr>
          <w:rFonts w:ascii="Times New Roman" w:hAnsi="Times New Roman" w:cs="Times New Roman"/>
          <w:sz w:val="24"/>
        </w:rPr>
        <w:t>. Наибольшим потенциалом в данном направлении обладают: изобразительное искусство, скульптура, музыка, театр, художественная самодеятельность</w:t>
      </w:r>
      <w:r w:rsidR="00353EF0">
        <w:rPr>
          <w:rFonts w:ascii="Times New Roman" w:hAnsi="Times New Roman" w:cs="Times New Roman"/>
          <w:sz w:val="24"/>
        </w:rPr>
        <w:t xml:space="preserve"> и техническое творчество</w:t>
      </w:r>
      <w:r w:rsidR="00C46916">
        <w:rPr>
          <w:rFonts w:ascii="Times New Roman" w:hAnsi="Times New Roman" w:cs="Times New Roman"/>
          <w:sz w:val="24"/>
        </w:rPr>
        <w:t>. Содействие в развитии «современного» искусства, активно привносимого к нам с запада, оказывать не рекомендуется, поскольку оно и так излишне активно внедряется, при сомнительной художественной ценности его «произведений».</w:t>
      </w:r>
    </w:p>
    <w:p w:rsidR="00353EF0" w:rsidRDefault="00353EF0" w:rsidP="00353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Рекомендуется оказывать содействие в размещении репродукций известных классических картин отечественных и зарубежных художников в школах, других учреждениях образования и культуры, а также проигрывать во время перерывов в их деятельности произведения классической музыки. Это будет способствовать развитию воспитанников, повышать их культурный уровень, способствовать созидательным аспектам поведения.</w:t>
      </w:r>
    </w:p>
    <w:p w:rsidR="000F02DA" w:rsidRDefault="000F02DA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Развитие общественных пространств, как рядом с местами непосредственного проживания населения (во дворах, в микрорайонах), так и в специально предназначенных для этого местах (городские парки, пляжи и т.д.)</w:t>
      </w:r>
      <w:r w:rsidR="00353EF0">
        <w:rPr>
          <w:rFonts w:ascii="Times New Roman" w:hAnsi="Times New Roman" w:cs="Times New Roman"/>
          <w:sz w:val="24"/>
        </w:rPr>
        <w:t xml:space="preserve"> будет способствовать не только предоставлению мест отдыха, но и мест, в которых можно заниматься указанными выше видами деятельности, а также представлять широкой публике полученные результаты.</w:t>
      </w:r>
    </w:p>
    <w:p w:rsidR="000F02DA" w:rsidRDefault="000F02DA" w:rsidP="000F02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Целью деятельности органов местного самоуправления в данной сфере становится:</w:t>
      </w:r>
    </w:p>
    <w:p w:rsidR="000F02DA" w:rsidRPr="0016723C" w:rsidRDefault="000F02DA" w:rsidP="000F02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16723C">
        <w:rPr>
          <w:rFonts w:ascii="Times New Roman" w:hAnsi="Times New Roman" w:cs="Times New Roman"/>
          <w:i/>
          <w:sz w:val="24"/>
        </w:rPr>
        <w:t>«</w:t>
      </w:r>
      <w:r>
        <w:rPr>
          <w:rFonts w:ascii="Times New Roman" w:hAnsi="Times New Roman" w:cs="Times New Roman"/>
          <w:i/>
          <w:sz w:val="24"/>
        </w:rPr>
        <w:t xml:space="preserve">Повышение интенсивности проведения массовых </w:t>
      </w:r>
      <w:r w:rsidRPr="000F02DA">
        <w:rPr>
          <w:rFonts w:ascii="Times New Roman" w:hAnsi="Times New Roman" w:cs="Times New Roman"/>
          <w:i/>
          <w:sz w:val="24"/>
        </w:rPr>
        <w:t>зрелищных мероприятий</w:t>
      </w:r>
      <w:r>
        <w:rPr>
          <w:rFonts w:ascii="Times New Roman" w:hAnsi="Times New Roman" w:cs="Times New Roman"/>
          <w:i/>
          <w:sz w:val="24"/>
        </w:rPr>
        <w:t xml:space="preserve"> до уровня не менее 2 раз в месяц к 2030 году</w:t>
      </w:r>
      <w:r w:rsidRPr="0016723C">
        <w:rPr>
          <w:rFonts w:ascii="Times New Roman" w:hAnsi="Times New Roman" w:cs="Times New Roman"/>
          <w:i/>
          <w:sz w:val="24"/>
        </w:rPr>
        <w:t>»</w:t>
      </w:r>
    </w:p>
    <w:p w:rsidR="00353EF0" w:rsidRDefault="00353EF0" w:rsidP="00353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достижения указанной цели необходимо решить следующие задачи:</w:t>
      </w:r>
    </w:p>
    <w:p w:rsidR="00353EF0" w:rsidRDefault="00353EF0" w:rsidP="00353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В течение 2020 года:</w:t>
      </w:r>
    </w:p>
    <w:p w:rsidR="00353EF0" w:rsidRDefault="00353EF0" w:rsidP="00353EF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1.1. </w:t>
      </w:r>
      <w:r w:rsidR="003B18B9" w:rsidRPr="00062E80">
        <w:rPr>
          <w:rFonts w:ascii="Times New Roman" w:hAnsi="Times New Roman" w:cs="Times New Roman"/>
          <w:sz w:val="24"/>
        </w:rPr>
        <w:t xml:space="preserve">Определить наиболее доступные источники финансирования </w:t>
      </w:r>
      <w:r w:rsidR="003B18B9">
        <w:rPr>
          <w:rFonts w:ascii="Times New Roman" w:hAnsi="Times New Roman" w:cs="Times New Roman"/>
          <w:sz w:val="24"/>
        </w:rPr>
        <w:t>развития культуры и общественных пространств</w:t>
      </w:r>
      <w:r w:rsidR="00740143" w:rsidRPr="003B18B9">
        <w:rPr>
          <w:rFonts w:ascii="Times New Roman" w:hAnsi="Times New Roman" w:cs="Times New Roman"/>
          <w:sz w:val="24"/>
        </w:rPr>
        <w:t>, в том числе участи</w:t>
      </w:r>
      <w:r w:rsidR="00740143">
        <w:rPr>
          <w:rFonts w:ascii="Times New Roman" w:hAnsi="Times New Roman" w:cs="Times New Roman"/>
          <w:sz w:val="24"/>
        </w:rPr>
        <w:t>е</w:t>
      </w:r>
      <w:r w:rsidR="00740143" w:rsidRPr="003B18B9">
        <w:rPr>
          <w:rFonts w:ascii="Times New Roman" w:hAnsi="Times New Roman" w:cs="Times New Roman"/>
          <w:sz w:val="24"/>
        </w:rPr>
        <w:t xml:space="preserve"> в проектах, реализуемых органами государственной власти и коммерческими организациями</w:t>
      </w:r>
      <w:r w:rsidR="00740143">
        <w:rPr>
          <w:rFonts w:ascii="Times New Roman" w:hAnsi="Times New Roman" w:cs="Times New Roman"/>
          <w:sz w:val="24"/>
        </w:rPr>
        <w:t>, оказание платных услуг населению и организациям</w:t>
      </w:r>
      <w:r>
        <w:rPr>
          <w:rFonts w:ascii="Times New Roman" w:hAnsi="Times New Roman" w:cs="Times New Roman"/>
          <w:sz w:val="24"/>
        </w:rPr>
        <w:t>.</w:t>
      </w:r>
    </w:p>
    <w:p w:rsidR="00353EF0" w:rsidRDefault="00353EF0" w:rsidP="00353EF0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1.2. </w:t>
      </w:r>
      <w:r w:rsidR="003B18B9" w:rsidRPr="00D60CEE">
        <w:rPr>
          <w:rFonts w:ascii="Times New Roman" w:hAnsi="Times New Roman" w:cs="Times New Roman"/>
          <w:sz w:val="24"/>
        </w:rPr>
        <w:t>Провести инвентаризацию действующей системы</w:t>
      </w:r>
      <w:r w:rsidR="003B18B9">
        <w:rPr>
          <w:rFonts w:ascii="Times New Roman" w:hAnsi="Times New Roman" w:cs="Times New Roman"/>
          <w:sz w:val="24"/>
        </w:rPr>
        <w:t xml:space="preserve"> учреждений культуры, находящихся во всех формах собственности, и общественных пространств.</w:t>
      </w:r>
    </w:p>
    <w:p w:rsidR="003B18B9" w:rsidRDefault="003B18B9" w:rsidP="003B18B9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1.3. </w:t>
      </w:r>
      <w:r w:rsidRPr="00D60CEE">
        <w:rPr>
          <w:rFonts w:ascii="Times New Roman" w:hAnsi="Times New Roman" w:cs="Times New Roman"/>
          <w:sz w:val="24"/>
        </w:rPr>
        <w:t>Определить возможности действующих</w:t>
      </w:r>
      <w:r>
        <w:rPr>
          <w:rFonts w:ascii="Times New Roman" w:hAnsi="Times New Roman" w:cs="Times New Roman"/>
          <w:sz w:val="24"/>
        </w:rPr>
        <w:t xml:space="preserve"> учреждений культуры</w:t>
      </w:r>
      <w:r w:rsidRPr="003B18B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и общественных пространств в направлении расширения аудитории, которой предоставляются соответствующие услуги, без ущерба безопасности и комфорту текущих пользователей.</w:t>
      </w:r>
    </w:p>
    <w:p w:rsidR="003B18B9" w:rsidRDefault="003B18B9" w:rsidP="003B18B9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1.4. В</w:t>
      </w:r>
      <w:r w:rsidRPr="00D60CEE">
        <w:rPr>
          <w:rFonts w:ascii="Times New Roman" w:hAnsi="Times New Roman" w:cs="Times New Roman"/>
          <w:sz w:val="24"/>
        </w:rPr>
        <w:t xml:space="preserve"> обновленном генеральном плане города Десногорск в районах новой жилой застройки определить места для размещения</w:t>
      </w:r>
      <w:r>
        <w:rPr>
          <w:rFonts w:ascii="Times New Roman" w:hAnsi="Times New Roman" w:cs="Times New Roman"/>
          <w:sz w:val="24"/>
        </w:rPr>
        <w:t xml:space="preserve"> объектов культуры, актуализировать размещение общественных пространств в действующих и новых районах, на свободных сегодня территориях.</w:t>
      </w:r>
    </w:p>
    <w:p w:rsidR="003B18B9" w:rsidRPr="002F0BFD" w:rsidRDefault="003B18B9" w:rsidP="003B18B9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1.5. Разработать муниципальную программу на срок до 2023 года включительно, предусматривающую развитие действующих объектов культуры и общественных пространств, а также создание новых. В программе или в качестве отдельного документа утверждается перечень культурных мероприятий на следующий год.</w:t>
      </w:r>
    </w:p>
    <w:p w:rsidR="00353EF0" w:rsidRDefault="00353EF0" w:rsidP="00353E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До конца 2023 года:</w:t>
      </w:r>
    </w:p>
    <w:p w:rsidR="000F02DA" w:rsidRDefault="00740143" w:rsidP="00740143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2.1.</w:t>
      </w:r>
      <w:r w:rsidR="00550D26">
        <w:rPr>
          <w:rFonts w:ascii="Times New Roman" w:hAnsi="Times New Roman" w:cs="Times New Roman"/>
          <w:sz w:val="24"/>
        </w:rPr>
        <w:t xml:space="preserve"> Создать систему выявления </w:t>
      </w:r>
      <w:r w:rsidR="00A61B09">
        <w:rPr>
          <w:rFonts w:ascii="Times New Roman" w:hAnsi="Times New Roman" w:cs="Times New Roman"/>
          <w:sz w:val="24"/>
        </w:rPr>
        <w:t xml:space="preserve">и удовлетворения </w:t>
      </w:r>
      <w:r w:rsidR="00550D26">
        <w:rPr>
          <w:rFonts w:ascii="Times New Roman" w:hAnsi="Times New Roman" w:cs="Times New Roman"/>
          <w:sz w:val="24"/>
        </w:rPr>
        <w:t>потребностей жителей города Десногорск в объектах досуга, общественных пространствах, развитии новых направлений личностного роста.</w:t>
      </w:r>
    </w:p>
    <w:p w:rsidR="00550D26" w:rsidRDefault="00550D26" w:rsidP="00550D2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2.2. Ежегодно разрабатывать план проведения крупных культурных мероприятий </w:t>
      </w:r>
      <w:r w:rsidR="00A61B09">
        <w:rPr>
          <w:rFonts w:ascii="Times New Roman" w:hAnsi="Times New Roman" w:cs="Times New Roman"/>
          <w:sz w:val="24"/>
        </w:rPr>
        <w:t xml:space="preserve">на следующий год </w:t>
      </w:r>
      <w:r>
        <w:rPr>
          <w:rFonts w:ascii="Times New Roman" w:hAnsi="Times New Roman" w:cs="Times New Roman"/>
          <w:sz w:val="24"/>
        </w:rPr>
        <w:t>и утверждать отчет о выполнении аналогичного плана на предшествующий год, с оценкой качества проведенных мероприятий (в том числе со стороны участников и зрителей) и принятием соответствующих кадровых решений.</w:t>
      </w:r>
    </w:p>
    <w:p w:rsidR="00550D26" w:rsidRDefault="00EE6EFD" w:rsidP="00740143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2.3. О</w:t>
      </w:r>
      <w:r w:rsidR="00550D26">
        <w:rPr>
          <w:rFonts w:ascii="Times New Roman" w:hAnsi="Times New Roman" w:cs="Times New Roman"/>
          <w:sz w:val="24"/>
        </w:rPr>
        <w:t xml:space="preserve">беспечить интенсивность проведения </w:t>
      </w:r>
      <w:r w:rsidR="00550D26" w:rsidRPr="00550D26">
        <w:rPr>
          <w:rFonts w:ascii="Times New Roman" w:hAnsi="Times New Roman" w:cs="Times New Roman"/>
          <w:sz w:val="24"/>
        </w:rPr>
        <w:t xml:space="preserve">массовых зрелищных мероприятий с привлечением местных и приезжих организаторов и коллективов </w:t>
      </w:r>
      <w:r w:rsidR="00CA2013">
        <w:rPr>
          <w:rFonts w:ascii="Times New Roman" w:hAnsi="Times New Roman" w:cs="Times New Roman"/>
          <w:sz w:val="24"/>
        </w:rPr>
        <w:t>на</w:t>
      </w:r>
      <w:r w:rsidR="00550D26" w:rsidRPr="00550D26">
        <w:rPr>
          <w:rFonts w:ascii="Times New Roman" w:hAnsi="Times New Roman" w:cs="Times New Roman"/>
          <w:sz w:val="24"/>
        </w:rPr>
        <w:t xml:space="preserve"> уровн</w:t>
      </w:r>
      <w:r w:rsidR="00CA2013">
        <w:rPr>
          <w:rFonts w:ascii="Times New Roman" w:hAnsi="Times New Roman" w:cs="Times New Roman"/>
          <w:sz w:val="24"/>
        </w:rPr>
        <w:t>е</w:t>
      </w:r>
      <w:r w:rsidR="00550D26" w:rsidRPr="00550D26">
        <w:rPr>
          <w:rFonts w:ascii="Times New Roman" w:hAnsi="Times New Roman" w:cs="Times New Roman"/>
          <w:sz w:val="24"/>
        </w:rPr>
        <w:t xml:space="preserve"> не менее </w:t>
      </w:r>
      <w:r w:rsidR="00550D26">
        <w:rPr>
          <w:rFonts w:ascii="Times New Roman" w:hAnsi="Times New Roman" w:cs="Times New Roman"/>
          <w:sz w:val="24"/>
        </w:rPr>
        <w:t>1</w:t>
      </w:r>
      <w:r w:rsidR="00550D26" w:rsidRPr="00550D26">
        <w:rPr>
          <w:rFonts w:ascii="Times New Roman" w:hAnsi="Times New Roman" w:cs="Times New Roman"/>
          <w:sz w:val="24"/>
        </w:rPr>
        <w:t xml:space="preserve"> раз</w:t>
      </w:r>
      <w:r w:rsidR="00550D26">
        <w:rPr>
          <w:rFonts w:ascii="Times New Roman" w:hAnsi="Times New Roman" w:cs="Times New Roman"/>
          <w:sz w:val="24"/>
        </w:rPr>
        <w:t>а</w:t>
      </w:r>
      <w:r w:rsidR="00550D26" w:rsidRPr="00550D26">
        <w:rPr>
          <w:rFonts w:ascii="Times New Roman" w:hAnsi="Times New Roman" w:cs="Times New Roman"/>
          <w:sz w:val="24"/>
        </w:rPr>
        <w:t xml:space="preserve"> в месяц</w:t>
      </w:r>
      <w:r w:rsidR="00601F33">
        <w:rPr>
          <w:rFonts w:ascii="Times New Roman" w:hAnsi="Times New Roman" w:cs="Times New Roman"/>
          <w:sz w:val="24"/>
        </w:rPr>
        <w:t>.</w:t>
      </w:r>
    </w:p>
    <w:p w:rsidR="00550D26" w:rsidRDefault="00A61B09" w:rsidP="00740143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 Ежегодно с участием общественности разрабатывать план развития общественных пространств на следующий год, исходя из ограничений, налагаемых финансовыми возможностями и генеральным планом города, а также утверждать результаты выполнения подобного плана за год предыдущий.</w:t>
      </w:r>
    </w:p>
    <w:p w:rsidR="00550D26" w:rsidRDefault="00550D26" w:rsidP="00550D2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601F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 Н</w:t>
      </w:r>
      <w:r w:rsidRPr="00D60CEE">
        <w:rPr>
          <w:rFonts w:ascii="Times New Roman" w:hAnsi="Times New Roman" w:cs="Times New Roman"/>
          <w:sz w:val="24"/>
        </w:rPr>
        <w:t xml:space="preserve">ачать подготовку к строительству учреждений </w:t>
      </w:r>
      <w:r>
        <w:rPr>
          <w:rFonts w:ascii="Times New Roman" w:hAnsi="Times New Roman" w:cs="Times New Roman"/>
          <w:sz w:val="24"/>
        </w:rPr>
        <w:t xml:space="preserve">культуры </w:t>
      </w:r>
      <w:r w:rsidRPr="00D60CEE">
        <w:rPr>
          <w:rFonts w:ascii="Times New Roman" w:hAnsi="Times New Roman" w:cs="Times New Roman"/>
          <w:sz w:val="24"/>
        </w:rPr>
        <w:t>в районах новой жилой застройки</w:t>
      </w:r>
      <w:r>
        <w:rPr>
          <w:rFonts w:ascii="Times New Roman" w:hAnsi="Times New Roman" w:cs="Times New Roman"/>
          <w:sz w:val="24"/>
        </w:rPr>
        <w:t>.</w:t>
      </w:r>
    </w:p>
    <w:p w:rsidR="00550D26" w:rsidRDefault="00550D26" w:rsidP="00550D26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601F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 Разработать муниципальную программу на срок до 2030 года включительно, предусматривающую дальнейшее развитие культуры и общественных пространств в городе Десногорск.</w:t>
      </w:r>
    </w:p>
    <w:p w:rsidR="000F02DA" w:rsidRDefault="00CA2013" w:rsidP="00165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Существенными источниками ресурсов для обеспечения полезного проведения досуга жителями города Десногорск станут программы (в том числе и те, которые будут разработаны в будущем по инициативе органов местного самоуправления), реализуемые крупными субъектами экономики города, прежде всего, относимыми к атомной отрасли.</w:t>
      </w:r>
    </w:p>
    <w:p w:rsidR="00CA2013" w:rsidRDefault="00CA2013" w:rsidP="00CA2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Представленные задачи решаются посредством создания и реализации программ развития сферы обеспечения досуга населения города. Исходя из поставленных задач, основной программой, разрабатываемой в 2020 году, становится муниципальная программа «Развитие сферы культуры и общественных пространств </w:t>
      </w:r>
      <w:r w:rsidRPr="00B5436A">
        <w:rPr>
          <w:rFonts w:ascii="Times New Roman" w:hAnsi="Times New Roman" w:cs="Times New Roman"/>
          <w:sz w:val="24"/>
        </w:rPr>
        <w:t>муниципально</w:t>
      </w:r>
      <w:r>
        <w:rPr>
          <w:rFonts w:ascii="Times New Roman" w:hAnsi="Times New Roman" w:cs="Times New Roman"/>
          <w:sz w:val="24"/>
        </w:rPr>
        <w:t>го</w:t>
      </w:r>
      <w:r w:rsidRPr="00B5436A">
        <w:rPr>
          <w:rFonts w:ascii="Times New Roman" w:hAnsi="Times New Roman" w:cs="Times New Roman"/>
          <w:sz w:val="24"/>
        </w:rPr>
        <w:t xml:space="preserve"> образовани</w:t>
      </w:r>
      <w:r>
        <w:rPr>
          <w:rFonts w:ascii="Times New Roman" w:hAnsi="Times New Roman" w:cs="Times New Roman"/>
          <w:sz w:val="24"/>
        </w:rPr>
        <w:t xml:space="preserve">я </w:t>
      </w:r>
      <w:r w:rsidRPr="00B5436A">
        <w:rPr>
          <w:rFonts w:ascii="Times New Roman" w:hAnsi="Times New Roman" w:cs="Times New Roman"/>
          <w:sz w:val="24"/>
        </w:rPr>
        <w:t>«город Десногорск»</w:t>
      </w:r>
      <w:r>
        <w:rPr>
          <w:rFonts w:ascii="Times New Roman" w:hAnsi="Times New Roman" w:cs="Times New Roman"/>
          <w:sz w:val="24"/>
        </w:rPr>
        <w:t xml:space="preserve"> </w:t>
      </w:r>
      <w:r w:rsidRPr="00B5436A">
        <w:rPr>
          <w:rFonts w:ascii="Times New Roman" w:hAnsi="Times New Roman" w:cs="Times New Roman"/>
          <w:sz w:val="24"/>
        </w:rPr>
        <w:t xml:space="preserve">Смоленской области </w:t>
      </w:r>
      <w:r>
        <w:rPr>
          <w:rFonts w:ascii="Times New Roman" w:hAnsi="Times New Roman" w:cs="Times New Roman"/>
          <w:sz w:val="24"/>
        </w:rPr>
        <w:t>в 2021-2023 годах».</w:t>
      </w:r>
    </w:p>
    <w:p w:rsidR="00CA2013" w:rsidRDefault="00CA2013" w:rsidP="00CA20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Постановка задач, которые будет необходимо выполнить к 2030 году, может быть осуществлена не ранее 2023 года, с учетом выполнения указанных выше и дополнительно поставленных в программе задач, а также развития внешней и внутренней ситуации в городе Десногорск.</w:t>
      </w:r>
    </w:p>
    <w:p w:rsidR="00CA2013" w:rsidRDefault="00CA2013" w:rsidP="00CA201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Основным</w:t>
      </w:r>
      <w:r w:rsidR="00711B8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орган</w:t>
      </w:r>
      <w:r w:rsidR="00711B8F">
        <w:rPr>
          <w:rFonts w:ascii="Times New Roman" w:hAnsi="Times New Roman"/>
          <w:sz w:val="24"/>
          <w:szCs w:val="28"/>
        </w:rPr>
        <w:t>а</w:t>
      </w:r>
      <w:r>
        <w:rPr>
          <w:rFonts w:ascii="Times New Roman" w:hAnsi="Times New Roman"/>
          <w:sz w:val="24"/>
          <w:szCs w:val="28"/>
        </w:rPr>
        <w:t>м</w:t>
      </w:r>
      <w:r w:rsidR="00711B8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местного самоуправления, ответственным</w:t>
      </w:r>
      <w:r w:rsidR="00711B8F">
        <w:rPr>
          <w:rFonts w:ascii="Times New Roman" w:hAnsi="Times New Roman"/>
          <w:sz w:val="24"/>
          <w:szCs w:val="28"/>
        </w:rPr>
        <w:t>и</w:t>
      </w:r>
      <w:r>
        <w:rPr>
          <w:rFonts w:ascii="Times New Roman" w:hAnsi="Times New Roman"/>
          <w:sz w:val="24"/>
          <w:szCs w:val="28"/>
        </w:rPr>
        <w:t xml:space="preserve"> за реализацию данного стратегического направления, явля</w:t>
      </w:r>
      <w:r w:rsidR="00711B8F">
        <w:rPr>
          <w:rFonts w:ascii="Times New Roman" w:hAnsi="Times New Roman"/>
          <w:sz w:val="24"/>
          <w:szCs w:val="28"/>
        </w:rPr>
        <w:t>ю</w:t>
      </w:r>
      <w:r>
        <w:rPr>
          <w:rFonts w:ascii="Times New Roman" w:hAnsi="Times New Roman"/>
          <w:sz w:val="24"/>
          <w:szCs w:val="28"/>
        </w:rPr>
        <w:t xml:space="preserve">тся </w:t>
      </w:r>
      <w:r w:rsidR="00711B8F" w:rsidRPr="00711B8F">
        <w:rPr>
          <w:rFonts w:ascii="Times New Roman" w:hAnsi="Times New Roman"/>
          <w:sz w:val="24"/>
          <w:szCs w:val="28"/>
        </w:rPr>
        <w:t>Комитет по культуре, спорту и молодежной политике, Комитет по образованию и Комитет по городскому хозяйству и промышленному комплексу</w:t>
      </w:r>
      <w:r>
        <w:rPr>
          <w:rFonts w:ascii="Times New Roman" w:hAnsi="Times New Roman"/>
          <w:sz w:val="24"/>
          <w:szCs w:val="28"/>
        </w:rPr>
        <w:t>. К участию в процессах программирования и исполнения программ привлекаются отраслевые органы местного самоуправления города Десногорск, а также жители, коммерческие, общественные и научные организации.</w:t>
      </w:r>
    </w:p>
    <w:p w:rsidR="002B0739" w:rsidRDefault="002B0739">
      <w:pPr>
        <w:spacing w:after="160" w:line="259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B0739" w:rsidRPr="003749B5" w:rsidRDefault="002B0739" w:rsidP="002B0739">
      <w:pPr>
        <w:pStyle w:val="1"/>
        <w:spacing w:before="0" w:after="240" w:line="240" w:lineRule="auto"/>
        <w:jc w:val="center"/>
        <w:rPr>
          <w:rFonts w:ascii="Times New Roman" w:hAnsi="Times New Roman" w:cs="Times New Roman"/>
          <w:b/>
        </w:rPr>
      </w:pPr>
      <w:bookmarkStart w:id="9" w:name="_Toc38189865"/>
      <w:r w:rsidRPr="003749B5">
        <w:rPr>
          <w:rFonts w:ascii="Times New Roman" w:hAnsi="Times New Roman" w:cs="Times New Roman"/>
          <w:b/>
        </w:rPr>
        <w:lastRenderedPageBreak/>
        <w:t xml:space="preserve">Раздел </w:t>
      </w:r>
      <w:r>
        <w:rPr>
          <w:rFonts w:ascii="Times New Roman" w:hAnsi="Times New Roman" w:cs="Times New Roman"/>
          <w:b/>
        </w:rPr>
        <w:t>2</w:t>
      </w:r>
      <w:r w:rsidRPr="003749B5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УПРАВЛЕНИЕ И КОНТРОЛЬ РЕАЛИЗАЦИИ СТРАТЕГИИ</w:t>
      </w:r>
      <w:r w:rsidRPr="003749B5">
        <w:rPr>
          <w:rFonts w:ascii="Times New Roman" w:hAnsi="Times New Roman" w:cs="Times New Roman"/>
          <w:b/>
        </w:rPr>
        <w:t xml:space="preserve"> СОЦИАЛЬНО-ЭКОНОМИЧЕСКОГО РАЗВИТИЯ ГОРОДА</w:t>
      </w:r>
      <w:r>
        <w:rPr>
          <w:rFonts w:ascii="Times New Roman" w:hAnsi="Times New Roman" w:cs="Times New Roman"/>
          <w:b/>
        </w:rPr>
        <w:t xml:space="preserve"> ДЕСНОГОРСК</w:t>
      </w:r>
      <w:bookmarkEnd w:id="9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2B0739" w:rsidRPr="00942C01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E74B5" w:themeFill="accent1" w:themeFillShade="BF"/>
          </w:tcPr>
          <w:p w:rsidR="002B0739" w:rsidRPr="00942C01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</w:tr>
      <w:tr w:rsidR="002B0739" w:rsidRPr="00942C01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0739" w:rsidRPr="00942C01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2B0739" w:rsidRPr="009C2DCD" w:rsidRDefault="002B0739" w:rsidP="0004770D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10" w:name="_Toc38189866"/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2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.1.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Система управления реализацией стратегии</w:t>
      </w:r>
      <w:bookmarkEnd w:id="10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2B0739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2B0739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2B0739" w:rsidRDefault="002B0739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B0739" w:rsidRDefault="0038559D" w:rsidP="00D43A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Управление реализацией стратегии </w:t>
      </w:r>
      <w:r w:rsidR="00D43AC1" w:rsidRPr="00D43AC1">
        <w:rPr>
          <w:rFonts w:ascii="Times New Roman" w:hAnsi="Times New Roman" w:cs="Times New Roman"/>
          <w:sz w:val="24"/>
        </w:rPr>
        <w:t>социально-экономического развития муниципального образования</w:t>
      </w:r>
      <w:r w:rsidR="00D43AC1">
        <w:rPr>
          <w:rFonts w:ascii="Times New Roman" w:hAnsi="Times New Roman" w:cs="Times New Roman"/>
          <w:sz w:val="24"/>
        </w:rPr>
        <w:t xml:space="preserve"> </w:t>
      </w:r>
      <w:r w:rsidR="00D43AC1" w:rsidRPr="00D43AC1">
        <w:rPr>
          <w:rFonts w:ascii="Times New Roman" w:hAnsi="Times New Roman" w:cs="Times New Roman"/>
          <w:sz w:val="24"/>
        </w:rPr>
        <w:t>«город Десногорск»</w:t>
      </w:r>
      <w:r w:rsidR="00D43AC1">
        <w:rPr>
          <w:rFonts w:ascii="Times New Roman" w:hAnsi="Times New Roman" w:cs="Times New Roman"/>
          <w:sz w:val="24"/>
        </w:rPr>
        <w:t xml:space="preserve"> </w:t>
      </w:r>
      <w:r w:rsidR="00D43AC1" w:rsidRPr="00D43AC1">
        <w:rPr>
          <w:rFonts w:ascii="Times New Roman" w:hAnsi="Times New Roman" w:cs="Times New Roman"/>
          <w:sz w:val="24"/>
        </w:rPr>
        <w:t>Смоленской области</w:t>
      </w:r>
      <w:r w:rsidR="00D43AC1">
        <w:rPr>
          <w:rFonts w:ascii="Times New Roman" w:hAnsi="Times New Roman" w:cs="Times New Roman"/>
          <w:sz w:val="24"/>
        </w:rPr>
        <w:t xml:space="preserve"> </w:t>
      </w:r>
      <w:r w:rsidR="00D43AC1" w:rsidRPr="00D43AC1">
        <w:rPr>
          <w:rFonts w:ascii="Times New Roman" w:hAnsi="Times New Roman" w:cs="Times New Roman"/>
          <w:sz w:val="24"/>
        </w:rPr>
        <w:t xml:space="preserve">на период до 2030 года </w:t>
      </w:r>
      <w:r>
        <w:rPr>
          <w:rFonts w:ascii="Times New Roman" w:hAnsi="Times New Roman" w:cs="Times New Roman"/>
          <w:sz w:val="24"/>
        </w:rPr>
        <w:t>осуществляет а</w:t>
      </w:r>
      <w:r w:rsidR="00D43AC1">
        <w:rPr>
          <w:rFonts w:ascii="Times New Roman" w:hAnsi="Times New Roman" w:cs="Times New Roman"/>
          <w:sz w:val="24"/>
        </w:rPr>
        <w:t>дминистрация города Десногорск.</w:t>
      </w:r>
    </w:p>
    <w:p w:rsidR="00F04386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Ответственность за достижение целей, установленных в соответствующих разделах стратегии и отраслевых программах, несут отраслевые органы, указанные в этих разделах. Ответственность за достижение главной цели стратегии</w:t>
      </w:r>
      <w:r w:rsidR="00105D1A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выполнение ее основных задач</w:t>
      </w:r>
      <w:r w:rsidR="00105D1A">
        <w:rPr>
          <w:rFonts w:ascii="Times New Roman" w:hAnsi="Times New Roman" w:cs="Times New Roman"/>
          <w:sz w:val="24"/>
        </w:rPr>
        <w:t xml:space="preserve"> и общую координацию действий всех заинтересованных в развитии города сторон</w:t>
      </w:r>
      <w:r>
        <w:rPr>
          <w:rFonts w:ascii="Times New Roman" w:hAnsi="Times New Roman" w:cs="Times New Roman"/>
          <w:sz w:val="24"/>
        </w:rPr>
        <w:t xml:space="preserve"> несут:</w:t>
      </w:r>
    </w:p>
    <w:p w:rsidR="00F04386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глава муниципального образования </w:t>
      </w:r>
      <w:r w:rsidRPr="00D43AC1">
        <w:rPr>
          <w:rFonts w:ascii="Times New Roman" w:hAnsi="Times New Roman" w:cs="Times New Roman"/>
          <w:sz w:val="24"/>
        </w:rPr>
        <w:t>«город Десногорск»</w:t>
      </w:r>
      <w:r>
        <w:rPr>
          <w:rFonts w:ascii="Times New Roman" w:hAnsi="Times New Roman" w:cs="Times New Roman"/>
          <w:sz w:val="24"/>
        </w:rPr>
        <w:t xml:space="preserve"> </w:t>
      </w:r>
      <w:r w:rsidRPr="00D43AC1">
        <w:rPr>
          <w:rFonts w:ascii="Times New Roman" w:hAnsi="Times New Roman" w:cs="Times New Roman"/>
          <w:sz w:val="24"/>
        </w:rPr>
        <w:t>Смоленской области</w:t>
      </w:r>
      <w:r>
        <w:rPr>
          <w:rFonts w:ascii="Times New Roman" w:hAnsi="Times New Roman" w:cs="Times New Roman"/>
          <w:sz w:val="24"/>
        </w:rPr>
        <w:t>;</w:t>
      </w:r>
    </w:p>
    <w:p w:rsidR="00F04386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заместитель главы муниципального образования по экономическим вопросам;</w:t>
      </w:r>
    </w:p>
    <w:p w:rsidR="00F04386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отдел экономики и инвестиций.</w:t>
      </w:r>
    </w:p>
    <w:p w:rsidR="00906FCD" w:rsidRDefault="00D43AC1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Основными инструментами реализации стратегии являются</w:t>
      </w:r>
      <w:r w:rsidR="00906FCD">
        <w:rPr>
          <w:rFonts w:ascii="Times New Roman" w:hAnsi="Times New Roman" w:cs="Times New Roman"/>
          <w:sz w:val="24"/>
        </w:rPr>
        <w:t>:</w:t>
      </w:r>
    </w:p>
    <w:p w:rsidR="00906FCD" w:rsidRDefault="00906FCD" w:rsidP="00906F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Pr="00906FCD">
        <w:rPr>
          <w:rFonts w:ascii="Times New Roman" w:hAnsi="Times New Roman" w:cs="Times New Roman"/>
          <w:sz w:val="24"/>
        </w:rPr>
        <w:t>План мероприятий</w:t>
      </w:r>
      <w:r>
        <w:rPr>
          <w:rFonts w:ascii="Times New Roman" w:hAnsi="Times New Roman" w:cs="Times New Roman"/>
          <w:sz w:val="24"/>
        </w:rPr>
        <w:t xml:space="preserve"> </w:t>
      </w:r>
      <w:r w:rsidRPr="00906FCD">
        <w:rPr>
          <w:rFonts w:ascii="Times New Roman" w:hAnsi="Times New Roman" w:cs="Times New Roman"/>
          <w:sz w:val="24"/>
        </w:rPr>
        <w:t>по реализации стратегии</w:t>
      </w:r>
      <w:r>
        <w:rPr>
          <w:rFonts w:ascii="Times New Roman" w:hAnsi="Times New Roman" w:cs="Times New Roman"/>
          <w:sz w:val="24"/>
        </w:rPr>
        <w:t>;</w:t>
      </w:r>
    </w:p>
    <w:p w:rsidR="00F04386" w:rsidRDefault="00906FC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D43AC1">
        <w:rPr>
          <w:rFonts w:ascii="Times New Roman" w:hAnsi="Times New Roman" w:cs="Times New Roman"/>
          <w:sz w:val="24"/>
        </w:rPr>
        <w:t>муниципальные программы города Десногорск, в которых устанавливаются цели, задачи, результаты, достижение которых приводит к выполнению задач и достижению цели, поставленных в стратегии</w:t>
      </w:r>
      <w:r w:rsidR="00F04386">
        <w:rPr>
          <w:rFonts w:ascii="Times New Roman" w:hAnsi="Times New Roman" w:cs="Times New Roman"/>
          <w:sz w:val="24"/>
        </w:rPr>
        <w:t>;</w:t>
      </w:r>
    </w:p>
    <w:p w:rsidR="007F71FD" w:rsidRDefault="007F71F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Генеральный план города Десногорск;</w:t>
      </w:r>
    </w:p>
    <w:p w:rsidR="002B0739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инструменты, предусмотренные </w:t>
      </w:r>
      <w:r w:rsidRPr="00F04386">
        <w:rPr>
          <w:rFonts w:ascii="Times New Roman" w:hAnsi="Times New Roman" w:cs="Times New Roman"/>
          <w:sz w:val="24"/>
        </w:rPr>
        <w:t>Федеральны</w:t>
      </w:r>
      <w:r>
        <w:rPr>
          <w:rFonts w:ascii="Times New Roman" w:hAnsi="Times New Roman" w:cs="Times New Roman"/>
          <w:sz w:val="24"/>
        </w:rPr>
        <w:t>м</w:t>
      </w:r>
      <w:r w:rsidRPr="00F04386">
        <w:rPr>
          <w:rFonts w:ascii="Times New Roman" w:hAnsi="Times New Roman" w:cs="Times New Roman"/>
          <w:sz w:val="24"/>
        </w:rPr>
        <w:t xml:space="preserve"> закон</w:t>
      </w:r>
      <w:r>
        <w:rPr>
          <w:rFonts w:ascii="Times New Roman" w:hAnsi="Times New Roman" w:cs="Times New Roman"/>
          <w:sz w:val="24"/>
        </w:rPr>
        <w:t>ом</w:t>
      </w:r>
      <w:r w:rsidRPr="00F04386">
        <w:rPr>
          <w:rFonts w:ascii="Times New Roman" w:hAnsi="Times New Roman" w:cs="Times New Roman"/>
          <w:sz w:val="24"/>
        </w:rPr>
        <w:t xml:space="preserve"> от 28.06.2014 </w:t>
      </w:r>
      <w:r>
        <w:rPr>
          <w:rFonts w:ascii="Times New Roman" w:hAnsi="Times New Roman" w:cs="Times New Roman"/>
          <w:sz w:val="24"/>
        </w:rPr>
        <w:t>№ </w:t>
      </w:r>
      <w:r w:rsidRPr="00F04386">
        <w:rPr>
          <w:rFonts w:ascii="Times New Roman" w:hAnsi="Times New Roman" w:cs="Times New Roman"/>
          <w:sz w:val="24"/>
        </w:rPr>
        <w:t>172-ФЗ</w:t>
      </w:r>
      <w:r>
        <w:rPr>
          <w:rFonts w:ascii="Times New Roman" w:hAnsi="Times New Roman" w:cs="Times New Roman"/>
          <w:sz w:val="24"/>
        </w:rPr>
        <w:t xml:space="preserve"> «</w:t>
      </w:r>
      <w:r w:rsidRPr="00F04386">
        <w:rPr>
          <w:rFonts w:ascii="Times New Roman" w:hAnsi="Times New Roman" w:cs="Times New Roman"/>
          <w:sz w:val="24"/>
        </w:rPr>
        <w:t>О стратегическом планировании в Российской Федерации</w:t>
      </w:r>
      <w:r>
        <w:rPr>
          <w:rFonts w:ascii="Times New Roman" w:hAnsi="Times New Roman" w:cs="Times New Roman"/>
          <w:sz w:val="24"/>
        </w:rPr>
        <w:t>»</w:t>
      </w:r>
      <w:r w:rsidR="00D43AC1">
        <w:rPr>
          <w:rFonts w:ascii="Times New Roman" w:hAnsi="Times New Roman" w:cs="Times New Roman"/>
          <w:sz w:val="24"/>
        </w:rPr>
        <w:t>.</w:t>
      </w:r>
    </w:p>
    <w:p w:rsidR="00906FCD" w:rsidRDefault="00906FC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Дополнительными инструментами, использование которых также способствует реализации стратегии являются:</w:t>
      </w:r>
    </w:p>
    <w:p w:rsidR="00906FCD" w:rsidRDefault="00906FC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A46227">
        <w:rPr>
          <w:rFonts w:ascii="Times New Roman" w:hAnsi="Times New Roman" w:cs="Times New Roman"/>
          <w:sz w:val="24"/>
        </w:rPr>
        <w:t> нормотворческая инициатива органов местного самоуправления города Десногорск, в том числе в сферах создания и поддержки реализации федеральных и региональных программ, направленных на решение вопросов, актуальных для города;</w:t>
      </w:r>
    </w:p>
    <w:p w:rsidR="00A46227" w:rsidRDefault="00A46227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взаимодействие с крупными экономическими субъектами, действующими на территории города, в целях создания и реализации программ развития отдельных аспектов их деятельности, способствующих развитию города в целом, а также реализации единовременных проектов, не включенных в программы;</w:t>
      </w:r>
    </w:p>
    <w:p w:rsidR="00A46227" w:rsidRDefault="00A46227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действия органов местного самоуправления, направленные на развитие субъектов муниципального сектора экономики, и деятельность указанных субъектов, направленная на развитие тех сфер производственно-социально-экономического комплекса, в которых они работают;</w:t>
      </w:r>
    </w:p>
    <w:p w:rsidR="00A46227" w:rsidRDefault="00A46227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инвестиционные программы хозяйствующих субъектов, соглашения о муниципально-частном партнерстве, концессионные соглашения;</w:t>
      </w:r>
    </w:p>
    <w:p w:rsidR="00A46227" w:rsidRDefault="00A46227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 гражданские инициативы жителей города и средства их самообложения.</w:t>
      </w:r>
    </w:p>
    <w:p w:rsidR="00906FCD" w:rsidRDefault="00F04386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F04386">
        <w:rPr>
          <w:rFonts w:ascii="Times New Roman" w:hAnsi="Times New Roman" w:cs="Times New Roman"/>
          <w:sz w:val="24"/>
        </w:rPr>
        <w:t xml:space="preserve">Стратегия социально-экономического развития определяет лишь основные ориентиры развития и общие пути их достижения. Для воплощения в жизнь основных направлений социально-экономического развития </w:t>
      </w:r>
      <w:r>
        <w:rPr>
          <w:rFonts w:ascii="Times New Roman" w:hAnsi="Times New Roman" w:cs="Times New Roman"/>
          <w:sz w:val="24"/>
        </w:rPr>
        <w:t xml:space="preserve">города Десногорск </w:t>
      </w:r>
      <w:r w:rsidRPr="00F04386">
        <w:rPr>
          <w:rFonts w:ascii="Times New Roman" w:hAnsi="Times New Roman" w:cs="Times New Roman"/>
          <w:sz w:val="24"/>
        </w:rPr>
        <w:t>используются следующие механизмы:</w:t>
      </w:r>
      <w:r>
        <w:rPr>
          <w:rFonts w:ascii="Times New Roman" w:hAnsi="Times New Roman" w:cs="Times New Roman"/>
          <w:sz w:val="24"/>
        </w:rPr>
        <w:t xml:space="preserve"> </w:t>
      </w:r>
      <w:r w:rsidRPr="00F04386">
        <w:rPr>
          <w:rFonts w:ascii="Times New Roman" w:hAnsi="Times New Roman" w:cs="Times New Roman"/>
          <w:sz w:val="24"/>
        </w:rPr>
        <w:t>планирования</w:t>
      </w:r>
      <w:r>
        <w:rPr>
          <w:rFonts w:ascii="Times New Roman" w:hAnsi="Times New Roman" w:cs="Times New Roman"/>
          <w:sz w:val="24"/>
        </w:rPr>
        <w:t xml:space="preserve">, </w:t>
      </w:r>
      <w:r w:rsidRPr="00F04386">
        <w:rPr>
          <w:rFonts w:ascii="Times New Roman" w:hAnsi="Times New Roman" w:cs="Times New Roman"/>
          <w:sz w:val="24"/>
        </w:rPr>
        <w:t>финансово-экономический</w:t>
      </w:r>
      <w:r>
        <w:rPr>
          <w:rFonts w:ascii="Times New Roman" w:hAnsi="Times New Roman" w:cs="Times New Roman"/>
          <w:sz w:val="24"/>
        </w:rPr>
        <w:t>,</w:t>
      </w:r>
      <w:r w:rsidRPr="00F04386">
        <w:rPr>
          <w:rFonts w:ascii="Times New Roman" w:hAnsi="Times New Roman" w:cs="Times New Roman"/>
          <w:sz w:val="24"/>
        </w:rPr>
        <w:t xml:space="preserve"> нормативно-правовой</w:t>
      </w:r>
      <w:r>
        <w:rPr>
          <w:rFonts w:ascii="Times New Roman" w:hAnsi="Times New Roman" w:cs="Times New Roman"/>
          <w:sz w:val="24"/>
        </w:rPr>
        <w:t xml:space="preserve">, </w:t>
      </w:r>
      <w:r w:rsidRPr="00F04386">
        <w:rPr>
          <w:rFonts w:ascii="Times New Roman" w:hAnsi="Times New Roman" w:cs="Times New Roman"/>
          <w:sz w:val="24"/>
        </w:rPr>
        <w:t>организационно-управленческий</w:t>
      </w:r>
      <w:r>
        <w:rPr>
          <w:rFonts w:ascii="Times New Roman" w:hAnsi="Times New Roman" w:cs="Times New Roman"/>
          <w:sz w:val="24"/>
        </w:rPr>
        <w:t>,</w:t>
      </w:r>
      <w:r w:rsidRPr="00F04386">
        <w:rPr>
          <w:rFonts w:ascii="Times New Roman" w:hAnsi="Times New Roman" w:cs="Times New Roman"/>
          <w:sz w:val="24"/>
        </w:rPr>
        <w:t xml:space="preserve"> информ</w:t>
      </w:r>
      <w:r>
        <w:rPr>
          <w:rFonts w:ascii="Times New Roman" w:hAnsi="Times New Roman" w:cs="Times New Roman"/>
          <w:sz w:val="24"/>
        </w:rPr>
        <w:t>ационно-коммуникативный, заложенные в программах развития отдельных сфер муниципального хозяйства</w:t>
      </w:r>
      <w:r w:rsidRPr="00F04386">
        <w:rPr>
          <w:rFonts w:ascii="Times New Roman" w:hAnsi="Times New Roman" w:cs="Times New Roman"/>
          <w:sz w:val="24"/>
        </w:rPr>
        <w:t>.</w:t>
      </w:r>
    </w:p>
    <w:p w:rsidR="008E05D5" w:rsidRDefault="008E05D5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Жители города Десногорск:</w:t>
      </w:r>
    </w:p>
    <w:p w:rsidR="008E05D5" w:rsidRDefault="008E05D5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принимают участие в формировании окончательного варианта стратегии;</w:t>
      </w:r>
    </w:p>
    <w:p w:rsidR="008E05D5" w:rsidRDefault="008E05D5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вносят предложения о необходимости внесения в нее изменений;</w:t>
      </w:r>
    </w:p>
    <w:p w:rsidR="008E05D5" w:rsidRDefault="008E05D5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 информируются о ходе ее реализации.</w:t>
      </w:r>
    </w:p>
    <w:p w:rsidR="00105D1A" w:rsidRDefault="00105D1A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Администрация </w:t>
      </w:r>
      <w:r w:rsidRPr="00D43AC1">
        <w:rPr>
          <w:rFonts w:ascii="Times New Roman" w:hAnsi="Times New Roman" w:cs="Times New Roman"/>
          <w:sz w:val="24"/>
        </w:rPr>
        <w:t>муниципального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D43AC1">
        <w:rPr>
          <w:rFonts w:ascii="Times New Roman" w:hAnsi="Times New Roman" w:cs="Times New Roman"/>
          <w:sz w:val="24"/>
        </w:rPr>
        <w:t>«город Десногорск»</w:t>
      </w:r>
      <w:r>
        <w:rPr>
          <w:rFonts w:ascii="Times New Roman" w:hAnsi="Times New Roman" w:cs="Times New Roman"/>
          <w:sz w:val="24"/>
        </w:rPr>
        <w:t xml:space="preserve"> </w:t>
      </w:r>
      <w:r w:rsidRPr="00D43AC1">
        <w:rPr>
          <w:rFonts w:ascii="Times New Roman" w:hAnsi="Times New Roman" w:cs="Times New Roman"/>
          <w:sz w:val="24"/>
        </w:rPr>
        <w:t>Смоленской области</w:t>
      </w:r>
      <w:r>
        <w:rPr>
          <w:rFonts w:ascii="Times New Roman" w:hAnsi="Times New Roman" w:cs="Times New Roman"/>
          <w:sz w:val="24"/>
        </w:rPr>
        <w:t xml:space="preserve"> в лице главы, заместителей главы и руководителей структурных подразделений организует:</w:t>
      </w:r>
    </w:p>
    <w:p w:rsidR="00105D1A" w:rsidRDefault="00105D1A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информационное сопровождение процессов принятия и реализации стратегии;</w:t>
      </w:r>
    </w:p>
    <w:p w:rsidR="00105D1A" w:rsidRDefault="00105D1A" w:rsidP="00105D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контроль реализации стратегии;</w:t>
      </w:r>
    </w:p>
    <w:p w:rsidR="00105D1A" w:rsidRDefault="00105D1A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подготовку проектов изменений, вносимых в те</w:t>
      </w:r>
      <w:proofErr w:type="gramStart"/>
      <w:r>
        <w:rPr>
          <w:rFonts w:ascii="Times New Roman" w:hAnsi="Times New Roman" w:cs="Times New Roman"/>
          <w:sz w:val="24"/>
        </w:rPr>
        <w:t>кст стр</w:t>
      </w:r>
      <w:proofErr w:type="gramEnd"/>
      <w:r>
        <w:rPr>
          <w:rFonts w:ascii="Times New Roman" w:hAnsi="Times New Roman" w:cs="Times New Roman"/>
          <w:sz w:val="24"/>
        </w:rPr>
        <w:t>атегии.</w:t>
      </w:r>
    </w:p>
    <w:p w:rsidR="00105D1A" w:rsidRDefault="00105D1A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Десногорский городской совет</w:t>
      </w:r>
      <w:r w:rsidR="008E05D5">
        <w:rPr>
          <w:rFonts w:ascii="Times New Roman" w:hAnsi="Times New Roman" w:cs="Times New Roman"/>
          <w:sz w:val="24"/>
        </w:rPr>
        <w:t xml:space="preserve"> рассматривает и </w:t>
      </w:r>
      <w:r w:rsidR="00C476F0">
        <w:rPr>
          <w:rFonts w:ascii="Times New Roman" w:hAnsi="Times New Roman" w:cs="Times New Roman"/>
          <w:sz w:val="24"/>
        </w:rPr>
        <w:t>утверждает</w:t>
      </w:r>
      <w:r>
        <w:rPr>
          <w:rFonts w:ascii="Times New Roman" w:hAnsi="Times New Roman" w:cs="Times New Roman"/>
          <w:sz w:val="24"/>
        </w:rPr>
        <w:t>:</w:t>
      </w:r>
    </w:p>
    <w:p w:rsidR="00105D1A" w:rsidRDefault="00105D1A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8E05D5">
        <w:rPr>
          <w:rFonts w:ascii="Times New Roman" w:hAnsi="Times New Roman" w:cs="Times New Roman"/>
          <w:sz w:val="24"/>
        </w:rPr>
        <w:t>стратегию;</w:t>
      </w:r>
    </w:p>
    <w:p w:rsidR="008E05D5" w:rsidRDefault="008E05D5" w:rsidP="00F043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вносимые в нее изменения.</w:t>
      </w:r>
    </w:p>
    <w:p w:rsidR="00A30644" w:rsidRPr="00A30644" w:rsidRDefault="00A30644" w:rsidP="00A30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0644">
        <w:rPr>
          <w:rFonts w:ascii="Times New Roman" w:hAnsi="Times New Roman" w:cs="Times New Roman"/>
          <w:sz w:val="24"/>
        </w:rPr>
        <w:t>Стратегия подлежит корректировке в случаях существенных изменений внутренних и внешних условий, если эти изменения:</w:t>
      </w:r>
    </w:p>
    <w:p w:rsidR="00A30644" w:rsidRPr="00A30644" w:rsidRDefault="00A30644" w:rsidP="00A30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C476F0">
        <w:rPr>
          <w:rFonts w:ascii="Times New Roman" w:hAnsi="Times New Roman" w:cs="Times New Roman"/>
          <w:sz w:val="24"/>
        </w:rPr>
        <w:t> </w:t>
      </w:r>
      <w:r w:rsidRPr="00A30644">
        <w:rPr>
          <w:rFonts w:ascii="Times New Roman" w:hAnsi="Times New Roman" w:cs="Times New Roman"/>
          <w:sz w:val="24"/>
        </w:rPr>
        <w:t>делают невозможным или нецелесообразным реализацию отдельных приоритетных направлений</w:t>
      </w:r>
      <w:r>
        <w:rPr>
          <w:rFonts w:ascii="Times New Roman" w:hAnsi="Times New Roman" w:cs="Times New Roman"/>
          <w:sz w:val="24"/>
        </w:rPr>
        <w:t xml:space="preserve"> (</w:t>
      </w:r>
      <w:r w:rsidRPr="00A30644">
        <w:rPr>
          <w:rFonts w:ascii="Times New Roman" w:hAnsi="Times New Roman" w:cs="Times New Roman"/>
          <w:sz w:val="24"/>
        </w:rPr>
        <w:t>задач</w:t>
      </w:r>
      <w:r>
        <w:rPr>
          <w:rFonts w:ascii="Times New Roman" w:hAnsi="Times New Roman" w:cs="Times New Roman"/>
          <w:sz w:val="24"/>
        </w:rPr>
        <w:t>)</w:t>
      </w:r>
      <w:r w:rsidRPr="00A30644">
        <w:rPr>
          <w:rFonts w:ascii="Times New Roman" w:hAnsi="Times New Roman" w:cs="Times New Roman"/>
          <w:sz w:val="24"/>
        </w:rPr>
        <w:t>, достижение ее целевых показателей, в частности, в установленные сроки;</w:t>
      </w:r>
    </w:p>
    <w:p w:rsidR="00A30644" w:rsidRDefault="00A30644" w:rsidP="00C47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Pr="00A30644">
        <w:rPr>
          <w:rFonts w:ascii="Times New Roman" w:hAnsi="Times New Roman" w:cs="Times New Roman"/>
          <w:sz w:val="24"/>
        </w:rPr>
        <w:t xml:space="preserve"> требуют формирования новых приоритетов развития города, постановки новых задач, в </w:t>
      </w:r>
      <w:r>
        <w:rPr>
          <w:rFonts w:ascii="Times New Roman" w:hAnsi="Times New Roman" w:cs="Times New Roman"/>
          <w:sz w:val="24"/>
        </w:rPr>
        <w:t>том числе</w:t>
      </w:r>
      <w:r w:rsidRPr="00A30644">
        <w:rPr>
          <w:rFonts w:ascii="Times New Roman" w:hAnsi="Times New Roman" w:cs="Times New Roman"/>
          <w:sz w:val="24"/>
        </w:rPr>
        <w:t>, при досрочном достижении целевых</w:t>
      </w:r>
      <w:r>
        <w:rPr>
          <w:rFonts w:ascii="Times New Roman" w:hAnsi="Times New Roman" w:cs="Times New Roman"/>
          <w:sz w:val="24"/>
        </w:rPr>
        <w:t xml:space="preserve"> значений </w:t>
      </w:r>
      <w:r w:rsidRPr="00A30644">
        <w:rPr>
          <w:rFonts w:ascii="Times New Roman" w:hAnsi="Times New Roman" w:cs="Times New Roman"/>
          <w:sz w:val="24"/>
        </w:rPr>
        <w:t>отдельных показателей</w:t>
      </w:r>
      <w:r w:rsidR="00C476F0">
        <w:rPr>
          <w:rFonts w:ascii="Times New Roman" w:hAnsi="Times New Roman" w:cs="Times New Roman"/>
          <w:sz w:val="24"/>
        </w:rPr>
        <w:t>.</w:t>
      </w:r>
    </w:p>
    <w:p w:rsidR="00906FCD" w:rsidRDefault="00906FCD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B0739" w:rsidRPr="009C2DCD" w:rsidRDefault="002B0739" w:rsidP="0004770D">
      <w:pPr>
        <w:pStyle w:val="2"/>
        <w:spacing w:before="0" w:after="120" w:line="240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bookmarkStart w:id="11" w:name="_Toc38189867"/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2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>.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2</w:t>
      </w:r>
      <w:r w:rsidRPr="009C2DCD">
        <w:rPr>
          <w:rFonts w:ascii="Times New Roman" w:hAnsi="Times New Roman" w:cs="Times New Roman"/>
          <w:b/>
          <w:color w:val="2F5496" w:themeColor="accent5" w:themeShade="BF"/>
          <w:sz w:val="28"/>
        </w:rPr>
        <w:t xml:space="preserve">. </w:t>
      </w: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Механизмы контроля реализации стратегии</w:t>
      </w:r>
      <w:bookmarkEnd w:id="11"/>
    </w:p>
    <w:tbl>
      <w:tblPr>
        <w:tblStyle w:val="a4"/>
        <w:tblW w:w="0" w:type="auto"/>
        <w:shd w:val="clear" w:color="auto" w:fill="2E74B5" w:themeFill="accent1" w:themeFillShade="BF"/>
        <w:tblLook w:val="04A0" w:firstRow="1" w:lastRow="0" w:firstColumn="1" w:lastColumn="0" w:noHBand="0" w:noVBand="1"/>
      </w:tblPr>
      <w:tblGrid>
        <w:gridCol w:w="9344"/>
      </w:tblGrid>
      <w:tr w:rsidR="002B0739" w:rsidRPr="005716CC" w:rsidTr="00601F33">
        <w:tc>
          <w:tcPr>
            <w:tcW w:w="9344" w:type="dxa"/>
            <w:tcBorders>
              <w:bottom w:val="single" w:sz="4" w:space="0" w:color="000000" w:themeColor="text1"/>
            </w:tcBorders>
            <w:shd w:val="clear" w:color="auto" w:fill="2F5496" w:themeFill="accent5" w:themeFillShade="BF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2B0739" w:rsidRPr="005716CC" w:rsidTr="00601F33">
        <w:tc>
          <w:tcPr>
            <w:tcW w:w="9344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2B0739" w:rsidRPr="005716CC" w:rsidRDefault="002B0739" w:rsidP="00601F33">
            <w:pPr>
              <w:tabs>
                <w:tab w:val="left" w:pos="81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24"/>
              </w:rPr>
            </w:pPr>
          </w:p>
        </w:tc>
      </w:tr>
    </w:tbl>
    <w:p w:rsidR="002B0739" w:rsidRDefault="002B0739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B0739" w:rsidRDefault="00481063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целях контроля реализации стратегии, ежегодно</w:t>
      </w:r>
      <w:r w:rsidR="00D43AC1">
        <w:rPr>
          <w:rFonts w:ascii="Times New Roman" w:hAnsi="Times New Roman" w:cs="Times New Roman"/>
          <w:sz w:val="24"/>
        </w:rPr>
        <w:t>, в начале года, следующего за отчетным,</w:t>
      </w:r>
      <w:r>
        <w:rPr>
          <w:rFonts w:ascii="Times New Roman" w:hAnsi="Times New Roman" w:cs="Times New Roman"/>
          <w:sz w:val="24"/>
        </w:rPr>
        <w:t xml:space="preserve"> полученные в прошедшем году результаты социально-экономического развития города Десногорск, в разрезе </w:t>
      </w:r>
      <w:r w:rsidR="00DB2737">
        <w:rPr>
          <w:rFonts w:ascii="Times New Roman" w:hAnsi="Times New Roman" w:cs="Times New Roman"/>
          <w:sz w:val="24"/>
        </w:rPr>
        <w:t xml:space="preserve">целевых показателей, </w:t>
      </w:r>
      <w:r>
        <w:rPr>
          <w:rFonts w:ascii="Times New Roman" w:hAnsi="Times New Roman" w:cs="Times New Roman"/>
          <w:sz w:val="24"/>
        </w:rPr>
        <w:t>указанных в стратегии и реализуемых в ее рамках муниципальных отраслевых программ, сравниваются со значениями, установленными на отчетный год для этих показателей.</w:t>
      </w:r>
    </w:p>
    <w:p w:rsidR="00A30644" w:rsidRDefault="00A30644" w:rsidP="00A30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0644">
        <w:rPr>
          <w:rFonts w:ascii="Times New Roman" w:hAnsi="Times New Roman" w:cs="Times New Roman"/>
          <w:sz w:val="24"/>
        </w:rPr>
        <w:t xml:space="preserve">Информационной базой </w:t>
      </w:r>
      <w:r>
        <w:rPr>
          <w:rFonts w:ascii="Times New Roman" w:hAnsi="Times New Roman" w:cs="Times New Roman"/>
          <w:sz w:val="24"/>
        </w:rPr>
        <w:t>контроля</w:t>
      </w:r>
      <w:r w:rsidRPr="00A30644">
        <w:rPr>
          <w:rFonts w:ascii="Times New Roman" w:hAnsi="Times New Roman" w:cs="Times New Roman"/>
          <w:sz w:val="24"/>
        </w:rPr>
        <w:t xml:space="preserve"> реализации стратегии являются данные государственного статис</w:t>
      </w:r>
      <w:r>
        <w:rPr>
          <w:rFonts w:ascii="Times New Roman" w:hAnsi="Times New Roman" w:cs="Times New Roman"/>
          <w:sz w:val="24"/>
        </w:rPr>
        <w:t>тического наблюдения, информация, собираемая администрацией города Десногорск и другими</w:t>
      </w:r>
      <w:r w:rsidRPr="00A30644">
        <w:rPr>
          <w:rFonts w:ascii="Times New Roman" w:hAnsi="Times New Roman" w:cs="Times New Roman"/>
          <w:sz w:val="24"/>
        </w:rPr>
        <w:t xml:space="preserve"> участник</w:t>
      </w:r>
      <w:r>
        <w:rPr>
          <w:rFonts w:ascii="Times New Roman" w:hAnsi="Times New Roman" w:cs="Times New Roman"/>
          <w:sz w:val="24"/>
        </w:rPr>
        <w:t>ами</w:t>
      </w:r>
      <w:r w:rsidRPr="00A30644">
        <w:rPr>
          <w:rFonts w:ascii="Times New Roman" w:hAnsi="Times New Roman" w:cs="Times New Roman"/>
          <w:sz w:val="24"/>
        </w:rPr>
        <w:t xml:space="preserve"> реализации </w:t>
      </w:r>
      <w:r>
        <w:rPr>
          <w:rFonts w:ascii="Times New Roman" w:hAnsi="Times New Roman" w:cs="Times New Roman"/>
          <w:sz w:val="24"/>
        </w:rPr>
        <w:t>с</w:t>
      </w:r>
      <w:r w:rsidRPr="00A30644">
        <w:rPr>
          <w:rFonts w:ascii="Times New Roman" w:hAnsi="Times New Roman" w:cs="Times New Roman"/>
          <w:sz w:val="24"/>
        </w:rPr>
        <w:t xml:space="preserve">тратегии, а также результаты социологических </w:t>
      </w:r>
      <w:r>
        <w:rPr>
          <w:rFonts w:ascii="Times New Roman" w:hAnsi="Times New Roman" w:cs="Times New Roman"/>
          <w:sz w:val="24"/>
        </w:rPr>
        <w:t>исс</w:t>
      </w:r>
      <w:r w:rsidRPr="00A30644">
        <w:rPr>
          <w:rFonts w:ascii="Times New Roman" w:hAnsi="Times New Roman" w:cs="Times New Roman"/>
          <w:sz w:val="24"/>
        </w:rPr>
        <w:t>ледований.</w:t>
      </w:r>
    </w:p>
    <w:p w:rsidR="00953AB0" w:rsidRDefault="00481063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Результаты представляются в виде отчета о реализации стратегии по основным показателям. После формирования отчета он </w:t>
      </w:r>
      <w:r w:rsidR="00C476F0">
        <w:rPr>
          <w:rFonts w:ascii="Times New Roman" w:hAnsi="Times New Roman" w:cs="Times New Roman"/>
          <w:sz w:val="24"/>
        </w:rPr>
        <w:t>размещается на официальном сайте Администрации</w:t>
      </w:r>
      <w:r>
        <w:rPr>
          <w:rFonts w:ascii="Times New Roman" w:hAnsi="Times New Roman" w:cs="Times New Roman"/>
          <w:sz w:val="24"/>
        </w:rPr>
        <w:t>. В случае достижения (или не достижения) заявленных в стратегии и отраслевых программах результатов</w:t>
      </w:r>
      <w:r w:rsidR="00B354E6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принимаются решения </w:t>
      </w:r>
      <w:r w:rsidR="00B354E6">
        <w:rPr>
          <w:rFonts w:ascii="Times New Roman" w:hAnsi="Times New Roman" w:cs="Times New Roman"/>
          <w:sz w:val="24"/>
        </w:rPr>
        <w:t>о</w:t>
      </w:r>
      <w:r w:rsidR="00953AB0">
        <w:rPr>
          <w:rFonts w:ascii="Times New Roman" w:hAnsi="Times New Roman" w:cs="Times New Roman"/>
          <w:sz w:val="24"/>
        </w:rPr>
        <w:t>:</w:t>
      </w:r>
    </w:p>
    <w:p w:rsidR="00953AB0" w:rsidRDefault="00953AB0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</w:t>
      </w:r>
      <w:r w:rsidR="00B354E6">
        <w:rPr>
          <w:rFonts w:ascii="Times New Roman" w:hAnsi="Times New Roman" w:cs="Times New Roman"/>
          <w:sz w:val="24"/>
        </w:rPr>
        <w:t xml:space="preserve"> поощрении (или наказании) муниципальных служащих, ответственных за конкретные направления развития города</w:t>
      </w:r>
      <w:r>
        <w:rPr>
          <w:rFonts w:ascii="Times New Roman" w:hAnsi="Times New Roman" w:cs="Times New Roman"/>
          <w:sz w:val="24"/>
        </w:rPr>
        <w:t>;</w:t>
      </w:r>
    </w:p>
    <w:p w:rsidR="00481063" w:rsidRDefault="00953AB0" w:rsidP="002B07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 w:rsidR="00B354E6">
        <w:rPr>
          <w:rFonts w:ascii="Times New Roman" w:hAnsi="Times New Roman" w:cs="Times New Roman"/>
          <w:sz w:val="24"/>
        </w:rPr>
        <w:t>внесении изменений в плановые показатели стратегии и программ, когда они существенно перевыполняются или не могут выполнены в сложившихся условиях, и другие.</w:t>
      </w:r>
    </w:p>
    <w:p w:rsidR="00B354E6" w:rsidRDefault="00D07F18" w:rsidP="00254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A30644">
        <w:rPr>
          <w:rFonts w:ascii="Times New Roman" w:hAnsi="Times New Roman" w:cs="Times New Roman"/>
          <w:sz w:val="24"/>
        </w:rPr>
        <w:t xml:space="preserve">Администрация </w:t>
      </w:r>
      <w:r w:rsidR="00C476F0">
        <w:rPr>
          <w:rFonts w:ascii="Times New Roman" w:hAnsi="Times New Roman" w:cs="Times New Roman"/>
          <w:sz w:val="24"/>
        </w:rPr>
        <w:t>муниципального образования</w:t>
      </w:r>
      <w:r w:rsidRPr="00A30644">
        <w:rPr>
          <w:rFonts w:ascii="Times New Roman" w:hAnsi="Times New Roman" w:cs="Times New Roman"/>
          <w:sz w:val="24"/>
        </w:rPr>
        <w:t xml:space="preserve"> организует и обеспечивает открытость информации о процессе реализации </w:t>
      </w:r>
      <w:r>
        <w:rPr>
          <w:rFonts w:ascii="Times New Roman" w:hAnsi="Times New Roman" w:cs="Times New Roman"/>
          <w:sz w:val="24"/>
        </w:rPr>
        <w:t>с</w:t>
      </w:r>
      <w:r w:rsidRPr="00A30644">
        <w:rPr>
          <w:rFonts w:ascii="Times New Roman" w:hAnsi="Times New Roman" w:cs="Times New Roman"/>
          <w:sz w:val="24"/>
        </w:rPr>
        <w:t xml:space="preserve">тратегии, результатах </w:t>
      </w:r>
      <w:r>
        <w:rPr>
          <w:rFonts w:ascii="Times New Roman" w:hAnsi="Times New Roman" w:cs="Times New Roman"/>
          <w:sz w:val="24"/>
        </w:rPr>
        <w:t>контроля</w:t>
      </w:r>
      <w:r w:rsidRPr="00A30644">
        <w:rPr>
          <w:rFonts w:ascii="Times New Roman" w:hAnsi="Times New Roman" w:cs="Times New Roman"/>
          <w:sz w:val="24"/>
        </w:rPr>
        <w:t xml:space="preserve">, а также формирует механизмы обратной связи с </w:t>
      </w:r>
      <w:r>
        <w:rPr>
          <w:rFonts w:ascii="Times New Roman" w:hAnsi="Times New Roman" w:cs="Times New Roman"/>
          <w:sz w:val="24"/>
        </w:rPr>
        <w:t xml:space="preserve">населением и </w:t>
      </w:r>
      <w:r w:rsidRPr="00A30644">
        <w:rPr>
          <w:rFonts w:ascii="Times New Roman" w:hAnsi="Times New Roman" w:cs="Times New Roman"/>
          <w:sz w:val="24"/>
        </w:rPr>
        <w:t>участниками реализации стратегии.</w:t>
      </w:r>
      <w:r>
        <w:rPr>
          <w:rFonts w:ascii="Times New Roman" w:hAnsi="Times New Roman" w:cs="Times New Roman"/>
          <w:sz w:val="24"/>
        </w:rPr>
        <w:t xml:space="preserve"> Основным инструментом информирования является с</w:t>
      </w:r>
      <w:r w:rsidR="00B354E6">
        <w:rPr>
          <w:rFonts w:ascii="Times New Roman" w:hAnsi="Times New Roman" w:cs="Times New Roman"/>
          <w:sz w:val="24"/>
        </w:rPr>
        <w:t xml:space="preserve">айт администрации </w:t>
      </w:r>
      <w:r w:rsidR="00C476F0">
        <w:rPr>
          <w:rFonts w:ascii="Times New Roman" w:hAnsi="Times New Roman" w:cs="Times New Roman"/>
          <w:sz w:val="24"/>
        </w:rPr>
        <w:t>муниципального образования</w:t>
      </w:r>
      <w:r>
        <w:rPr>
          <w:rFonts w:ascii="Times New Roman" w:hAnsi="Times New Roman" w:cs="Times New Roman"/>
          <w:sz w:val="24"/>
        </w:rPr>
        <w:t>, на котором</w:t>
      </w:r>
      <w:r w:rsidR="00B354E6">
        <w:rPr>
          <w:rFonts w:ascii="Times New Roman" w:hAnsi="Times New Roman" w:cs="Times New Roman"/>
          <w:sz w:val="24"/>
        </w:rPr>
        <w:t xml:space="preserve"> целесообразно:</w:t>
      </w:r>
    </w:p>
    <w:p w:rsidR="00B354E6" w:rsidRDefault="00B354E6" w:rsidP="00254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открыть раздел, посвященный реализации стратегии, </w:t>
      </w:r>
      <w:r w:rsidR="00DB2737">
        <w:rPr>
          <w:rFonts w:ascii="Times New Roman" w:hAnsi="Times New Roman" w:cs="Times New Roman"/>
          <w:sz w:val="24"/>
        </w:rPr>
        <w:t>где</w:t>
      </w:r>
      <w:r>
        <w:rPr>
          <w:rFonts w:ascii="Times New Roman" w:hAnsi="Times New Roman" w:cs="Times New Roman"/>
          <w:sz w:val="24"/>
        </w:rPr>
        <w:t xml:space="preserve"> указать целевые значения показателей</w:t>
      </w:r>
      <w:r w:rsidR="00AB488C">
        <w:rPr>
          <w:rFonts w:ascii="Times New Roman" w:hAnsi="Times New Roman" w:cs="Times New Roman"/>
          <w:sz w:val="24"/>
        </w:rPr>
        <w:t xml:space="preserve"> в разрезе стратегии в целом и основных муниципальных программ</w:t>
      </w:r>
      <w:r w:rsidR="00436584">
        <w:rPr>
          <w:rFonts w:ascii="Times New Roman" w:hAnsi="Times New Roman" w:cs="Times New Roman"/>
          <w:sz w:val="24"/>
        </w:rPr>
        <w:t xml:space="preserve"> (или стратегических направлений)</w:t>
      </w:r>
      <w:r w:rsidR="00953AB0">
        <w:rPr>
          <w:rFonts w:ascii="Times New Roman" w:hAnsi="Times New Roman" w:cs="Times New Roman"/>
          <w:sz w:val="24"/>
        </w:rPr>
        <w:t>, с акцентом на результаты, которые предполагается получить в текущем году</w:t>
      </w:r>
      <w:r>
        <w:rPr>
          <w:rFonts w:ascii="Times New Roman" w:hAnsi="Times New Roman" w:cs="Times New Roman"/>
          <w:sz w:val="24"/>
        </w:rPr>
        <w:t>;</w:t>
      </w:r>
    </w:p>
    <w:p w:rsidR="00B354E6" w:rsidRDefault="00B354E6" w:rsidP="00254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по мере поступления фактических данных вносить их в виде, удобном для сопоставления с целевыми</w:t>
      </w:r>
      <w:r w:rsidR="00AB488C">
        <w:rPr>
          <w:rFonts w:ascii="Times New Roman" w:hAnsi="Times New Roman" w:cs="Times New Roman"/>
          <w:sz w:val="24"/>
        </w:rPr>
        <w:t xml:space="preserve"> значениями</w:t>
      </w:r>
      <w:r>
        <w:rPr>
          <w:rFonts w:ascii="Times New Roman" w:hAnsi="Times New Roman" w:cs="Times New Roman"/>
          <w:sz w:val="24"/>
        </w:rPr>
        <w:t>;</w:t>
      </w:r>
    </w:p>
    <w:p w:rsidR="00B354E6" w:rsidRDefault="00B354E6" w:rsidP="00254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информировать жителей о ходе реализации основных направлений стратегии и принимаемых в связи с этим решениях</w:t>
      </w:r>
      <w:r w:rsidR="00AB488C">
        <w:rPr>
          <w:rFonts w:ascii="Times New Roman" w:hAnsi="Times New Roman" w:cs="Times New Roman"/>
          <w:sz w:val="24"/>
        </w:rPr>
        <w:t>, крупных достижениях и ошибках</w:t>
      </w:r>
      <w:r>
        <w:rPr>
          <w:rFonts w:ascii="Times New Roman" w:hAnsi="Times New Roman" w:cs="Times New Roman"/>
          <w:sz w:val="24"/>
        </w:rPr>
        <w:t>;</w:t>
      </w:r>
    </w:p>
    <w:p w:rsidR="00B354E6" w:rsidRDefault="00C476F0" w:rsidP="00254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- </w:t>
      </w:r>
      <w:r w:rsidR="00B354E6">
        <w:rPr>
          <w:rFonts w:ascii="Times New Roman" w:hAnsi="Times New Roman" w:cs="Times New Roman"/>
          <w:sz w:val="24"/>
        </w:rPr>
        <w:t xml:space="preserve">проводить опросы жителей </w:t>
      </w:r>
      <w:r w:rsidR="008A5095">
        <w:rPr>
          <w:rFonts w:ascii="Times New Roman" w:hAnsi="Times New Roman" w:cs="Times New Roman"/>
          <w:sz w:val="24"/>
        </w:rPr>
        <w:t>об актуальности действующей стратегии, необходимости внесения изменений и дополнений в нее и т.д.</w:t>
      </w:r>
    </w:p>
    <w:p w:rsidR="002B0739" w:rsidRDefault="00436584" w:rsidP="00C47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Механизмы контроля реализации муниципальных программ, создаваемых и выполняемых в целях достижения заложенных в стратегию результатов, указываются в текстах соответствующих программ.</w:t>
      </w:r>
    </w:p>
    <w:p w:rsidR="00A30644" w:rsidRDefault="00A30644" w:rsidP="005716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sectPr w:rsidR="00A30644" w:rsidSect="00A2522E">
      <w:footerReference w:type="defaul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DF8" w:rsidRDefault="00B36DF8" w:rsidP="003A7A0B">
      <w:pPr>
        <w:spacing w:after="0" w:line="240" w:lineRule="auto"/>
      </w:pPr>
      <w:r>
        <w:separator/>
      </w:r>
    </w:p>
  </w:endnote>
  <w:endnote w:type="continuationSeparator" w:id="0">
    <w:p w:rsidR="00B36DF8" w:rsidRDefault="00B36DF8" w:rsidP="003A7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</w:rPr>
      <w:id w:val="1471941643"/>
      <w:docPartObj>
        <w:docPartGallery w:val="Page Numbers (Bottom of Page)"/>
        <w:docPartUnique/>
      </w:docPartObj>
    </w:sdtPr>
    <w:sdtEndPr/>
    <w:sdtContent>
      <w:p w:rsidR="00601F33" w:rsidRPr="00A26185" w:rsidRDefault="00601F33">
        <w:pPr>
          <w:pStyle w:val="af1"/>
          <w:jc w:val="right"/>
          <w:rPr>
            <w:sz w:val="20"/>
          </w:rPr>
        </w:pPr>
        <w:r w:rsidRPr="00A26185">
          <w:rPr>
            <w:sz w:val="20"/>
          </w:rPr>
          <w:fldChar w:fldCharType="begin"/>
        </w:r>
        <w:r w:rsidRPr="00A26185">
          <w:rPr>
            <w:sz w:val="20"/>
          </w:rPr>
          <w:instrText>PAGE   \* MERGEFORMAT</w:instrText>
        </w:r>
        <w:r w:rsidRPr="00A26185">
          <w:rPr>
            <w:sz w:val="20"/>
          </w:rPr>
          <w:fldChar w:fldCharType="separate"/>
        </w:r>
        <w:r w:rsidR="00DF466B">
          <w:rPr>
            <w:noProof/>
            <w:sz w:val="20"/>
          </w:rPr>
          <w:t>7</w:t>
        </w:r>
        <w:r w:rsidRPr="00A26185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DF8" w:rsidRDefault="00B36DF8" w:rsidP="003A7A0B">
      <w:pPr>
        <w:spacing w:after="0" w:line="240" w:lineRule="auto"/>
      </w:pPr>
      <w:r>
        <w:separator/>
      </w:r>
    </w:p>
  </w:footnote>
  <w:footnote w:type="continuationSeparator" w:id="0">
    <w:p w:rsidR="00B36DF8" w:rsidRDefault="00B36DF8" w:rsidP="003A7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323232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113959E3"/>
    <w:multiLevelType w:val="hybridMultilevel"/>
    <w:tmpl w:val="FC48221A"/>
    <w:lvl w:ilvl="0" w:tplc="A30A263C">
      <w:start w:val="1"/>
      <w:numFmt w:val="decimal"/>
      <w:lvlText w:val="%1."/>
      <w:lvlJc w:val="left"/>
      <w:pPr>
        <w:ind w:left="1068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F9C6DE0"/>
    <w:multiLevelType w:val="hybridMultilevel"/>
    <w:tmpl w:val="E46C84C6"/>
    <w:lvl w:ilvl="0" w:tplc="5A503514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257EB8"/>
    <w:multiLevelType w:val="hybridMultilevel"/>
    <w:tmpl w:val="CD3ADD8A"/>
    <w:lvl w:ilvl="0" w:tplc="A8B6FA38">
      <w:start w:val="1"/>
      <w:numFmt w:val="bullet"/>
      <w:pStyle w:val="a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CCC"/>
    <w:rsid w:val="00002BFC"/>
    <w:rsid w:val="00006EB2"/>
    <w:rsid w:val="000256CA"/>
    <w:rsid w:val="00025D96"/>
    <w:rsid w:val="0002642F"/>
    <w:rsid w:val="00033A89"/>
    <w:rsid w:val="0004770D"/>
    <w:rsid w:val="00060985"/>
    <w:rsid w:val="00061422"/>
    <w:rsid w:val="00062E80"/>
    <w:rsid w:val="00071383"/>
    <w:rsid w:val="0008672C"/>
    <w:rsid w:val="000A7850"/>
    <w:rsid w:val="000C0B8A"/>
    <w:rsid w:val="000D407F"/>
    <w:rsid w:val="000D4619"/>
    <w:rsid w:val="000D6538"/>
    <w:rsid w:val="000E425F"/>
    <w:rsid w:val="000F02DA"/>
    <w:rsid w:val="000F4088"/>
    <w:rsid w:val="00105065"/>
    <w:rsid w:val="00105D1A"/>
    <w:rsid w:val="00120515"/>
    <w:rsid w:val="00120D1E"/>
    <w:rsid w:val="00121FA9"/>
    <w:rsid w:val="00124968"/>
    <w:rsid w:val="001507C9"/>
    <w:rsid w:val="001511F1"/>
    <w:rsid w:val="0016504C"/>
    <w:rsid w:val="0016723C"/>
    <w:rsid w:val="001713C5"/>
    <w:rsid w:val="001771BB"/>
    <w:rsid w:val="00177CDA"/>
    <w:rsid w:val="001831EE"/>
    <w:rsid w:val="00183A3C"/>
    <w:rsid w:val="001844D5"/>
    <w:rsid w:val="00185695"/>
    <w:rsid w:val="0019721F"/>
    <w:rsid w:val="001A1E1B"/>
    <w:rsid w:val="001A3BB6"/>
    <w:rsid w:val="001A5A99"/>
    <w:rsid w:val="001B0392"/>
    <w:rsid w:val="001B5F86"/>
    <w:rsid w:val="001D4DE1"/>
    <w:rsid w:val="001D6053"/>
    <w:rsid w:val="001E46F8"/>
    <w:rsid w:val="001E6076"/>
    <w:rsid w:val="001F0336"/>
    <w:rsid w:val="002007D4"/>
    <w:rsid w:val="00204570"/>
    <w:rsid w:val="00213EEE"/>
    <w:rsid w:val="002218BF"/>
    <w:rsid w:val="00227AC6"/>
    <w:rsid w:val="002420F0"/>
    <w:rsid w:val="002532EE"/>
    <w:rsid w:val="002542C7"/>
    <w:rsid w:val="00256B80"/>
    <w:rsid w:val="00261179"/>
    <w:rsid w:val="00270502"/>
    <w:rsid w:val="002870E0"/>
    <w:rsid w:val="00297A64"/>
    <w:rsid w:val="002A23F8"/>
    <w:rsid w:val="002B0739"/>
    <w:rsid w:val="002B0819"/>
    <w:rsid w:val="002B72BA"/>
    <w:rsid w:val="002C04B9"/>
    <w:rsid w:val="002C6ECB"/>
    <w:rsid w:val="002C6F0F"/>
    <w:rsid w:val="002D44D6"/>
    <w:rsid w:val="002E3C9A"/>
    <w:rsid w:val="002F0BFD"/>
    <w:rsid w:val="002F58DB"/>
    <w:rsid w:val="00303ACC"/>
    <w:rsid w:val="003143C8"/>
    <w:rsid w:val="00331EC1"/>
    <w:rsid w:val="00333017"/>
    <w:rsid w:val="00336ECC"/>
    <w:rsid w:val="003473B2"/>
    <w:rsid w:val="00353EF0"/>
    <w:rsid w:val="00362725"/>
    <w:rsid w:val="00372142"/>
    <w:rsid w:val="0037359F"/>
    <w:rsid w:val="003749B5"/>
    <w:rsid w:val="00375587"/>
    <w:rsid w:val="003757EA"/>
    <w:rsid w:val="0038559D"/>
    <w:rsid w:val="003A7A0B"/>
    <w:rsid w:val="003B18B9"/>
    <w:rsid w:val="003B7D78"/>
    <w:rsid w:val="003C0BAC"/>
    <w:rsid w:val="003C4373"/>
    <w:rsid w:val="003C5865"/>
    <w:rsid w:val="003C763A"/>
    <w:rsid w:val="003D1C50"/>
    <w:rsid w:val="003D4285"/>
    <w:rsid w:val="003E1814"/>
    <w:rsid w:val="003F0EBE"/>
    <w:rsid w:val="003F3A8E"/>
    <w:rsid w:val="00406BEE"/>
    <w:rsid w:val="00414D05"/>
    <w:rsid w:val="00416DF8"/>
    <w:rsid w:val="00422CDD"/>
    <w:rsid w:val="00422D6B"/>
    <w:rsid w:val="00427B33"/>
    <w:rsid w:val="004320A7"/>
    <w:rsid w:val="00435EEC"/>
    <w:rsid w:val="00436119"/>
    <w:rsid w:val="00436584"/>
    <w:rsid w:val="00437ECC"/>
    <w:rsid w:val="004423FF"/>
    <w:rsid w:val="00455296"/>
    <w:rsid w:val="00455A36"/>
    <w:rsid w:val="00470E1A"/>
    <w:rsid w:val="00481063"/>
    <w:rsid w:val="004828E4"/>
    <w:rsid w:val="004847FF"/>
    <w:rsid w:val="004961D1"/>
    <w:rsid w:val="004B1222"/>
    <w:rsid w:val="004B5092"/>
    <w:rsid w:val="004B54C8"/>
    <w:rsid w:val="004C38D7"/>
    <w:rsid w:val="004C5B2E"/>
    <w:rsid w:val="004C7121"/>
    <w:rsid w:val="004E6FA0"/>
    <w:rsid w:val="004F30BC"/>
    <w:rsid w:val="004F3497"/>
    <w:rsid w:val="004F69A6"/>
    <w:rsid w:val="00507EA0"/>
    <w:rsid w:val="0051637D"/>
    <w:rsid w:val="00516B17"/>
    <w:rsid w:val="00530DBF"/>
    <w:rsid w:val="0053174B"/>
    <w:rsid w:val="00531D46"/>
    <w:rsid w:val="00535ECB"/>
    <w:rsid w:val="00550D26"/>
    <w:rsid w:val="005640FC"/>
    <w:rsid w:val="0056475D"/>
    <w:rsid w:val="005716CC"/>
    <w:rsid w:val="005811CE"/>
    <w:rsid w:val="00581382"/>
    <w:rsid w:val="00586461"/>
    <w:rsid w:val="00587FCB"/>
    <w:rsid w:val="00593BFA"/>
    <w:rsid w:val="00596AA0"/>
    <w:rsid w:val="005A40AC"/>
    <w:rsid w:val="005B233C"/>
    <w:rsid w:val="005B2B6E"/>
    <w:rsid w:val="005B377E"/>
    <w:rsid w:val="005B3926"/>
    <w:rsid w:val="005B48E8"/>
    <w:rsid w:val="005B6520"/>
    <w:rsid w:val="005B7956"/>
    <w:rsid w:val="005C7B4D"/>
    <w:rsid w:val="005D2538"/>
    <w:rsid w:val="005E0AB5"/>
    <w:rsid w:val="005F55F1"/>
    <w:rsid w:val="00600164"/>
    <w:rsid w:val="00601948"/>
    <w:rsid w:val="00601F33"/>
    <w:rsid w:val="00607681"/>
    <w:rsid w:val="006113E4"/>
    <w:rsid w:val="006127EE"/>
    <w:rsid w:val="0061415F"/>
    <w:rsid w:val="00626B78"/>
    <w:rsid w:val="006322E9"/>
    <w:rsid w:val="0064238E"/>
    <w:rsid w:val="00646C5F"/>
    <w:rsid w:val="0064793E"/>
    <w:rsid w:val="00650258"/>
    <w:rsid w:val="006535D9"/>
    <w:rsid w:val="00656C58"/>
    <w:rsid w:val="00660956"/>
    <w:rsid w:val="006617DE"/>
    <w:rsid w:val="00661DF9"/>
    <w:rsid w:val="00676957"/>
    <w:rsid w:val="00681B13"/>
    <w:rsid w:val="006B2219"/>
    <w:rsid w:val="006B2635"/>
    <w:rsid w:val="006B2B4A"/>
    <w:rsid w:val="006B462E"/>
    <w:rsid w:val="006B5F29"/>
    <w:rsid w:val="006C5B14"/>
    <w:rsid w:val="006D49C8"/>
    <w:rsid w:val="006E29E4"/>
    <w:rsid w:val="006F35AB"/>
    <w:rsid w:val="006F6C9A"/>
    <w:rsid w:val="007037BF"/>
    <w:rsid w:val="00711B8F"/>
    <w:rsid w:val="00734B8D"/>
    <w:rsid w:val="00740143"/>
    <w:rsid w:val="00743EAF"/>
    <w:rsid w:val="0074544E"/>
    <w:rsid w:val="00747D6E"/>
    <w:rsid w:val="00755243"/>
    <w:rsid w:val="00761A74"/>
    <w:rsid w:val="00765346"/>
    <w:rsid w:val="007735D7"/>
    <w:rsid w:val="00773E07"/>
    <w:rsid w:val="007770E0"/>
    <w:rsid w:val="007858CC"/>
    <w:rsid w:val="00792B28"/>
    <w:rsid w:val="00793037"/>
    <w:rsid w:val="007943B4"/>
    <w:rsid w:val="007A3B4F"/>
    <w:rsid w:val="007A6EFC"/>
    <w:rsid w:val="007B5FD5"/>
    <w:rsid w:val="007C2ECE"/>
    <w:rsid w:val="007D0F23"/>
    <w:rsid w:val="007D0FC9"/>
    <w:rsid w:val="007D4CFE"/>
    <w:rsid w:val="007E664E"/>
    <w:rsid w:val="007F71FD"/>
    <w:rsid w:val="00802974"/>
    <w:rsid w:val="008065EE"/>
    <w:rsid w:val="00814693"/>
    <w:rsid w:val="00830DC0"/>
    <w:rsid w:val="00840614"/>
    <w:rsid w:val="0084299B"/>
    <w:rsid w:val="00842F00"/>
    <w:rsid w:val="00851AEB"/>
    <w:rsid w:val="00853931"/>
    <w:rsid w:val="00857019"/>
    <w:rsid w:val="008700A1"/>
    <w:rsid w:val="0087322D"/>
    <w:rsid w:val="008814FA"/>
    <w:rsid w:val="00883CCC"/>
    <w:rsid w:val="0088460A"/>
    <w:rsid w:val="00884BC4"/>
    <w:rsid w:val="008940CE"/>
    <w:rsid w:val="00896237"/>
    <w:rsid w:val="008A5095"/>
    <w:rsid w:val="008D044F"/>
    <w:rsid w:val="008D3FCE"/>
    <w:rsid w:val="008D55FC"/>
    <w:rsid w:val="008E05D5"/>
    <w:rsid w:val="008E4632"/>
    <w:rsid w:val="008E4C63"/>
    <w:rsid w:val="008F013C"/>
    <w:rsid w:val="008F5EAF"/>
    <w:rsid w:val="009038D7"/>
    <w:rsid w:val="00906FCD"/>
    <w:rsid w:val="009119D3"/>
    <w:rsid w:val="0091228B"/>
    <w:rsid w:val="009370D7"/>
    <w:rsid w:val="00942C01"/>
    <w:rsid w:val="00943AAC"/>
    <w:rsid w:val="00947EDD"/>
    <w:rsid w:val="00951476"/>
    <w:rsid w:val="00953AB0"/>
    <w:rsid w:val="00957380"/>
    <w:rsid w:val="00963B51"/>
    <w:rsid w:val="00976473"/>
    <w:rsid w:val="0097648E"/>
    <w:rsid w:val="0097734C"/>
    <w:rsid w:val="00985E9C"/>
    <w:rsid w:val="0099129D"/>
    <w:rsid w:val="00997487"/>
    <w:rsid w:val="009B3800"/>
    <w:rsid w:val="009C09A3"/>
    <w:rsid w:val="009C2DCD"/>
    <w:rsid w:val="009C3C3E"/>
    <w:rsid w:val="009C59C4"/>
    <w:rsid w:val="009D1941"/>
    <w:rsid w:val="009D1B10"/>
    <w:rsid w:val="009E4DF3"/>
    <w:rsid w:val="009F1AC8"/>
    <w:rsid w:val="009F6D2B"/>
    <w:rsid w:val="00A016C3"/>
    <w:rsid w:val="00A034FA"/>
    <w:rsid w:val="00A150EF"/>
    <w:rsid w:val="00A17698"/>
    <w:rsid w:val="00A2522E"/>
    <w:rsid w:val="00A26020"/>
    <w:rsid w:val="00A26185"/>
    <w:rsid w:val="00A2791A"/>
    <w:rsid w:val="00A304B6"/>
    <w:rsid w:val="00A30644"/>
    <w:rsid w:val="00A367A0"/>
    <w:rsid w:val="00A46227"/>
    <w:rsid w:val="00A54445"/>
    <w:rsid w:val="00A61B09"/>
    <w:rsid w:val="00A65F9B"/>
    <w:rsid w:val="00A73974"/>
    <w:rsid w:val="00A7502C"/>
    <w:rsid w:val="00A77751"/>
    <w:rsid w:val="00A95BB8"/>
    <w:rsid w:val="00A96340"/>
    <w:rsid w:val="00AA08D2"/>
    <w:rsid w:val="00AA1504"/>
    <w:rsid w:val="00AA18A6"/>
    <w:rsid w:val="00AA4A1B"/>
    <w:rsid w:val="00AB03B9"/>
    <w:rsid w:val="00AB1B79"/>
    <w:rsid w:val="00AB488C"/>
    <w:rsid w:val="00AB4D87"/>
    <w:rsid w:val="00AB4E11"/>
    <w:rsid w:val="00AD1194"/>
    <w:rsid w:val="00AD4EFE"/>
    <w:rsid w:val="00AE13FE"/>
    <w:rsid w:val="00AE54DB"/>
    <w:rsid w:val="00AF2F9B"/>
    <w:rsid w:val="00AF345A"/>
    <w:rsid w:val="00AF49CC"/>
    <w:rsid w:val="00AF782F"/>
    <w:rsid w:val="00B058D0"/>
    <w:rsid w:val="00B123A0"/>
    <w:rsid w:val="00B128C6"/>
    <w:rsid w:val="00B3362E"/>
    <w:rsid w:val="00B348D6"/>
    <w:rsid w:val="00B354E6"/>
    <w:rsid w:val="00B36DF8"/>
    <w:rsid w:val="00B46D61"/>
    <w:rsid w:val="00B5436A"/>
    <w:rsid w:val="00B63215"/>
    <w:rsid w:val="00B654F4"/>
    <w:rsid w:val="00B81AEF"/>
    <w:rsid w:val="00B82923"/>
    <w:rsid w:val="00B90253"/>
    <w:rsid w:val="00BA0BD5"/>
    <w:rsid w:val="00BB0FF7"/>
    <w:rsid w:val="00BC60FE"/>
    <w:rsid w:val="00BD49BD"/>
    <w:rsid w:val="00BD72FD"/>
    <w:rsid w:val="00BE1F6E"/>
    <w:rsid w:val="00BE7230"/>
    <w:rsid w:val="00BF238D"/>
    <w:rsid w:val="00C1214D"/>
    <w:rsid w:val="00C2149A"/>
    <w:rsid w:val="00C234DE"/>
    <w:rsid w:val="00C2549D"/>
    <w:rsid w:val="00C26978"/>
    <w:rsid w:val="00C31739"/>
    <w:rsid w:val="00C31E50"/>
    <w:rsid w:val="00C3564F"/>
    <w:rsid w:val="00C46916"/>
    <w:rsid w:val="00C476F0"/>
    <w:rsid w:val="00C515AD"/>
    <w:rsid w:val="00C517C8"/>
    <w:rsid w:val="00C62718"/>
    <w:rsid w:val="00C65132"/>
    <w:rsid w:val="00C6622A"/>
    <w:rsid w:val="00C837D1"/>
    <w:rsid w:val="00C84E96"/>
    <w:rsid w:val="00CA032A"/>
    <w:rsid w:val="00CA19B3"/>
    <w:rsid w:val="00CA2013"/>
    <w:rsid w:val="00CA3A35"/>
    <w:rsid w:val="00CA6BB3"/>
    <w:rsid w:val="00CB0E38"/>
    <w:rsid w:val="00CB5A36"/>
    <w:rsid w:val="00CB6095"/>
    <w:rsid w:val="00CB676F"/>
    <w:rsid w:val="00CB6F98"/>
    <w:rsid w:val="00CC0932"/>
    <w:rsid w:val="00CD1EAB"/>
    <w:rsid w:val="00CE00E1"/>
    <w:rsid w:val="00CE19A2"/>
    <w:rsid w:val="00CE7496"/>
    <w:rsid w:val="00CF02DB"/>
    <w:rsid w:val="00CF4698"/>
    <w:rsid w:val="00CF56CC"/>
    <w:rsid w:val="00CF6F67"/>
    <w:rsid w:val="00D06202"/>
    <w:rsid w:val="00D07F18"/>
    <w:rsid w:val="00D23CF3"/>
    <w:rsid w:val="00D26913"/>
    <w:rsid w:val="00D278C0"/>
    <w:rsid w:val="00D31D8A"/>
    <w:rsid w:val="00D406AF"/>
    <w:rsid w:val="00D43AC1"/>
    <w:rsid w:val="00D60CEE"/>
    <w:rsid w:val="00D60E87"/>
    <w:rsid w:val="00D637EE"/>
    <w:rsid w:val="00D7045C"/>
    <w:rsid w:val="00D80DEE"/>
    <w:rsid w:val="00D81CA5"/>
    <w:rsid w:val="00D83624"/>
    <w:rsid w:val="00D87221"/>
    <w:rsid w:val="00D93ACD"/>
    <w:rsid w:val="00D9661C"/>
    <w:rsid w:val="00DA4E07"/>
    <w:rsid w:val="00DB2737"/>
    <w:rsid w:val="00DB7880"/>
    <w:rsid w:val="00DD11FA"/>
    <w:rsid w:val="00DD517B"/>
    <w:rsid w:val="00DD55CE"/>
    <w:rsid w:val="00DE266F"/>
    <w:rsid w:val="00DE48A9"/>
    <w:rsid w:val="00DF2DBE"/>
    <w:rsid w:val="00DF466B"/>
    <w:rsid w:val="00E04673"/>
    <w:rsid w:val="00E05BD3"/>
    <w:rsid w:val="00E12041"/>
    <w:rsid w:val="00E229A1"/>
    <w:rsid w:val="00E35043"/>
    <w:rsid w:val="00E35C7D"/>
    <w:rsid w:val="00E50990"/>
    <w:rsid w:val="00E53BA4"/>
    <w:rsid w:val="00E65E8C"/>
    <w:rsid w:val="00E8518D"/>
    <w:rsid w:val="00EB26F3"/>
    <w:rsid w:val="00EB7298"/>
    <w:rsid w:val="00EB7B48"/>
    <w:rsid w:val="00EB7D20"/>
    <w:rsid w:val="00EC0BB1"/>
    <w:rsid w:val="00ED4BF3"/>
    <w:rsid w:val="00EE5791"/>
    <w:rsid w:val="00EE6EFD"/>
    <w:rsid w:val="00EF2AD7"/>
    <w:rsid w:val="00EF313C"/>
    <w:rsid w:val="00EF3E89"/>
    <w:rsid w:val="00EF4533"/>
    <w:rsid w:val="00EF5890"/>
    <w:rsid w:val="00F001BF"/>
    <w:rsid w:val="00F01F15"/>
    <w:rsid w:val="00F04386"/>
    <w:rsid w:val="00F07851"/>
    <w:rsid w:val="00F221A7"/>
    <w:rsid w:val="00F33C1E"/>
    <w:rsid w:val="00F4332D"/>
    <w:rsid w:val="00F63EB8"/>
    <w:rsid w:val="00F66CC6"/>
    <w:rsid w:val="00F67202"/>
    <w:rsid w:val="00F738D6"/>
    <w:rsid w:val="00F75D24"/>
    <w:rsid w:val="00F77A1A"/>
    <w:rsid w:val="00F950B0"/>
    <w:rsid w:val="00F96DAB"/>
    <w:rsid w:val="00FA2ADC"/>
    <w:rsid w:val="00FA2E9D"/>
    <w:rsid w:val="00FA7D9E"/>
    <w:rsid w:val="00FB1938"/>
    <w:rsid w:val="00FB2FA3"/>
    <w:rsid w:val="00FC2603"/>
    <w:rsid w:val="00FD1B52"/>
    <w:rsid w:val="00FD52FA"/>
    <w:rsid w:val="00FD5E98"/>
    <w:rsid w:val="00FD78A0"/>
    <w:rsid w:val="00FE6411"/>
    <w:rsid w:val="00FF5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3CC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C2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716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883C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Заголовок мой1,СписокСТПр,Нумерация,ПАРАГРАФ,список 1"/>
    <w:basedOn w:val="a0"/>
    <w:uiPriority w:val="34"/>
    <w:qFormat/>
    <w:rsid w:val="00437ECC"/>
    <w:pPr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basedOn w:val="a1"/>
    <w:link w:val="a6"/>
    <w:uiPriority w:val="99"/>
    <w:rsid w:val="00437ECC"/>
    <w:rPr>
      <w:rFonts w:ascii="Times New Roman" w:hAnsi="Times New Roman" w:cs="Times New Roman"/>
      <w:color w:val="323232"/>
      <w:shd w:val="clear" w:color="auto" w:fill="FFFFFF"/>
    </w:rPr>
  </w:style>
  <w:style w:type="paragraph" w:styleId="a6">
    <w:name w:val="Body Text"/>
    <w:aliases w:val="Body Text Char Знак,Body Text Char"/>
    <w:basedOn w:val="a0"/>
    <w:link w:val="11"/>
    <w:uiPriority w:val="99"/>
    <w:rsid w:val="00437EC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Theme="minorHAnsi" w:hAnsi="Times New Roman" w:cs="Times New Roman"/>
      <w:color w:val="323232"/>
      <w:lang w:eastAsia="en-US"/>
    </w:rPr>
  </w:style>
  <w:style w:type="character" w:customStyle="1" w:styleId="a7">
    <w:name w:val="Основной текст Знак"/>
    <w:basedOn w:val="a1"/>
    <w:uiPriority w:val="99"/>
    <w:semiHidden/>
    <w:rsid w:val="00437ECC"/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C2D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716C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Normal (Web)"/>
    <w:basedOn w:val="a0"/>
    <w:unhideWhenUsed/>
    <w:rsid w:val="00F6720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OC Heading"/>
    <w:basedOn w:val="1"/>
    <w:next w:val="a0"/>
    <w:uiPriority w:val="39"/>
    <w:unhideWhenUsed/>
    <w:qFormat/>
    <w:rsid w:val="00414D05"/>
    <w:pPr>
      <w:spacing w:line="259" w:lineRule="auto"/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414D0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414D05"/>
    <w:pPr>
      <w:spacing w:after="100"/>
      <w:ind w:left="220"/>
    </w:pPr>
  </w:style>
  <w:style w:type="character" w:styleId="aa">
    <w:name w:val="Hyperlink"/>
    <w:basedOn w:val="a1"/>
    <w:uiPriority w:val="99"/>
    <w:unhideWhenUsed/>
    <w:rsid w:val="00414D05"/>
    <w:rPr>
      <w:color w:val="0563C1" w:themeColor="hyperlink"/>
      <w:u w:val="single"/>
    </w:rPr>
  </w:style>
  <w:style w:type="character" w:styleId="ab">
    <w:name w:val="footnote reference"/>
    <w:basedOn w:val="a1"/>
    <w:uiPriority w:val="99"/>
    <w:semiHidden/>
    <w:unhideWhenUsed/>
    <w:rsid w:val="003A7A0B"/>
    <w:rPr>
      <w:vertAlign w:val="superscript"/>
    </w:rPr>
  </w:style>
  <w:style w:type="paragraph" w:styleId="ac">
    <w:name w:val="No Spacing"/>
    <w:link w:val="ad"/>
    <w:uiPriority w:val="1"/>
    <w:qFormat/>
    <w:rsid w:val="00DD51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DD517B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EF45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ППР_Список"/>
    <w:basedOn w:val="a0"/>
    <w:link w:val="ae"/>
    <w:qFormat/>
    <w:rsid w:val="000F4088"/>
    <w:pPr>
      <w:widowControl w:val="0"/>
      <w:numPr>
        <w:numId w:val="4"/>
      </w:numPr>
      <w:tabs>
        <w:tab w:val="left" w:pos="709"/>
      </w:tabs>
      <w:autoSpaceDE w:val="0"/>
      <w:autoSpaceDN w:val="0"/>
      <w:adjustRightInd w:val="0"/>
      <w:spacing w:after="0"/>
      <w:ind w:left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ППР_Список Знак"/>
    <w:link w:val="a"/>
    <w:rsid w:val="000F408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0F40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F40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header"/>
    <w:basedOn w:val="a0"/>
    <w:link w:val="af0"/>
    <w:uiPriority w:val="99"/>
    <w:unhideWhenUsed/>
    <w:rsid w:val="00A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6185"/>
    <w:rPr>
      <w:rFonts w:eastAsiaTheme="minorEastAsia"/>
      <w:lang w:eastAsia="ru-RU"/>
    </w:rPr>
  </w:style>
  <w:style w:type="paragraph" w:styleId="af1">
    <w:name w:val="footer"/>
    <w:basedOn w:val="a0"/>
    <w:link w:val="af2"/>
    <w:uiPriority w:val="99"/>
    <w:unhideWhenUsed/>
    <w:rsid w:val="00A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6185"/>
    <w:rPr>
      <w:rFonts w:eastAsiaTheme="minorEastAsia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F9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96DA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83CC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9C2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716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883CC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aliases w:val="Заголовок мой1,СписокСТПр,Нумерация,ПАРАГРАФ,список 1"/>
    <w:basedOn w:val="a0"/>
    <w:uiPriority w:val="34"/>
    <w:qFormat/>
    <w:rsid w:val="00437ECC"/>
    <w:pPr>
      <w:ind w:left="720"/>
      <w:contextualSpacing/>
    </w:pPr>
  </w:style>
  <w:style w:type="character" w:customStyle="1" w:styleId="11">
    <w:name w:val="Основной текст Знак1"/>
    <w:aliases w:val="Body Text Char Знак Знак,Body Text Char Знак1"/>
    <w:basedOn w:val="a1"/>
    <w:link w:val="a6"/>
    <w:uiPriority w:val="99"/>
    <w:rsid w:val="00437ECC"/>
    <w:rPr>
      <w:rFonts w:ascii="Times New Roman" w:hAnsi="Times New Roman" w:cs="Times New Roman"/>
      <w:color w:val="323232"/>
      <w:shd w:val="clear" w:color="auto" w:fill="FFFFFF"/>
    </w:rPr>
  </w:style>
  <w:style w:type="paragraph" w:styleId="a6">
    <w:name w:val="Body Text"/>
    <w:aliases w:val="Body Text Char Знак,Body Text Char"/>
    <w:basedOn w:val="a0"/>
    <w:link w:val="11"/>
    <w:uiPriority w:val="99"/>
    <w:rsid w:val="00437ECC"/>
    <w:pPr>
      <w:widowControl w:val="0"/>
      <w:shd w:val="clear" w:color="auto" w:fill="FFFFFF"/>
      <w:spacing w:after="0" w:line="240" w:lineRule="auto"/>
      <w:ind w:firstLine="400"/>
      <w:jc w:val="both"/>
    </w:pPr>
    <w:rPr>
      <w:rFonts w:ascii="Times New Roman" w:eastAsiaTheme="minorHAnsi" w:hAnsi="Times New Roman" w:cs="Times New Roman"/>
      <w:color w:val="323232"/>
      <w:lang w:eastAsia="en-US"/>
    </w:rPr>
  </w:style>
  <w:style w:type="character" w:customStyle="1" w:styleId="a7">
    <w:name w:val="Основной текст Знак"/>
    <w:basedOn w:val="a1"/>
    <w:uiPriority w:val="99"/>
    <w:semiHidden/>
    <w:rsid w:val="00437ECC"/>
    <w:rPr>
      <w:rFonts w:eastAsiaTheme="minorEastAsia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9C2DC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5716C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8">
    <w:name w:val="Normal (Web)"/>
    <w:basedOn w:val="a0"/>
    <w:unhideWhenUsed/>
    <w:rsid w:val="00F67202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OC Heading"/>
    <w:basedOn w:val="1"/>
    <w:next w:val="a0"/>
    <w:uiPriority w:val="39"/>
    <w:unhideWhenUsed/>
    <w:qFormat/>
    <w:rsid w:val="00414D05"/>
    <w:pPr>
      <w:spacing w:line="259" w:lineRule="auto"/>
      <w:outlineLvl w:val="9"/>
    </w:pPr>
  </w:style>
  <w:style w:type="paragraph" w:styleId="12">
    <w:name w:val="toc 1"/>
    <w:basedOn w:val="a0"/>
    <w:next w:val="a0"/>
    <w:autoRedefine/>
    <w:uiPriority w:val="39"/>
    <w:unhideWhenUsed/>
    <w:rsid w:val="00414D05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414D05"/>
    <w:pPr>
      <w:spacing w:after="100"/>
      <w:ind w:left="220"/>
    </w:pPr>
  </w:style>
  <w:style w:type="character" w:styleId="aa">
    <w:name w:val="Hyperlink"/>
    <w:basedOn w:val="a1"/>
    <w:uiPriority w:val="99"/>
    <w:unhideWhenUsed/>
    <w:rsid w:val="00414D05"/>
    <w:rPr>
      <w:color w:val="0563C1" w:themeColor="hyperlink"/>
      <w:u w:val="single"/>
    </w:rPr>
  </w:style>
  <w:style w:type="character" w:styleId="ab">
    <w:name w:val="footnote reference"/>
    <w:basedOn w:val="a1"/>
    <w:uiPriority w:val="99"/>
    <w:semiHidden/>
    <w:unhideWhenUsed/>
    <w:rsid w:val="003A7A0B"/>
    <w:rPr>
      <w:vertAlign w:val="superscript"/>
    </w:rPr>
  </w:style>
  <w:style w:type="paragraph" w:styleId="ac">
    <w:name w:val="No Spacing"/>
    <w:link w:val="ad"/>
    <w:uiPriority w:val="1"/>
    <w:qFormat/>
    <w:rsid w:val="00DD517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locked/>
    <w:rsid w:val="00DD517B"/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EF45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">
    <w:name w:val="ППР_Список"/>
    <w:basedOn w:val="a0"/>
    <w:link w:val="ae"/>
    <w:qFormat/>
    <w:rsid w:val="000F4088"/>
    <w:pPr>
      <w:widowControl w:val="0"/>
      <w:numPr>
        <w:numId w:val="4"/>
      </w:numPr>
      <w:tabs>
        <w:tab w:val="left" w:pos="709"/>
      </w:tabs>
      <w:autoSpaceDE w:val="0"/>
      <w:autoSpaceDN w:val="0"/>
      <w:adjustRightInd w:val="0"/>
      <w:spacing w:after="0"/>
      <w:ind w:left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ППР_Список Знак"/>
    <w:link w:val="a"/>
    <w:rsid w:val="000F408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0F408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F40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header"/>
    <w:basedOn w:val="a0"/>
    <w:link w:val="af0"/>
    <w:uiPriority w:val="99"/>
    <w:unhideWhenUsed/>
    <w:rsid w:val="00A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uiPriority w:val="99"/>
    <w:rsid w:val="00A26185"/>
    <w:rPr>
      <w:rFonts w:eastAsiaTheme="minorEastAsia"/>
      <w:lang w:eastAsia="ru-RU"/>
    </w:rPr>
  </w:style>
  <w:style w:type="paragraph" w:styleId="af1">
    <w:name w:val="footer"/>
    <w:basedOn w:val="a0"/>
    <w:link w:val="af2"/>
    <w:uiPriority w:val="99"/>
    <w:unhideWhenUsed/>
    <w:rsid w:val="00A261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A26185"/>
    <w:rPr>
      <w:rFonts w:eastAsiaTheme="minorEastAsia"/>
      <w:lang w:eastAsia="ru-RU"/>
    </w:rPr>
  </w:style>
  <w:style w:type="paragraph" w:styleId="af3">
    <w:name w:val="Balloon Text"/>
    <w:basedOn w:val="a0"/>
    <w:link w:val="af4"/>
    <w:uiPriority w:val="99"/>
    <w:semiHidden/>
    <w:unhideWhenUsed/>
    <w:rsid w:val="00F96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F96DA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F42C5-65EB-48AF-96EB-ABD31A482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1451</TotalTime>
  <Pages>18</Pages>
  <Words>7250</Words>
  <Characters>41328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Ведущий спец. эконом</cp:lastModifiedBy>
  <cp:revision>93</cp:revision>
  <dcterms:created xsi:type="dcterms:W3CDTF">2020-04-07T06:16:00Z</dcterms:created>
  <dcterms:modified xsi:type="dcterms:W3CDTF">2020-05-19T11:37:00Z</dcterms:modified>
</cp:coreProperties>
</file>